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102.png" ContentType="image/png"/>
  <Override PartName="/word/media/rId148.png" ContentType="image/png"/>
  <Override PartName="/word/media/rId152.png" ContentType="image/png"/>
  <Override PartName="/word/media/rId112.png" ContentType="image/png"/>
  <Override PartName="/word/media/rId116.png" ContentType="image/png"/>
  <Override PartName="/word/media/rId121.png" ContentType="image/png"/>
  <Override PartName="/word/media/rId125.png" ContentType="image/png"/>
  <Override PartName="/word/media/rId130.png" ContentType="image/png"/>
  <Override PartName="/word/media/rId134.png" ContentType="image/png"/>
  <Override PartName="/word/media/rId138.png" ContentType="image/png"/>
  <Override PartName="/word/media/rId144.png" ContentType="image/png"/>
  <Override PartName="/word/media/rId181.png" ContentType="image/png"/>
  <Override PartName="/word/media/rId200.png" ContentType="image/png"/>
  <Override PartName="/word/media/rId208.png" ContentType="image/png"/>
  <Override PartName="/word/media/rId216.png" ContentType="image/png"/>
  <Override PartName="/word/media/rId222.png" ContentType="image/png"/>
  <Override PartName="/word/media/rId231.png" ContentType="image/png"/>
  <Override PartName="/word/media/rId267.png" ContentType="image/png"/>
  <Override PartName="/word/media/rId272.png" ContentType="image/png"/>
  <Override PartName="/word/media/rId276.png" ContentType="image/png"/>
  <Override PartName="/word/media/rId304.png" ContentType="image/png"/>
  <Override PartName="/word/media/rId308.png" ContentType="image/png"/>
  <Override PartName="/word/media/rId315.png" ContentType="image/png"/>
  <Override PartName="/word/media/rId319.png" ContentType="image/png"/>
  <Override PartName="/word/media/rId324.png" ContentType="image/png"/>
  <Override PartName="/word/media/rId328.png" ContentType="image/png"/>
  <Override PartName="/word/media/rId363.png" ContentType="image/png"/>
  <Override PartName="/word/media/rId368.png" ContentType="image/png"/>
  <Override PartName="/word/media/rId374.png" ContentType="image/png"/>
  <Override PartName="/word/media/rId379.png" ContentType="image/png"/>
  <Override PartName="/word/media/rId428.png" ContentType="image/png"/>
  <Override PartName="/word/media/rId432.png" ContentType="image/png"/>
  <Override PartName="/word/media/rId436.png" ContentType="image/png"/>
  <Override PartName="/word/media/rId440.png" ContentType="image/png"/>
  <Override PartName="/word/media/rId444.png" ContentType="image/png"/>
  <Override PartName="/word/media/rId449.png" ContentType="image/png"/>
  <Override PartName="/word/media/rId453.png" ContentType="image/png"/>
  <Override PartName="/word/media/rId458.png" ContentType="image/png"/>
  <Override PartName="/word/media/rId462.png" ContentType="image/png"/>
  <Override PartName="/word/media/rId489.png" ContentType="image/png"/>
  <Override PartName="/word/media/rId516.png" ContentType="image/png"/>
  <Override PartName="/word/media/rId520.png" ContentType="image/png"/>
  <Override PartName="/word/media/rId567.png" ContentType="image/png"/>
  <Override PartName="/word/media/rId2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Subtitle"/>
      </w:pPr>
      <w:r>
        <w:t xml:space="preserve">Second</w:t>
      </w:r>
      <w:r>
        <w:t xml:space="preserve"> </w:t>
      </w:r>
      <w:r>
        <w:t xml:space="preserve">Edition</w:t>
      </w:r>
    </w:p>
    <w:p>
      <w:pPr>
        <w:pStyle w:val="Author"/>
      </w:pPr>
      <w:r>
        <w:t xml:space="preserve">Ryan</w:t>
      </w:r>
      <w:r>
        <w:t xml:space="preserve"> </w:t>
      </w:r>
      <w:r>
        <w:t xml:space="preserve">A.</w:t>
      </w:r>
      <w:r>
        <w:t xml:space="preserve"> </w:t>
      </w:r>
      <w:r>
        <w:t xml:space="preserve">Estrellado,</w:t>
      </w:r>
      <w:r>
        <w:t xml:space="preserve"> </w:t>
      </w:r>
      <w:r>
        <w:t xml:space="preserve">Emily</w:t>
      </w:r>
      <w:r>
        <w:t xml:space="preserve"> </w:t>
      </w:r>
      <w:r>
        <w:t xml:space="preserve">A.</w:t>
      </w:r>
      <w:r>
        <w:t xml:space="preserve"> </w:t>
      </w:r>
      <w:r>
        <w:t xml:space="preserve">Freer,</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welcome"/>
    <w:p>
      <w:pPr>
        <w:pStyle w:val="Heading1"/>
      </w:pPr>
      <w:r>
        <w:t xml:space="preserve">Welcome</w:t>
      </w:r>
    </w:p>
    <w:p>
      <w:pPr>
        <w:pStyle w:val="BlockText"/>
      </w:pPr>
      <w:r>
        <w:t xml:space="preserve">📘 Notice!</w:t>
      </w:r>
    </w:p>
    <w:p>
      <w:pPr>
        <w:pStyle w:val="BlockText"/>
      </w:pPr>
      <w:r>
        <w:t xml:space="preserve">This is the website for the second edition of Data Science in Education Using R. For the first edition, visit</w:t>
      </w:r>
      <w:r>
        <w:t xml:space="preserve"> </w:t>
      </w:r>
      <w:hyperlink r:id="rId20">
        <w:r>
          <w:rPr>
            <w:rStyle w:val="Hyperlink"/>
          </w:rPr>
          <w:t xml:space="preserve">datascienceineducation-1ed.netlify.app/</w:t>
        </w:r>
      </w:hyperlink>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1">
        <w:r>
          <w:rPr>
            <w:rStyle w:val="Hyperlink"/>
          </w:rPr>
          <w:t xml:space="preserve">datascienceineducation.com</w:t>
        </w:r>
      </w:hyperlink>
      <w:r>
        <w:t xml:space="preserve">.</w:t>
      </w:r>
    </w:p>
    <w:p>
      <w:pPr>
        <w:pStyle w:val="BodyText"/>
      </w:pPr>
      <w:r>
        <w:drawing>
          <wp:inline>
            <wp:extent cx="5334000" cy="7545018"/>
            <wp:effectExtent b="0" l="0" r="0" t="0"/>
            <wp:docPr descr="" title="" id="23" name="Picture"/>
            <a:graphic>
              <a:graphicData uri="http://schemas.openxmlformats.org/drawingml/2006/picture">
                <pic:pic>
                  <pic:nvPicPr>
                    <pic:cNvPr descr="dsieur-cover-routledge.jpg" id="24" name="Picture"/>
                    <pic:cNvPicPr>
                      <a:picLocks noChangeArrowheads="1" noChangeAspect="1"/>
                    </pic:cNvPicPr>
                  </pic:nvPicPr>
                  <pic:blipFill>
                    <a:blip r:embed="rId22"/>
                    <a:stretch>
                      <a:fillRect/>
                    </a:stretch>
                  </pic:blipFill>
                  <pic:spPr bwMode="auto">
                    <a:xfrm>
                      <a:off x="0" y="0"/>
                      <a:ext cx="5334000" cy="7545018"/>
                    </a:xfrm>
                    <a:prstGeom prst="rect">
                      <a:avLst/>
                    </a:prstGeom>
                    <a:noFill/>
                    <a:ln w="9525">
                      <a:noFill/>
                      <a:headEnd/>
                      <a:tailEnd/>
                    </a:ln>
                  </pic:spPr>
                </pic:pic>
              </a:graphicData>
            </a:graphic>
          </wp:inline>
        </w:drawing>
      </w:r>
    </w:p>
    <w:bookmarkStart w:id="29" w:name="prologue"/>
    <w:p>
      <w:pPr>
        <w:pStyle w:val="Heading2"/>
      </w:pPr>
      <w:r>
        <w:t xml:space="preserve">Prologue</w:t>
      </w:r>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Over the next few weeks 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it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0.1: The Tweet That Started It All" title="" id="26" name="Picture"/>
            <a:graphic>
              <a:graphicData uri="http://schemas.openxmlformats.org/drawingml/2006/picture">
                <pic:pic>
                  <pic:nvPicPr>
                    <pic:cNvPr descr="./man/figures/Figure%200.1.png" id="27" name="Picture"/>
                    <pic:cNvPicPr>
                      <a:picLocks noChangeArrowheads="1" noChangeAspect="1"/>
                    </pic:cNvPicPr>
                  </pic:nvPicPr>
                  <pic:blipFill>
                    <a:blip r:embed="rId25"/>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bookmarkStart w:id="28" w:name="fig:unnamed-chunk-3"/>
      <w:bookmarkEnd w:id="28"/>
      <w:r>
        <w:t xml:space="preserve">Figure 0.1: The Tweet That Started It All</w:t>
      </w:r>
    </w:p>
    <w:bookmarkEnd w:id="29"/>
    <w:bookmarkStart w:id="31" w:name="acknowledgements"/>
    <w:p>
      <w:pPr>
        <w:pStyle w:val="Heading2"/>
      </w:pPr>
      <w:r>
        <w:t xml:space="preserve">Acknowledgements</w:t>
      </w:r>
    </w:p>
    <w:p>
      <w:pPr>
        <w:pStyle w:val="FirstParagraph"/>
      </w:pPr>
      <w:r>
        <w:t xml:space="preserve">This work was supported by many individuals from the</w:t>
      </w:r>
      <w:r>
        <w:t xml:space="preserve"> </w:t>
      </w:r>
      <w:hyperlink r:id="rId30">
        <w:r>
          <w:rPr>
            <w:rStyle w:val="Hyperlink"/>
          </w:rPr>
          <w:t xml:space="preserve">DataEdu Slack channel</w:t>
        </w:r>
      </w:hyperlink>
      <w:r>
        <w:t xml:space="preserve"> </w:t>
      </w:r>
      <w:r>
        <w:t xml:space="preserve">(</w:t>
      </w:r>
      <w:hyperlink r:id="rId30">
        <w:r>
          <w:rPr>
            <w:rStyle w:val="Hyperlink"/>
          </w:rPr>
          <w:t xml:space="preserve">https://dataedu.slack.com/</w:t>
        </w:r>
      </w:hyperlink>
      <w:r>
        <w:t xml:space="preserve">). Thank you to everyone who contributed code, suggested changes, asked questions, filed issues, and even designed a logo for us: Daniel Anderson, Abi Aryan, Jason Becker, William Bork, Jon Duan, Ben Gibbons, Erin Grand, Ellis Hughes, Ludmila Janda, Jake Kaupp, Nathan Kenner, Zuhaib Mahmood, David Ranzolin, Kris Stevens, Bret Staudt Willet, and Gustavo Velásquez.</w:t>
      </w:r>
    </w:p>
    <w:p>
      <w:pPr>
        <w:pStyle w:val="BodyText"/>
      </w:pPr>
      <w:r>
        <w:t xml:space="preserve">Thank you to the data scientists in education that took time to share their stories with us: Isabella Fante, LaCole Foots, Tobie Irvine, Arpi Karapetyan, John LaPlante, and Andrew Morozov.</w:t>
      </w:r>
    </w:p>
    <w:p>
      <w:pPr>
        <w:pStyle w:val="BodyText"/>
      </w:pPr>
      <w:r>
        <w:t xml:space="preserve">Thank you to the editor of this book at Routledge, Hannah Shakespeare. We appreciated Hannah’s incisive, constructive feedback, interest, and support for the book and our unique approach to writing it - one which involved writing the book</w:t>
      </w:r>
      <w:r>
        <w:t xml:space="preserve"> </w:t>
      </w:r>
      <w:r>
        <w:t xml:space="preserve">“</w:t>
      </w:r>
      <w:r>
        <w:t xml:space="preserve">in the open</w:t>
      </w:r>
      <w:r>
        <w:t xml:space="preserve">”</w:t>
      </w:r>
      <w:r>
        <w:t xml:space="preserve"> </w:t>
      </w:r>
      <w:r>
        <w:t xml:space="preserve">(through GitHub) and sharing it on a freely-available website.</w:t>
      </w:r>
    </w:p>
    <w:bookmarkEnd w:id="31"/>
    <w:bookmarkStart w:id="32" w:name="dedications"/>
    <w:p>
      <w:pPr>
        <w:pStyle w:val="Heading2"/>
      </w:pPr>
      <w:r>
        <w:t xml:space="preserve">Dedications</w:t>
      </w:r>
    </w:p>
    <w:p>
      <w:pPr>
        <w:pStyle w:val="FirstParagraph"/>
      </w:pPr>
      <w:r>
        <w:t xml:space="preserve">Emily:</w:t>
      </w:r>
    </w:p>
    <w:p>
      <w:pPr>
        <w:pStyle w:val="BlockText"/>
      </w:pPr>
      <w:r>
        <w:t xml:space="preserve">To my husband, Dan, who supports me every day and has believed in this book from day one. To my family and to Gus, who accompanied me on the journey.</w:t>
      </w:r>
    </w:p>
    <w:p>
      <w:pPr>
        <w:pStyle w:val="FirstParagraph"/>
      </w:pPr>
      <w:r>
        <w:t xml:space="preserve">Ryan:</w:t>
      </w:r>
    </w:p>
    <w:p>
      <w:pPr>
        <w:pStyle w:val="BlockText"/>
      </w:pPr>
      <w:r>
        <w:t xml:space="preserve">To my wife, Lucy, and my sons, Dylan and Adam, for enduring so much typing during dinner. And to Dan Winters, for enduring so many plots over coffee.</w:t>
      </w:r>
    </w:p>
    <w:p>
      <w:pPr>
        <w:pStyle w:val="FirstParagraph"/>
      </w:pPr>
      <w:r>
        <w:t xml:space="preserve">Jesse:</w:t>
      </w:r>
    </w:p>
    <w:p>
      <w:pPr>
        <w:pStyle w:val="BlockText"/>
      </w:pPr>
      <w:r>
        <w:t xml:space="preserve">To Mara and Sharla, for supporting me and cheering me on and reminding me that no matter how challenging it seemed, I could do the thing. To Hadley, for the retweet that changed my life and made this book possible. To Miriam, for the compassion and guidance and inspiration. And to Leo, Miles, Abby, and Jinx, who have all been a part of this journey with me.</w:t>
      </w:r>
    </w:p>
    <w:p>
      <w:pPr>
        <w:pStyle w:val="FirstParagraph"/>
      </w:pPr>
      <w:r>
        <w:t xml:space="preserve">Josh:</w:t>
      </w:r>
    </w:p>
    <w:p>
      <w:pPr>
        <w:pStyle w:val="BlockText"/>
      </w:pPr>
      <w:r>
        <w:t xml:space="preserve">To Katie and Jonah and to Teri, Joel, Aaron, and Jess, who took an interest in it from its beginning through its completion.</w:t>
      </w:r>
    </w:p>
    <w:p>
      <w:pPr>
        <w:pStyle w:val="FirstParagraph"/>
      </w:pPr>
      <w:r>
        <w:t xml:space="preserve">Isabella:</w:t>
      </w:r>
    </w:p>
    <w:p>
      <w:pPr>
        <w:pStyle w:val="BlockText"/>
      </w:pPr>
      <w:r>
        <w:t xml:space="preserve">To my loving family, in particular my older brother Gustavo E., who never tells me to go read the manual.</w:t>
      </w:r>
    </w:p>
    <w:bookmarkEnd w:id="32"/>
    <w:bookmarkStart w:id="33" w:name="citation"/>
    <w:p>
      <w:pPr>
        <w:pStyle w:val="Heading2"/>
      </w:pPr>
      <w:r>
        <w:t xml:space="preserve">Citation</w:t>
      </w:r>
    </w:p>
    <w:p>
      <w:pPr>
        <w:pStyle w:val="FirstParagraph"/>
      </w:pPr>
      <w:r>
        <w:t xml:space="preserve">If you would like to cite this book, please use the citation below:</w:t>
      </w:r>
    </w:p>
    <w:p>
      <w:pPr>
        <w:pStyle w:val="BlockText"/>
      </w:pPr>
      <w:r>
        <w:t xml:space="preserve">Estrellado, R. A., Freer, E. A., Motsipak, J., Rosenberg, J. M., &amp; Velásquez, I. C. (2020).</w:t>
      </w:r>
      <w:r>
        <w:t xml:space="preserve"> </w:t>
      </w:r>
      <w:r>
        <w:rPr>
          <w:iCs/>
          <w:i/>
        </w:rPr>
        <w:t xml:space="preserve">Data science in education using R</w:t>
      </w:r>
      <w:r>
        <w:t xml:space="preserve">. London, England: Routledge.</w:t>
      </w:r>
      <w:r>
        <w:t xml:space="preserve"> </w:t>
      </w:r>
      <w:r>
        <w:rPr>
          <w:iCs/>
          <w:i/>
        </w:rPr>
        <w:t xml:space="preserve">Nb.</w:t>
      </w:r>
      <w:r>
        <w:t xml:space="preserve"> </w:t>
      </w:r>
      <w:r>
        <w:t xml:space="preserve">All authors contributed equally.</w:t>
      </w:r>
    </w:p>
    <w:bookmarkEnd w:id="33"/>
    <w:bookmarkStart w:id="36" w:name="purchasing-the-book"/>
    <w:p>
      <w:pPr>
        <w:pStyle w:val="Heading2"/>
      </w:pPr>
      <w:r>
        <w:t xml:space="preserve">Purchasing the book</w:t>
      </w:r>
    </w:p>
    <w:p>
      <w:pPr>
        <w:pStyle w:val="FirstParagraph"/>
      </w:pPr>
      <w:r>
        <w:t xml:space="preserve">Purchase the book via:</w:t>
      </w:r>
    </w:p>
    <w:p>
      <w:pPr>
        <w:numPr>
          <w:ilvl w:val="0"/>
          <w:numId w:val="1001"/>
        </w:numPr>
        <w:pStyle w:val="Compact"/>
      </w:pPr>
      <w:hyperlink r:id="rId34">
        <w:r>
          <w:rPr>
            <w:rStyle w:val="Hyperlink"/>
          </w:rPr>
          <w:t xml:space="preserve">Routledge</w:t>
        </w:r>
      </w:hyperlink>
    </w:p>
    <w:p>
      <w:pPr>
        <w:numPr>
          <w:ilvl w:val="0"/>
          <w:numId w:val="1001"/>
        </w:numPr>
        <w:pStyle w:val="Compact"/>
      </w:pPr>
      <w:hyperlink r:id="rId35">
        <w:r>
          <w:rPr>
            <w:rStyle w:val="Hyperlink"/>
          </w:rPr>
          <w:t xml:space="preserve">Amazon</w:t>
        </w:r>
      </w:hyperlink>
    </w:p>
    <w:p>
      <w:pPr>
        <w:numPr>
          <w:ilvl w:val="0"/>
          <w:numId w:val="1001"/>
        </w:numPr>
        <w:pStyle w:val="Compact"/>
      </w:pPr>
      <w:r>
        <w:t xml:space="preserve">Your local or independent bookseller</w:t>
      </w:r>
    </w:p>
    <w:bookmarkEnd w:id="36"/>
    <w:bookmarkEnd w:id="37"/>
    <w:bookmarkStart w:id="41" w:name="c01"/>
    <w:p>
      <w:pPr>
        <w:pStyle w:val="Heading1"/>
      </w:pPr>
      <w:r>
        <w:rPr>
          <w:rStyle w:val="SectionNumber"/>
        </w:rPr>
        <w:t xml:space="preserve">1</w:t>
      </w:r>
      <w:r>
        <w:tab/>
      </w:r>
      <w:r>
        <w:t xml:space="preserve">Introduction: Data science in education – you’re invited to the party!</w:t>
      </w:r>
    </w:p>
    <w:p>
      <w:pPr>
        <w:pStyle w:val="FirstParagraph"/>
      </w:pPr>
      <w:r>
        <w:rPr>
          <w:bCs/>
          <w:b/>
        </w:rPr>
        <w:t xml:space="preserve">Abstract</w:t>
      </w:r>
    </w:p>
    <w:p>
      <w:pPr>
        <w:pStyle w:val="BodyText"/>
      </w:pPr>
      <w:r>
        <w:t xml:space="preserve">This chapter welcomes readers and gives an overview of the book, its themes, and its structure. It walks through what it means to learn about data science in education and the complex nature of education systems. The chapter describes how we clarify the data scientist role through a series of walkthroughs that introduce foundational skills for those new to learning R, run analysis on student perceptions of learning and student performance data, and describe how to use aggregate data.</w:t>
      </w:r>
    </w:p>
    <w:p>
      <w:pPr>
        <w:pStyle w:val="BodyText"/>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education community will help decide how education and data science come together going forward.</w:t>
      </w:r>
    </w:p>
    <w:bookmarkStart w:id="38" w:name="learning-data-science-in-education"/>
    <w:p>
      <w:pPr>
        <w:pStyle w:val="Heading2"/>
      </w:pPr>
      <w:r>
        <w:rPr>
          <w:rStyle w:val="SectionNumber"/>
        </w:rPr>
        <w:t xml:space="preserve">1.1</w:t>
      </w:r>
      <w:r>
        <w:tab/>
      </w:r>
      <w:r>
        <w:t xml:space="preserve">Learning data science in education</w:t>
      </w:r>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 rooms. There are privately and publicly funded schools. There are more than 18 possible grade levels. Students can learn alone or with others in a classroom.</w:t>
      </w:r>
    </w:p>
    <w:p>
      <w:pPr>
        <w:pStyle w:val="BodyText"/>
      </w:pPr>
      <w:r>
        <w:t xml:space="preserve">This imaginary building we call education also has rooms most residents never see—rooms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Cs/>
          <w:i/>
        </w:rPr>
        <w:t xml:space="preserve">could</w:t>
      </w:r>
      <w:r>
        <w:t xml:space="preserve"> </w:t>
      </w:r>
      <w:r>
        <w:t xml:space="preserve">do data science in education, but building consensus on ways one</w:t>
      </w:r>
      <w:r>
        <w:t xml:space="preserve"> </w:t>
      </w:r>
      <w:r>
        <w:rPr>
          <w:iCs/>
          <w:i/>
        </w:rPr>
        <w:t xml:space="preserve">should</w:t>
      </w:r>
      <w:r>
        <w:t xml:space="preserve"> </w:t>
      </w:r>
      <w:r>
        <w:t xml:space="preserve">do data science in education is just getting started. The</w:t>
      </w:r>
      <w:r>
        <w:t xml:space="preserve"> </w:t>
      </w:r>
      <w:r>
        <w:t xml:space="preserve">“</w:t>
      </w:r>
      <w:r>
        <w:t xml:space="preserve">data science in education</w:t>
      </w:r>
      <w:r>
        <w:t xml:space="preserve">”</w:t>
      </w:r>
      <w:r>
        <w:t xml:space="preserve"> </w:t>
      </w:r>
      <w:r>
        <w:t xml:space="preserve">community is still working out how it all fits together.</w:t>
      </w:r>
    </w:p>
    <w:p>
      <w:pPr>
        <w:pStyle w:val="BodyText"/>
      </w:pPr>
      <w:r>
        <w:t xml:space="preserve">And for someone just getting started, it can all seem very overwhelming.</w:t>
      </w:r>
    </w:p>
    <w:p>
      <w:pPr>
        <w:pStyle w:val="BodyText"/>
      </w:pPr>
      <w:r>
        <w:t xml:space="preserve">Even if we did have perfect clarity on the topic, there’s still the issue of helping education systems learn to leverage these new analytical tools. In many education settings, school administrators and their staff may have never had someone around who deeply understands education, knows how to write code, and uses statistical techniques all at once, as data science in education could be defined</w:t>
      </w:r>
      <w:r>
        <w:t xml:space="preserve"> </w:t>
      </w:r>
      <w:r>
        <w:t xml:space="preserve">(</w:t>
      </w:r>
      <w:hyperlink w:anchor="ref-conway2010data">
        <w:r>
          <w:rPr>
            <w:rStyle w:val="Hyperlink"/>
          </w:rPr>
          <w:t xml:space="preserve">Conway 2010</w:t>
        </w:r>
      </w:hyperlink>
      <w:r>
        <w:t xml:space="preserve">)</w:t>
      </w:r>
      <w:r>
        <w:t xml:space="preserve">.</w:t>
      </w:r>
    </w:p>
    <w:bookmarkEnd w:id="38"/>
    <w:bookmarkStart w:id="39" w:name="making-the-path-a-little-clearer"/>
    <w:p>
      <w:pPr>
        <w:pStyle w:val="Heading2"/>
      </w:pPr>
      <w:r>
        <w:rPr>
          <w:rStyle w:val="SectionNumber"/>
        </w:rPr>
        <w:t xml:space="preserve">1.2</w:t>
      </w:r>
      <w:r>
        <w:tab/>
      </w:r>
      <w:r>
        <w:t xml:space="preserve">Making the path a little clearer</w:t>
      </w:r>
    </w:p>
    <w:p>
      <w:pPr>
        <w:pStyle w:val="FirstParagraph"/>
      </w:pPr>
      <w:r>
        <w:t xml:space="preserve">As data science in education grows, the way we talk about and conceptualize it also needs to grow; doing so can help us advance data science in education as a discipline and speak to the unique opportunities and concerns that arise with analyzing data in our domain.</w:t>
      </w:r>
    </w:p>
    <w:p>
      <w:pPr>
        <w:pStyle w:val="BodyText"/>
      </w:pPr>
      <w:r>
        <w:t xml:space="preserve">We begin this book by offering a primer for data science in education, including a discussion of unique challenges and foundational skills in the programming language R. This includes this chapter as well as suggestions for how to use this text (</w:t>
      </w:r>
      <w:hyperlink w:anchor="c02">
        <w:r>
          <w:rPr>
            <w:rStyle w:val="Hyperlink"/>
          </w:rPr>
          <w:t xml:space="preserve">Chapter 2</w:t>
        </w:r>
      </w:hyperlink>
      <w:r>
        <w:t xml:space="preserve">), our definition of the process of data science and what it</w:t>
      </w:r>
      <w:r>
        <w:t xml:space="preserve"> </w:t>
      </w:r>
      <w:r>
        <w:t xml:space="preserve">“</w:t>
      </w:r>
      <w:r>
        <w:t xml:space="preserve">looks like</w:t>
      </w:r>
      <w:r>
        <w:t xml:space="preserve">”</w:t>
      </w:r>
      <w:r>
        <w:t xml:space="preserve"> </w:t>
      </w:r>
      <w:r>
        <w:t xml:space="preserve">in terms of who does data science and how they do it (</w:t>
      </w:r>
      <w:hyperlink w:anchor="c03">
        <w:r>
          <w:rPr>
            <w:rStyle w:val="Hyperlink"/>
          </w:rPr>
          <w:t xml:space="preserve">Chapter 3</w:t>
        </w:r>
      </w:hyperlink>
      <w:r>
        <w:t xml:space="preserve">), and a discussion of data science in education in the context of the wider fields of both education and data science (</w:t>
      </w:r>
      <w:hyperlink w:anchor="c04">
        <w:r>
          <w:rPr>
            <w:rStyle w:val="Hyperlink"/>
          </w:rPr>
          <w:t xml:space="preserve">Chapter 4</w:t>
        </w:r>
      </w:hyperlink>
      <w:r>
        <w:t xml:space="preserve">).</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w:t>
      </w:r>
    </w:p>
    <w:p>
      <w:pPr>
        <w:pStyle w:val="BodyText"/>
      </w:pPr>
      <w:r>
        <w:t xml:space="preserve">These examples fall into four different themes, with chapters applying to each theme:</w:t>
      </w:r>
    </w:p>
    <w:p>
      <w:pPr>
        <w:pStyle w:val="BodyText"/>
      </w:pPr>
      <w:r>
        <w:rPr>
          <w:bCs/>
          <w:b/>
        </w:rPr>
        <w:t xml:space="preserve">Build a foundation to use R and RStudio</w:t>
      </w:r>
    </w:p>
    <w:p>
      <w:pPr>
        <w:numPr>
          <w:ilvl w:val="0"/>
          <w:numId w:val="1002"/>
        </w:numPr>
        <w:pStyle w:val="Compact"/>
      </w:pPr>
      <w:hyperlink w:anchor="c05">
        <w:r>
          <w:rPr>
            <w:rStyle w:val="Hyperlink"/>
          </w:rPr>
          <w:t xml:space="preserve">Getting Started with R and RStudio</w:t>
        </w:r>
      </w:hyperlink>
    </w:p>
    <w:p>
      <w:pPr>
        <w:numPr>
          <w:ilvl w:val="0"/>
          <w:numId w:val="1002"/>
        </w:numPr>
        <w:pStyle w:val="Compact"/>
      </w:pPr>
      <w:hyperlink w:anchor="c06">
        <w:r>
          <w:rPr>
            <w:rStyle w:val="Hyperlink"/>
          </w:rPr>
          <w:t xml:space="preserve">Foundational Skills</w:t>
        </w:r>
      </w:hyperlink>
    </w:p>
    <w:p>
      <w:pPr>
        <w:pStyle w:val="FirstParagraph"/>
      </w:pPr>
      <w:r>
        <w:rPr>
          <w:bCs/>
          <w:b/>
        </w:rPr>
        <w:t xml:space="preserve">Student perceptions of learning</w:t>
      </w:r>
    </w:p>
    <w:p>
      <w:pPr>
        <w:numPr>
          <w:ilvl w:val="0"/>
          <w:numId w:val="1003"/>
        </w:numPr>
        <w:pStyle w:val="Compact"/>
      </w:pPr>
      <w:hyperlink w:anchor="c07">
        <w:r>
          <w:rPr>
            <w:rStyle w:val="Hyperlink"/>
          </w:rPr>
          <w:t xml:space="preserve">Walkthrough 1: The Education Dataset Science Pipeline</w:t>
        </w:r>
      </w:hyperlink>
    </w:p>
    <w:p>
      <w:pPr>
        <w:numPr>
          <w:ilvl w:val="0"/>
          <w:numId w:val="1003"/>
        </w:numPr>
        <w:pStyle w:val="Compact"/>
      </w:pPr>
      <w:hyperlink w:anchor="c16">
        <w:r>
          <w:rPr>
            <w:rStyle w:val="Hyperlink"/>
          </w:rPr>
          <w:t xml:space="preserve">Walkthrough 5: Text Analysis With Social Media Data</w:t>
        </w:r>
      </w:hyperlink>
    </w:p>
    <w:p>
      <w:pPr>
        <w:numPr>
          <w:ilvl w:val="0"/>
          <w:numId w:val="1003"/>
        </w:numPr>
        <w:pStyle w:val="Compact"/>
      </w:pPr>
      <w:hyperlink w:anchor="c13">
        <w:r>
          <w:rPr>
            <w:rStyle w:val="Hyperlink"/>
          </w:rPr>
          <w:t xml:space="preserve">Walkthrough 7: The Role (and Usefulness) of Multilevel Models</w:t>
        </w:r>
      </w:hyperlink>
    </w:p>
    <w:p>
      <w:pPr>
        <w:pStyle w:val="FirstParagraph"/>
      </w:pPr>
      <w:r>
        <w:rPr>
          <w:bCs/>
          <w:b/>
        </w:rPr>
        <w:t xml:space="preserve">Analyze student performance data</w:t>
      </w:r>
    </w:p>
    <w:p>
      <w:pPr>
        <w:numPr>
          <w:ilvl w:val="0"/>
          <w:numId w:val="1004"/>
        </w:numPr>
        <w:pStyle w:val="Compact"/>
      </w:pPr>
      <w:hyperlink w:anchor="c08">
        <w:r>
          <w:rPr>
            <w:rStyle w:val="Hyperlink"/>
          </w:rPr>
          <w:t xml:space="preserve">Walkthrough 2: Approaching Gradebook Data From a Data Science Perspective</w:t>
        </w:r>
      </w:hyperlink>
    </w:p>
    <w:p>
      <w:pPr>
        <w:numPr>
          <w:ilvl w:val="0"/>
          <w:numId w:val="1004"/>
        </w:numPr>
        <w:pStyle w:val="Compact"/>
      </w:pPr>
      <w:hyperlink w:anchor="c14">
        <w:r>
          <w:rPr>
            <w:rStyle w:val="Hyperlink"/>
          </w:rPr>
          <w:t xml:space="preserve">Walkthrough 8: Predicting Students’ Final Grades Using Machine Learning Methods</w:t>
        </w:r>
      </w:hyperlink>
    </w:p>
    <w:p>
      <w:pPr>
        <w:pStyle w:val="FirstParagraph"/>
      </w:pPr>
      <w:r>
        <w:rPr>
          <w:bCs/>
          <w:b/>
        </w:rPr>
        <w:t xml:space="preserve">Get value from publicly available data</w:t>
      </w:r>
    </w:p>
    <w:p>
      <w:pPr>
        <w:numPr>
          <w:ilvl w:val="0"/>
          <w:numId w:val="1005"/>
        </w:numPr>
        <w:pStyle w:val="Compact"/>
      </w:pPr>
      <w:hyperlink w:anchor="c09">
        <w:r>
          <w:rPr>
            <w:rStyle w:val="Hyperlink"/>
          </w:rPr>
          <w:t xml:space="preserve">Walkthrough 3: Introduction to Aggregate Data</w:t>
        </w:r>
      </w:hyperlink>
    </w:p>
    <w:p>
      <w:pPr>
        <w:numPr>
          <w:ilvl w:val="0"/>
          <w:numId w:val="1005"/>
        </w:numPr>
        <w:pStyle w:val="Compact"/>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 with strategic considerations for applying data science in your job (</w:t>
      </w:r>
      <w:hyperlink w:anchor="c15">
        <w:r>
          <w:rPr>
            <w:rStyle w:val="Hyperlink"/>
          </w:rPr>
          <w:t xml:space="preserve">Chapter 15</w:t>
        </w:r>
      </w:hyperlink>
      <w:r>
        <w:t xml:space="preserve">, an overview of teaching data science ([Chapter 16])(#c16)), and chapters on learning more (</w:t>
      </w:r>
      <w:hyperlink w:anchor="c17">
        <w:r>
          <w:rPr>
            <w:rStyle w:val="Hyperlink"/>
          </w:rPr>
          <w:t xml:space="preserve">Chapter 17</w:t>
        </w:r>
      </w:hyperlink>
      <w:r>
        <w:t xml:space="preserve">), and additional resources (</w:t>
      </w:r>
      <w:hyperlink w:anchor="c18">
        <w:r>
          <w:rPr>
            <w:rStyle w:val="Hyperlink"/>
          </w:rPr>
          <w:t xml:space="preserve">Chapter 18</w:t>
        </w:r>
      </w:hyperlink>
      <w:r>
        <w:t xml:space="preserve">).</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bookmarkEnd w:id="39"/>
    <w:bookmarkStart w:id="40" w:name="conventions-used-in-the-book"/>
    <w:p>
      <w:pPr>
        <w:pStyle w:val="Heading2"/>
      </w:pPr>
      <w:r>
        <w:rPr>
          <w:rStyle w:val="SectionNumber"/>
        </w:rPr>
        <w:t xml:space="preserve">1.3</w:t>
      </w:r>
      <w:r>
        <w:tab/>
      </w:r>
      <w:r>
        <w:t xml:space="preserve">Conventions used in the book</w:t>
      </w:r>
    </w:p>
    <w:p>
      <w:pPr>
        <w:pStyle w:val="FirstParagraph"/>
      </w:pPr>
      <w:r>
        <w:t xml:space="preserve">The following typographical conventions are used in this book:</w:t>
      </w:r>
    </w:p>
    <w:p>
      <w:pPr>
        <w:numPr>
          <w:ilvl w:val="0"/>
          <w:numId w:val="1006"/>
        </w:numPr>
        <w:pStyle w:val="Compact"/>
      </w:pPr>
      <w:r>
        <w:t xml:space="preserve">Package names are surrounded by curly brackets: {caret}</w:t>
      </w:r>
    </w:p>
    <w:p>
      <w:pPr>
        <w:numPr>
          <w:ilvl w:val="0"/>
          <w:numId w:val="1006"/>
        </w:numPr>
        <w:pStyle w:val="Compact"/>
      </w:pPr>
      <w:r>
        <w:t xml:space="preserve">Function names are in</w:t>
      </w:r>
      <w:r>
        <w:t xml:space="preserve"> </w:t>
      </w:r>
      <w:r>
        <w:rPr>
          <w:rStyle w:val="VerbatimChar"/>
        </w:rPr>
        <w:t xml:space="preserve">constant width</w:t>
      </w:r>
      <w:r>
        <w:t xml:space="preserve"> </w:t>
      </w:r>
      <w:r>
        <w:t xml:space="preserve">and then parentheses:</w:t>
      </w:r>
      <w:r>
        <w:t xml:space="preserve"> </w:t>
      </w:r>
      <w:r>
        <w:rPr>
          <w:rStyle w:val="VerbatimChar"/>
        </w:rPr>
        <w:t xml:space="preserve">clean_names()</w:t>
      </w:r>
    </w:p>
    <w:p>
      <w:pPr>
        <w:numPr>
          <w:ilvl w:val="0"/>
          <w:numId w:val="1006"/>
        </w:numPr>
        <w:pStyle w:val="Compact"/>
      </w:pPr>
      <w:r>
        <w:t xml:space="preserve">Variable names are in</w:t>
      </w:r>
      <w:r>
        <w:t xml:space="preserve"> </w:t>
      </w:r>
      <w:r>
        <w:rPr>
          <w:rStyle w:val="VerbatimChar"/>
        </w:rPr>
        <w:t xml:space="preserve">constant width</w:t>
      </w:r>
      <w:r>
        <w:t xml:space="preserve">:</w:t>
      </w:r>
      <w:r>
        <w:t xml:space="preserve"> </w:t>
      </w:r>
      <w:r>
        <w:rPr>
          <w:rStyle w:val="VerbatimChar"/>
        </w:rPr>
        <w:t xml:space="preserve">var1</w:t>
      </w:r>
    </w:p>
    <w:bookmarkEnd w:id="40"/>
    <w:bookmarkEnd w:id="41"/>
    <w:bookmarkStart w:id="59" w:name="c02"/>
    <w:p>
      <w:pPr>
        <w:pStyle w:val="Heading1"/>
      </w:pPr>
      <w:r>
        <w:rPr>
          <w:rStyle w:val="SectionNumber"/>
        </w:rPr>
        <w:t xml:space="preserve">2</w:t>
      </w:r>
      <w:r>
        <w:tab/>
      </w:r>
      <w:r>
        <w:t xml:space="preserve">How to use this book</w:t>
      </w:r>
    </w:p>
    <w:p>
      <w:pPr>
        <w:pStyle w:val="FirstParagraph"/>
      </w:pPr>
      <w:r>
        <w:rPr>
          <w:bCs/>
          <w:b/>
        </w:rPr>
        <w:t xml:space="preserve">Abstract</w:t>
      </w:r>
    </w:p>
    <w:p>
      <w:pPr>
        <w:pStyle w:val="BodyText"/>
      </w:pPr>
      <w:r>
        <w:t xml:space="preserve">This chapter describes different ways the reader can use thise book to learn about using R and data science tools in their education job. Job descriptions, lifestyles, and programming experience differ for everyone. Learning how to program in R on the job or at home will also look different to each reader. Applying R and data science tools in an education job requires learning these skills in a practical and meaningful context. The chapter describes three suggested ways to learn from the book, taking the reader’s experience into account. It also introduces the reader to ways they can support and contribute to the book’s content. This reinforces the theme of building content based on stories from the data science in education community.</w:t>
      </w:r>
    </w:p>
    <w:p>
      <w:pPr>
        <w:pStyle w:val="BodyText"/>
      </w:pPr>
      <w:r>
        <w:t xml:space="preserve">We’ve heard it from fellow data scientists and experienced it ourselves—learning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 term, I’d be a</w:t>
      </w:r>
      <w:r>
        <w:t xml:space="preserve"> </w:t>
      </w:r>
      <w:r>
        <w:t xml:space="preserve">better data scientist. I’m so glad I thought that way, but it was hard the</w:t>
      </w:r>
      <w:r>
        <w:t xml:space="preserve"> </w:t>
      </w:r>
      <w:r>
        <w:t xml:space="preserve">first few months.</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Cs/>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science—both the challenge of</w:t>
      </w:r>
      <w:r>
        <w:t xml:space="preserve"> </w:t>
      </w:r>
      <w:r>
        <w:t xml:space="preserve">learning and the joy of solving problems in creative and efficient ways.</w:t>
      </w:r>
    </w:p>
    <w:bookmarkStart w:id="45" w:name="X103730439afea3a32b4c29bd01d0dd91073c56b"/>
    <w:p>
      <w:pPr>
        <w:pStyle w:val="Heading2"/>
      </w:pPr>
      <w:r>
        <w:rPr>
          <w:rStyle w:val="SectionNumber"/>
        </w:rPr>
        <w:t xml:space="preserve">2.1</w:t>
      </w:r>
      <w:r>
        <w:tab/>
      </w:r>
      <w:r>
        <w:t xml:space="preserve">Different strokes for different data scientists in education</w:t>
      </w:r>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iCs/>
          <w:i/>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bookmarkStart w:id="42" w:name="Xb27c19ced9281917a1c43befef97253bbdd64b2"/>
    <w:p>
      <w:pPr>
        <w:pStyle w:val="Heading3"/>
      </w:pPr>
      <w:r>
        <w:rPr>
          <w:rStyle w:val="SectionNumber"/>
        </w:rPr>
        <w:t xml:space="preserve">2.1.1</w:t>
      </w:r>
      <w:r>
        <w:tab/>
      </w:r>
      <w:r>
        <w:t xml:space="preserve">Read the book cover to cover (and how to keep going)</w:t>
      </w:r>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 while. Typing code every day, even if it doesn’t always run, is a daily practice</w:t>
      </w:r>
      <w:r>
        <w:t xml:space="preserve"> </w:t>
      </w:r>
      <w:r>
        <w:t xml:space="preserve">that invites learning and</w:t>
      </w:r>
      <w:r>
        <w:t xml:space="preserve"> </w:t>
      </w:r>
      <w:r>
        <w:t xml:space="preserve">“</w:t>
      </w:r>
      <w:r>
        <w:t xml:space="preserve">a-ha</w:t>
      </w:r>
      <w:r>
        <w:t xml:space="preserve">”</w:t>
      </w:r>
      <w:r>
        <w:t xml:space="preserve"> </w:t>
      </w:r>
      <w:r>
        <w:t xml:space="preserve">moments. We know how easy it is to avoid coding</w:t>
      </w:r>
      <w:r>
        <w:t xml:space="preserve"> </w:t>
      </w:r>
      <w:r>
        <w:t xml:space="preserve">when it doesn’t feel successful (we’ve been there), so we’ve designed this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experiences. Sometimes that kind of back-to-basics</w:t>
      </w:r>
      <w:r>
        <w:t xml:space="preserve"> </w:t>
      </w:r>
      <w:r>
        <w:t xml:space="preserve">attitude is what we need to get a fresh perspective on new challenges.</w:t>
      </w:r>
    </w:p>
    <w:bookmarkEnd w:id="42"/>
    <w:bookmarkStart w:id="43" w:name="Xb989099423382c933ecda99f848a9c7326b054f"/>
    <w:p>
      <w:pPr>
        <w:pStyle w:val="Heading3"/>
      </w:pPr>
      <w:r>
        <w:rPr>
          <w:rStyle w:val="SectionNumber"/>
        </w:rPr>
        <w:t xml:space="preserve">2.1.2</w:t>
      </w:r>
      <w:r>
        <w:tab/>
      </w:r>
      <w:r>
        <w:t xml:space="preserve">Pick a chapter of interest and start there</w:t>
      </w:r>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You can try this</w:t>
      </w:r>
      <w:r>
        <w:t xml:space="preserve"> </w:t>
      </w:r>
      <w:r>
        <w:t xml:space="preserve">now—take a moment to rate your level of experience in:</w:t>
      </w:r>
    </w:p>
    <w:p>
      <w:pPr>
        <w:numPr>
          <w:ilvl w:val="0"/>
          <w:numId w:val="1007"/>
        </w:numPr>
        <w:pStyle w:val="Compact"/>
      </w:pPr>
      <w:r>
        <w:t xml:space="preserve">Using R</w:t>
      </w:r>
    </w:p>
    <w:p>
      <w:pPr>
        <w:numPr>
          <w:ilvl w:val="0"/>
          <w:numId w:val="1007"/>
        </w:numPr>
        <w:pStyle w:val="Compact"/>
      </w:pPr>
      <w:r>
        <w:t xml:space="preserve">Education as a field</w:t>
      </w:r>
    </w:p>
    <w:p>
      <w:pPr>
        <w:numPr>
          <w:ilvl w:val="0"/>
          <w:numId w:val="1007"/>
        </w:numPr>
        <w:pStyle w:val="Compact"/>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bookmarkEnd w:id="43"/>
    <w:bookmarkStart w:id="44" w:name="X8731a75940f52abbde4ced55b9fd32383e42471"/>
    <w:p>
      <w:pPr>
        <w:pStyle w:val="Heading3"/>
      </w:pPr>
      <w:r>
        <w:rPr>
          <w:rStyle w:val="SectionNumber"/>
        </w:rPr>
        <w:t xml:space="preserve">2.1.3</w:t>
      </w:r>
      <w:r>
        <w:tab/>
      </w:r>
      <w:r>
        <w:t xml:space="preserve">Read through the walkthroughs and run the code</w:t>
      </w:r>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bookmarkEnd w:id="44"/>
    <w:bookmarkEnd w:id="45"/>
    <w:bookmarkStart w:id="47" w:name="a-note-on-statistics"/>
    <w:p>
      <w:pPr>
        <w:pStyle w:val="Heading2"/>
      </w:pPr>
      <w:r>
        <w:rPr>
          <w:rStyle w:val="SectionNumber"/>
        </w:rPr>
        <w:t xml:space="preserve">2.2</w:t>
      </w:r>
      <w:r>
        <w:tab/>
      </w:r>
      <w:r>
        <w:t xml:space="preserve">A note on statistics</w:t>
      </w:r>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overstate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It’s not a big deal if an online shopper gets mistakenly shown 1000 brooms but if I got my model wrong and we close a school, that will change a child’s entire life.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46">
        <w:r>
          <w:rPr>
            <w:rStyle w:val="Hyperlink"/>
            <w:iCs/>
            <w:i/>
          </w:rPr>
          <w:t xml:space="preserve">Learning Statistics With R</w:t>
        </w:r>
      </w:hyperlink>
      <w:r>
        <w:t xml:space="preserve"> </w:t>
      </w:r>
      <w:r>
        <w:t xml:space="preserve">(</w:t>
      </w:r>
      <w:hyperlink r:id="rId46">
        <w:r>
          <w:rPr>
            <w:rStyle w:val="Hyperlink"/>
          </w:rPr>
          <w:t xml:space="preserve">https://learningstatisticswithr.com/</w:t>
        </w:r>
      </w:hyperlink>
      <w:r>
        <w:t xml:space="preserve">)</w:t>
      </w:r>
      <w:r>
        <w:t xml:space="preserve"> </w:t>
      </w:r>
      <w:r>
        <w:t xml:space="preserve">(</w:t>
      </w:r>
      <w:hyperlink w:anchor="ref-learningstatswithr">
        <w:r>
          <w:rPr>
            <w:rStyle w:val="Hyperlink"/>
          </w:rPr>
          <w:t xml:space="preserve">Navarro 2020</w:t>
        </w:r>
      </w:hyperlink>
      <w:r>
        <w:t xml:space="preserve">)</w:t>
      </w:r>
      <w:r>
        <w:t xml:space="preserve">, as you learn the required nuances of applying statistical techniques to scenarios outside our walkthroughs.</w:t>
      </w:r>
    </w:p>
    <w:bookmarkEnd w:id="47"/>
    <w:bookmarkStart w:id="52" w:name="what-this-book-is-not-about"/>
    <w:p>
      <w:pPr>
        <w:pStyle w:val="Heading2"/>
      </w:pPr>
      <w:r>
        <w:rPr>
          <w:rStyle w:val="SectionNumber"/>
        </w:rPr>
        <w:t xml:space="preserve">2.3</w:t>
      </w:r>
      <w:r>
        <w:tab/>
      </w:r>
      <w:r>
        <w:t xml:space="preserve">What this book is not about</w:t>
      </w:r>
    </w:p>
    <w:p>
      <w:pPr>
        <w:pStyle w:val="FirstParagraph"/>
      </w:pPr>
      <w:r>
        <w:t xml:space="preserve">While we wrote</w:t>
      </w:r>
      <w:r>
        <w:t xml:space="preserve"> </w:t>
      </w:r>
      <w:r>
        <w:rPr>
          <w:iCs/>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for those topics already exist. We</w:t>
      </w:r>
      <w:r>
        <w:t xml:space="preserve"> </w:t>
      </w:r>
      <w:r>
        <w:t xml:space="preserve">detail some of what we had to not include in the book here.</w:t>
      </w:r>
    </w:p>
    <w:p>
      <w:pPr>
        <w:numPr>
          <w:ilvl w:val="0"/>
          <w:numId w:val="1008"/>
        </w:numPr>
      </w:pPr>
      <w:r>
        <w:t xml:space="preserve">Git/GitHub: Git and GitHub are version control software programs, which means that they help keep track of different versions of coding files and specific changes that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r>
        <w:t xml:space="preserve">Bryan (</w:t>
      </w:r>
      <w:hyperlink w:anchor="ref-bryan2020">
        <w:r>
          <w:rPr>
            <w:rStyle w:val="Hyperlink"/>
          </w:rPr>
          <w:t xml:space="preserve">2020</w:t>
        </w:r>
      </w:hyperlink>
      <w:r>
        <w:t xml:space="preserve">)</w:t>
      </w:r>
      <w:r>
        <w:t xml:space="preserve">’s freely available book</w:t>
      </w:r>
      <w:r>
        <w:t xml:space="preserve"> </w:t>
      </w:r>
      <w:hyperlink r:id="rId48">
        <w:r>
          <w:rPr>
            <w:rStyle w:val="Hyperlink"/>
            <w:iCs/>
            <w:i/>
          </w:rPr>
          <w:t xml:space="preserve">Happy Git with R</w:t>
        </w:r>
      </w:hyperlink>
      <w:r>
        <w:t xml:space="preserve"> </w:t>
      </w:r>
      <w:r>
        <w:t xml:space="preserve">(</w:t>
      </w:r>
      <w:hyperlink r:id="rId48">
        <w:r>
          <w:rPr>
            <w:rStyle w:val="Hyperlink"/>
          </w:rPr>
          <w:t xml:space="preserve">https://happygitwithr.com/</w:t>
        </w:r>
      </w:hyperlink>
      <w:r>
        <w:t xml:space="preserve">).</w:t>
      </w:r>
    </w:p>
    <w:p>
      <w:pPr>
        <w:numPr>
          <w:ilvl w:val="0"/>
          <w:numId w:val="1008"/>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helpful—and freely available—book on the topic called</w:t>
      </w:r>
      <w:r>
        <w:t xml:space="preserve"> </w:t>
      </w:r>
      <w:hyperlink r:id="rId49">
        <w:r>
          <w:rPr>
            <w:rStyle w:val="Hyperlink"/>
            <w:iCs/>
            <w:i/>
          </w:rPr>
          <w:t xml:space="preserve">R Packages</w:t>
        </w:r>
      </w:hyperlink>
      <w:r>
        <w:t xml:space="preserve"> </w:t>
      </w:r>
      <w:r>
        <w:t xml:space="preserve">(</w:t>
      </w:r>
      <w:hyperlink r:id="rId49">
        <w:r>
          <w:rPr>
            <w:rStyle w:val="Hyperlink"/>
          </w:rPr>
          <w:t xml:space="preserve">http://r-pkgs.had.co.nz/</w:t>
        </w:r>
      </w:hyperlink>
      <w:r>
        <w:t xml:space="preserve">)</w:t>
      </w:r>
      <w:r>
        <w:t xml:space="preserve"> </w:t>
      </w:r>
      <w:r>
        <w:t xml:space="preserve">(</w:t>
      </w:r>
      <w:hyperlink w:anchor="ref-rpackages">
        <w:r>
          <w:rPr>
            <w:rStyle w:val="Hyperlink"/>
          </w:rPr>
          <w:t xml:space="preserve">Wickham 2015</w:t>
        </w:r>
      </w:hyperlink>
      <w:r>
        <w:t xml:space="preserve">)</w:t>
      </w:r>
      <w:r>
        <w:t xml:space="preserve">.</w:t>
      </w:r>
    </w:p>
    <w:p>
      <w:pPr>
        <w:numPr>
          <w:ilvl w:val="0"/>
          <w:numId w:val="1008"/>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r>
        <w:t xml:space="preserve">James et al. (</w:t>
      </w:r>
      <w:hyperlink w:anchor="ref-james2013">
        <w:r>
          <w:rPr>
            <w:rStyle w:val="Hyperlink"/>
          </w:rPr>
          <w:t xml:space="preserve">2013</w:t>
        </w:r>
      </w:hyperlink>
      <w:r>
        <w:t xml:space="preserve">)</w:t>
      </w:r>
      <w:r>
        <w:t xml:space="preserve">’s</w:t>
      </w:r>
      <w:r>
        <w:t xml:space="preserve"> </w:t>
      </w:r>
      <w:r>
        <w:rPr>
          <w:iCs/>
          <w:i/>
        </w:rPr>
        <w:t xml:space="preserve">An Introduction to Statistical Learning with Applications in R</w:t>
      </w:r>
      <w:r>
        <w:t xml:space="preserve">.</w:t>
      </w:r>
    </w:p>
    <w:p>
      <w:pPr>
        <w:numPr>
          <w:ilvl w:val="0"/>
          <w:numId w:val="1008"/>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r>
        <w:t xml:space="preserve">Xie, Thomas, and Hill (</w:t>
      </w:r>
      <w:hyperlink w:anchor="ref-xie2019blogdown">
        <w:r>
          <w:rPr>
            <w:rStyle w:val="Hyperlink"/>
          </w:rPr>
          <w:t xml:space="preserve">2019</w:t>
        </w:r>
      </w:hyperlink>
      <w:r>
        <w:t xml:space="preserve">)</w:t>
      </w:r>
      <w:r>
        <w:t xml:space="preserve">’s</w:t>
      </w:r>
      <w:r>
        <w:t xml:space="preserve"> </w:t>
      </w:r>
      <w:r>
        <w:rPr>
          <w:iCs/>
          <w:i/>
        </w:rPr>
        <w:t xml:space="preserve">blogdown: Creating Websites with R Markdown</w:t>
      </w:r>
      <w:r>
        <w:t xml:space="preserve"> </w:t>
      </w:r>
      <w:r>
        <w:t xml:space="preserve">(</w:t>
      </w:r>
      <w:hyperlink r:id="rId50">
        <w:r>
          <w:rPr>
            <w:rStyle w:val="Hyperlink"/>
          </w:rPr>
          <w:t xml:space="preserve">https://bookdown.org/yihui/blogdown/</w:t>
        </w:r>
      </w:hyperlink>
      <w:r>
        <w:t xml:space="preserve">) and</w:t>
      </w:r>
      <w:r>
        <w:t xml:space="preserve"> </w:t>
      </w:r>
      <w:r>
        <w:t xml:space="preserve">Xie (</w:t>
      </w:r>
      <w:hyperlink w:anchor="ref-xie2019bookdown">
        <w:r>
          <w:rPr>
            <w:rStyle w:val="Hyperlink"/>
          </w:rPr>
          <w:t xml:space="preserve">2019</w:t>
        </w:r>
      </w:hyperlink>
      <w:r>
        <w:t xml:space="preserve">)</w:t>
      </w:r>
      <w:r>
        <w:t xml:space="preserve">’s</w:t>
      </w:r>
      <w:r>
        <w:t xml:space="preserve"> </w:t>
      </w:r>
      <w:r>
        <w:rPr>
          <w:iCs/>
          <w:i/>
        </w:rPr>
        <w:t xml:space="preserve">bookdown: Authoring Books and Technical Documents with R Markdown</w:t>
      </w:r>
      <w:r>
        <w:t xml:space="preserve"> </w:t>
      </w:r>
      <w:r>
        <w:t xml:space="preserve">(</w:t>
      </w:r>
      <w:hyperlink r:id="rId51">
        <w:r>
          <w:rPr>
            <w:rStyle w:val="Hyperlink"/>
          </w:rPr>
          <w:t xml:space="preserve">https://bookdown.org/yihui/bookdown/</w:t>
        </w:r>
      </w:hyperlink>
      <w:r>
        <w:t xml:space="preserve">).</w:t>
      </w:r>
    </w:p>
    <w:bookmarkEnd w:id="52"/>
    <w:bookmarkStart w:id="55" w:name="supporting-the-book"/>
    <w:p>
      <w:pPr>
        <w:pStyle w:val="Heading2"/>
      </w:pPr>
      <w:r>
        <w:rPr>
          <w:rStyle w:val="SectionNumber"/>
        </w:rPr>
        <w:t xml:space="preserve">2.4</w:t>
      </w:r>
      <w:r>
        <w:tab/>
      </w:r>
      <w:r>
        <w:t xml:space="preserve">Supporting the book</w:t>
      </w:r>
    </w:p>
    <w:p>
      <w:pPr>
        <w:pStyle w:val="FirstParagraph"/>
      </w:pPr>
      <w:r>
        <w:t xml:space="preserve">If you find this book useful, please support it by:</w:t>
      </w:r>
    </w:p>
    <w:p>
      <w:pPr>
        <w:numPr>
          <w:ilvl w:val="0"/>
          <w:numId w:val="1009"/>
        </w:numPr>
        <w:pStyle w:val="Compact"/>
      </w:pPr>
      <w:r>
        <w:t xml:space="preserve">Communicating about the book on social media</w:t>
      </w:r>
    </w:p>
    <w:p>
      <w:pPr>
        <w:numPr>
          <w:ilvl w:val="0"/>
          <w:numId w:val="1009"/>
        </w:numPr>
        <w:pStyle w:val="Compact"/>
      </w:pPr>
      <w:r>
        <w:t xml:space="preserve">Citing or linking to it</w:t>
      </w:r>
    </w:p>
    <w:p>
      <w:pPr>
        <w:numPr>
          <w:ilvl w:val="0"/>
          <w:numId w:val="1009"/>
        </w:numPr>
        <w:pStyle w:val="Compact"/>
      </w:pPr>
      <w:r>
        <w:t xml:space="preserve">Starring the GitHub repository for the book (</w:t>
      </w:r>
      <w:hyperlink r:id="rId53">
        <w:r>
          <w:rPr>
            <w:rStyle w:val="Hyperlink"/>
          </w:rPr>
          <w:t xml:space="preserve">https://github.com/data-edu/data-science-in-education</w:t>
        </w:r>
      </w:hyperlink>
      <w:r>
        <w:t xml:space="preserve">)</w:t>
      </w:r>
    </w:p>
    <w:p>
      <w:pPr>
        <w:numPr>
          <w:ilvl w:val="0"/>
          <w:numId w:val="1009"/>
        </w:numPr>
        <w:pStyle w:val="Compact"/>
      </w:pPr>
      <w:r>
        <w:t xml:space="preserve">Starring the GitHub repository for the {dataedu} package (</w:t>
      </w:r>
      <w:hyperlink r:id="rId54">
        <w:r>
          <w:rPr>
            <w:rStyle w:val="Hyperlink"/>
          </w:rPr>
          <w:t xml:space="preserve">https://github.com/data-edu/dataedu</w:t>
        </w:r>
      </w:hyperlink>
      <w:r>
        <w:t xml:space="preserve">)</w:t>
      </w:r>
    </w:p>
    <w:p>
      <w:pPr>
        <w:numPr>
          <w:ilvl w:val="0"/>
          <w:numId w:val="1009"/>
        </w:numPr>
        <w:pStyle w:val="Compact"/>
      </w:pPr>
      <w:r>
        <w:t xml:space="preserve">Reviewing it (e.g., on Amazon or Goodreads)</w:t>
      </w:r>
    </w:p>
    <w:p>
      <w:pPr>
        <w:numPr>
          <w:ilvl w:val="0"/>
          <w:numId w:val="1009"/>
        </w:numPr>
        <w:pStyle w:val="Compact"/>
      </w:pPr>
      <w:r>
        <w:t xml:space="preserve">Buying a copy, especially</w:t>
      </w:r>
    </w:p>
    <w:p>
      <w:pPr>
        <w:numPr>
          <w:ilvl w:val="0"/>
          <w:numId w:val="1009"/>
        </w:numPr>
        <w:pStyle w:val="Compact"/>
      </w:pPr>
      <w:r>
        <w:t xml:space="preserve">Letting others in education and data science know about it!</w:t>
      </w:r>
    </w:p>
    <w:bookmarkEnd w:id="55"/>
    <w:bookmarkStart w:id="58" w:name="contributing-to-the-book"/>
    <w:p>
      <w:pPr>
        <w:pStyle w:val="Heading2"/>
      </w:pPr>
      <w:r>
        <w:rPr>
          <w:rStyle w:val="SectionNumber"/>
        </w:rPr>
        <w:t xml:space="preserve">2.5</w:t>
      </w:r>
      <w:r>
        <w:tab/>
      </w:r>
      <w:r>
        <w:t xml:space="preserve">Contributing to the book</w:t>
      </w:r>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Cs/>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contribute:</w:t>
      </w:r>
    </w:p>
    <w:p>
      <w:pPr>
        <w:numPr>
          <w:ilvl w:val="0"/>
          <w:numId w:val="1010"/>
        </w:numPr>
        <w:pStyle w:val="Compact"/>
      </w:pPr>
      <w:r>
        <w:t xml:space="preserve">Submit an</w:t>
      </w:r>
      <w:r>
        <w:t xml:space="preserve"> </w:t>
      </w:r>
      <w:r>
        <w:t xml:space="preserve">“</w:t>
      </w:r>
      <w:r>
        <w:t xml:space="preserve">issue</w:t>
      </w:r>
      <w:r>
        <w:t xml:space="preserve">”</w:t>
      </w:r>
      <w:r>
        <w:t xml:space="preserve"> </w:t>
      </w:r>
      <w:r>
        <w:t xml:space="preserve">to our</w:t>
      </w:r>
      <w:r>
        <w:t xml:space="preserve"> </w:t>
      </w:r>
      <w:hyperlink r:id="rId53">
        <w:r>
          <w:rPr>
            <w:rStyle w:val="Hyperlink"/>
          </w:rPr>
          <w:t xml:space="preserve">GitHub repository</w:t>
        </w:r>
      </w:hyperlink>
      <w:r>
        <w:t xml:space="preserve"> </w:t>
      </w:r>
      <w:r>
        <w:t xml:space="preserve">(</w:t>
      </w:r>
      <w:hyperlink r:id="rId56">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numPr>
          <w:ilvl w:val="0"/>
          <w:numId w:val="1010"/>
        </w:numPr>
        <w:pStyle w:val="Compact"/>
      </w:pPr>
      <w:r>
        <w:t xml:space="preserve">Submit a pull request to share a solution for the problems discussed in the</w:t>
      </w:r>
      <w:r>
        <w:t xml:space="preserve"> </w:t>
      </w:r>
      <w:r>
        <w:t xml:space="preserve">book to the education setting</w:t>
      </w:r>
    </w:p>
    <w:p>
      <w:pPr>
        <w:numPr>
          <w:ilvl w:val="0"/>
          <w:numId w:val="1010"/>
        </w:numPr>
        <w:pStyle w:val="Compact"/>
      </w:pPr>
      <w:r>
        <w:t xml:space="preserve">Share an anonymized dataset for use in the book (or a future version of it)</w:t>
      </w:r>
    </w:p>
    <w:p>
      <w:pPr>
        <w:pStyle w:val="FirstParagraph"/>
      </w:pPr>
      <w:r>
        <w:t xml:space="preserve">If you are new to data science in education, welcome! We would love to have your feedback by</w:t>
      </w:r>
      <w:r>
        <w:t xml:space="preserve"> </w:t>
      </w:r>
      <w:hyperlink r:id="rId57">
        <w:r>
          <w:rPr>
            <w:rStyle w:val="Hyperlink"/>
          </w:rPr>
          <w:t xml:space="preserve">email</w:t>
        </w:r>
      </w:hyperlink>
      <w:r>
        <w:t xml:space="preserve"> </w:t>
      </w:r>
      <w:r>
        <w:t xml:space="preserve">(</w:t>
      </w:r>
      <w:hyperlink r:id="rId57">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bookmarkEnd w:id="58"/>
    <w:bookmarkEnd w:id="59"/>
    <w:bookmarkStart w:id="77" w:name="c03"/>
    <w:p>
      <w:pPr>
        <w:pStyle w:val="Heading1"/>
      </w:pPr>
      <w:r>
        <w:rPr>
          <w:rStyle w:val="SectionNumber"/>
        </w:rPr>
        <w:t xml:space="preserve">3</w:t>
      </w:r>
      <w:r>
        <w:tab/>
      </w:r>
      <w:r>
        <w:t xml:space="preserve">What does data science in education look like?</w:t>
      </w:r>
    </w:p>
    <w:p>
      <w:pPr>
        <w:pStyle w:val="FirstParagraph"/>
      </w:pPr>
      <w:r>
        <w:rPr>
          <w:bCs/>
          <w:b/>
        </w:rPr>
        <w:t xml:space="preserve">Abstract</w:t>
      </w:r>
    </w:p>
    <w:p>
      <w:pPr>
        <w:pStyle w:val="BodyText"/>
      </w:pPr>
      <w:r>
        <w:t xml:space="preserve">This chapter describes the roles, skills, workflow, and activities of a data scientist in education. It describes the many tasks involved. This chapter explains how data scientists can apply data science methods to identify and solve problems related to education. It outlines the workflow of the data analysis, reporting process, and technical and statistical skills required. This chapter also walks through the interpersonal aspects of being a data scientist in education, such as communicating with non-technical stakeholders and being aware of an organization’s data culture. It also explains the role of statistics and modeling in measuring impact for students. Finally, the chapter ends by walking through the coauthors’ respective data scientist roles.</w:t>
      </w:r>
    </w:p>
    <w:p>
      <w:pPr>
        <w:pStyle w:val="BodyText"/>
      </w:pPr>
      <w:r>
        <w:t xml:space="preserve">You can think of a data scientist as someone who combines three skills to do data analysis: programming, statistics, and content knowledge</w:t>
      </w:r>
      <w:r>
        <w:t xml:space="preserve"> </w:t>
      </w:r>
      <w:r>
        <w:t xml:space="preserve">(</w:t>
      </w:r>
      <w:hyperlink w:anchor="ref-conway2010data">
        <w:r>
          <w:rPr>
            <w:rStyle w:val="Hyperlink"/>
          </w:rPr>
          <w:t xml:space="preserve">Conway 2010</w:t>
        </w:r>
      </w:hyperlink>
      <w:r>
        <w:t xml:space="preserve">)</w:t>
      </w:r>
      <w:r>
        <w:t xml:space="preserve">. However, if you Google</w:t>
      </w:r>
      <w:r>
        <w:t xml:space="preserve"> </w:t>
      </w:r>
      <w:r>
        <w:t xml:space="preserve">“</w:t>
      </w:r>
      <w:r>
        <w:t xml:space="preserve">what is a data scientist</w:t>
      </w:r>
      <w:r>
        <w:t xml:space="preserve">”</w:t>
      </w:r>
      <w:r>
        <w:t xml:space="preserve">, you won’t find a simple answer. In reality,</w:t>
      </w:r>
      <w:r>
        <w:t xml:space="preserve"> </w:t>
      </w:r>
      <w:r>
        <w:t xml:space="preserve">“</w:t>
      </w:r>
      <w:r>
        <w:t xml:space="preserve">data scientist</w:t>
      </w:r>
      <w:r>
        <w:t xml:space="preserve">”</w:t>
      </w:r>
      <w:r>
        <w:t xml:space="preserve"> </w:t>
      </w:r>
      <w:r>
        <w:t xml:space="preserve">is not a clear description of a single job function: it is much like saying you are a</w:t>
      </w:r>
      <w:r>
        <w:t xml:space="preserve"> </w:t>
      </w:r>
      <w:r>
        <w:t xml:space="preserve">“</w:t>
      </w:r>
      <w:r>
        <w:t xml:space="preserve">business person</w:t>
      </w:r>
      <w:r>
        <w:t xml:space="preserve">”</w:t>
      </w:r>
      <w:r>
        <w:t xml:space="preserve">. Data science as a field describes a wide array of job functions: some data scientists work on database architecture, while others focus on data analysis and interpretation. Moreover, data science describes a wide variety of job skills.</w:t>
      </w:r>
    </w:p>
    <w:p>
      <w:pPr>
        <w:pStyle w:val="BodyText"/>
      </w:pPr>
      <w:r>
        <w:t xml:space="preserve">Some of the time, for instance, data science in education refers to the application of data science methods, while other times it refers to data science as a context for teaching and learning</w:t>
      </w:r>
      <w:r>
        <w:t xml:space="preserve"> </w:t>
      </w:r>
      <w:r>
        <w:t xml:space="preserve">(</w:t>
      </w:r>
      <w:hyperlink w:anchor="ref-rosenberg2020mdsc">
        <w:r>
          <w:rPr>
            <w:rStyle w:val="Hyperlink"/>
          </w:rPr>
          <w:t xml:space="preserve">Joshua M. Rosenberg et al. 2020</w:t>
        </w:r>
      </w:hyperlink>
      <w:r>
        <w:t xml:space="preserve">)</w:t>
      </w:r>
      <w:r>
        <w:t xml:space="preserve">. In the former case, data science in education is seen more as a set of techniques for making sense from data about teaching, learning, and educational systems; in the latter, it is seen more like a content area, like science or mathematics education. Our emphasis in this book is</w:t>
      </w:r>
      <w:r>
        <w:t xml:space="preserve"> </w:t>
      </w:r>
      <w:r>
        <w:rPr>
          <w:iCs/>
          <w:i/>
        </w:rPr>
        <w:t xml:space="preserve">primarily</w:t>
      </w:r>
      <w:r>
        <w:t xml:space="preserve"> </w:t>
      </w:r>
      <w:r>
        <w:t xml:space="preserve">(although, not exclusively) on the former case—applying data science methods to ask and answer questions and identify and solve problems related to education.</w:t>
      </w:r>
    </w:p>
    <w:p>
      <w:pPr>
        <w:pStyle w:val="BodyText"/>
      </w:pPr>
      <w:r>
        <w:t xml:space="preserve">This wide variety can make it difficult to know what data science in education really is, and how one could start to learn how to do it. Despite the heterogeneity in roles and capabilities involved, in this chapter, we’ll provide a working definition of data science in education by sharing some of the roles that professionals occupy in this line of work. We’ll also share some common day-to-day tasks for a data scientist in education. Last, we’ll provide a definition of the process of doing data science, one that we use to help categorize the aspects emphasized in each of the walkthroughs included later in the book.</w:t>
      </w:r>
    </w:p>
    <w:bookmarkStart w:id="64" w:name="data-roles-in-education"/>
    <w:p>
      <w:pPr>
        <w:pStyle w:val="Heading2"/>
      </w:pPr>
      <w:r>
        <w:rPr>
          <w:rStyle w:val="SectionNumber"/>
        </w:rPr>
        <w:t xml:space="preserve">3.1</w:t>
      </w:r>
      <w:r>
        <w:tab/>
      </w:r>
      <w:r>
        <w:t xml:space="preserve">Data roles in education</w:t>
      </w:r>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bookmarkStart w:id="60" w:name="X3f43d5236aab9952eb04845452c72a6f7b3b7e1"/>
    <w:p>
      <w:pPr>
        <w:pStyle w:val="Heading3"/>
      </w:pPr>
      <w:r>
        <w:rPr>
          <w:rStyle w:val="SectionNumber"/>
        </w:rPr>
        <w:t xml:space="preserve">3.1.1</w:t>
      </w:r>
      <w:r>
        <w:tab/>
      </w:r>
      <w:r>
        <w:t xml:space="preserve">Building systems that get data to the right people</w:t>
      </w:r>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bookmarkEnd w:id="60"/>
    <w:bookmarkStart w:id="61" w:name="X284d88de9c1c4c5b0a1c656863dd6e6a129a7a1"/>
    <w:p>
      <w:pPr>
        <w:pStyle w:val="Heading3"/>
      </w:pPr>
      <w:r>
        <w:rPr>
          <w:rStyle w:val="SectionNumber"/>
        </w:rPr>
        <w:t xml:space="preserve">3.1.2</w:t>
      </w:r>
      <w:r>
        <w:tab/>
      </w:r>
      <w:r>
        <w:t xml:space="preserve">Measuring the impact of our work on the student experience</w:t>
      </w:r>
    </w:p>
    <w:p>
      <w:pPr>
        <w:pStyle w:val="FirstParagraph"/>
      </w:pPr>
      <w:r>
        <w:t xml:space="preserve">Scientific evaluation can help measure the impact of student-centered policies and instructional interventions. Such measurements are important because they inform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its data analysts to quantify gains in student attendance that result from a new intervention aimed at chronic absenteeism.</w:t>
      </w:r>
    </w:p>
    <w:bookmarkEnd w:id="61"/>
    <w:bookmarkStart w:id="62" w:name="looking-for-patterns-in-student-data"/>
    <w:p>
      <w:pPr>
        <w:pStyle w:val="Heading3"/>
      </w:pPr>
      <w:r>
        <w:rPr>
          <w:rStyle w:val="SectionNumber"/>
        </w:rPr>
        <w:t xml:space="preserve">3.1.3</w:t>
      </w:r>
      <w:r>
        <w:tab/>
      </w:r>
      <w:r>
        <w:t xml:space="preserve">Looking for patterns in student data</w:t>
      </w:r>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to families. Much of this data gets reported to the state education agency (SEA) for processing and publishing online as a part of an accountability system.</w:t>
      </w:r>
    </w:p>
    <w:p>
      <w:pPr>
        <w:pStyle w:val="BodyText"/>
      </w:pPr>
      <w:r>
        <w:t xml:space="preserve">School systems that learn to use this data as it is generated get a lot of value from it. Data analysts are experts at systematically analyzing this data and finding useful ways to compare it across different categories. This technique, called</w:t>
      </w:r>
      <w:r>
        <w:t xml:space="preserve"> </w:t>
      </w:r>
      <w:r>
        <w:t xml:space="preserve">“</w:t>
      </w:r>
      <w:r>
        <w:t xml:space="preserve">exploratory data analysis</w:t>
      </w:r>
      <w:r>
        <w:t xml:space="preserve">”</w:t>
      </w:r>
      <w:r>
        <w:t xml:space="preserve">, is used to generate plausible hypotheses about relationships between variables in the data. These hypotheses can help generate material educational organizations use to create data-driven institutional changes for their students. For example, one way for school systems to support efforts towards equity in student outcomes is to frequently examine any differences in outcomes among student subgroups.</w:t>
      </w:r>
    </w:p>
    <w:bookmarkEnd w:id="62"/>
    <w:bookmarkStart w:id="63" w:name="Xcf1ec0fcbd95d6cc95d96742381c13bdd2851b2"/>
    <w:p>
      <w:pPr>
        <w:pStyle w:val="Heading3"/>
      </w:pPr>
      <w:r>
        <w:rPr>
          <w:rStyle w:val="SectionNumber"/>
        </w:rPr>
        <w:t xml:space="preserve">3.1.4</w:t>
      </w:r>
      <w:r>
        <w:tab/>
      </w:r>
      <w:r>
        <w:t xml:space="preserve">Improving how we use statistical models in education</w:t>
      </w:r>
    </w:p>
    <w:p>
      <w:pPr>
        <w:pStyle w:val="FirstParagraph"/>
      </w:pPr>
      <w:r>
        <w:t xml:space="preserve">There are many tried and true methods for data analysis in schools; even so, there is plenty of room for innovation. Data scientists in education take techniques that are commonly found in other industries, like business, and explore how they can improve the state of analytics in education. In particular, the data scientists we spoke to talked about going beyond exploratory data analysis by introducing more advanced techniques like inferential statistics and predictive modeling to the data culture of the schools where they work. This work is not only about improving how well schools implement their current practices but is also about exploring how we might apply new techniques to improve the learning experience of our students.</w:t>
      </w:r>
    </w:p>
    <w:bookmarkEnd w:id="63"/>
    <w:bookmarkEnd w:id="64"/>
    <w:bookmarkStart w:id="65" w:name="defining-the-process-of-data-science"/>
    <w:p>
      <w:pPr>
        <w:pStyle w:val="Heading2"/>
      </w:pPr>
      <w:r>
        <w:rPr>
          <w:rStyle w:val="SectionNumber"/>
        </w:rPr>
        <w:t xml:space="preserve">3.2</w:t>
      </w:r>
      <w:r>
        <w:tab/>
      </w:r>
      <w:r>
        <w:t xml:space="preserve">Defining the process of data science</w:t>
      </w:r>
    </w:p>
    <w:p>
      <w:pPr>
        <w:pStyle w:val="FirstParagraph"/>
      </w:pPr>
      <w:r>
        <w:t xml:space="preserve">While there is no wholesale agreement on the process of what doing data science entails, there</w:t>
      </w:r>
      <w:r>
        <w:t xml:space="preserve"> </w:t>
      </w:r>
      <w:r>
        <w:t xml:space="preserve">are some aspects that most data scientists agree upon.</w:t>
      </w:r>
    </w:p>
    <w:p>
      <w:pPr>
        <w:pStyle w:val="BodyText"/>
      </w:pPr>
      <w:r>
        <w:t xml:space="preserve">For example,</w:t>
      </w:r>
      <w:r>
        <w:t xml:space="preserve"> </w:t>
      </w:r>
      <w:r>
        <w:t xml:space="preserve">Peng and Matsui (</w:t>
      </w:r>
      <w:hyperlink w:anchor="ref-peng2015">
        <w:r>
          <w:rPr>
            <w:rStyle w:val="Hyperlink"/>
          </w:rPr>
          <w:t xml:space="preserve">2015</w:t>
        </w:r>
      </w:hyperlink>
      <w:r>
        <w:t xml:space="preserve">)</w:t>
      </w:r>
      <w:r>
        <w:t xml:space="preserve">’s representation of the process emphasizes its cyclical, iterative nature (and the critical importance of starting with a question), and includes data exploration and model building as steps of the process.</w:t>
      </w:r>
      <w:r>
        <w:t xml:space="preserve"> </w:t>
      </w:r>
      <w:r>
        <w:t xml:space="preserve">Wickham and Grolemund (</w:t>
      </w:r>
      <w:hyperlink w:anchor="ref-grolemund2018">
        <w:r>
          <w:rPr>
            <w:rStyle w:val="Hyperlink"/>
          </w:rPr>
          <w:t xml:space="preserve">2018</w:t>
        </w:r>
      </w:hyperlink>
      <w:r>
        <w:t xml:space="preserve">)</w:t>
      </w:r>
      <w:r>
        <w:t xml:space="preserve">’s depiction emphasizes the specific, technical steps involved with doing data science; in addition to including modeling, it highlights the importance of preparing and transforming data so that it can be used in the analyses that follow these steps. In this book, we use their depiction to define the process of doing data science.</w:t>
      </w:r>
    </w:p>
    <w:p>
      <w:pPr>
        <w:pStyle w:val="BodyText"/>
      </w:pPr>
      <w:r>
        <w:t xml:space="preserve">These are:</w:t>
      </w:r>
    </w:p>
    <w:p>
      <w:pPr>
        <w:numPr>
          <w:ilvl w:val="0"/>
          <w:numId w:val="1011"/>
        </w:numPr>
        <w:pStyle w:val="Compact"/>
      </w:pPr>
      <w:r>
        <w:rPr>
          <w:bCs/>
          <w:b/>
        </w:rPr>
        <w:t xml:space="preserve">Importing data:</w:t>
      </w:r>
      <w:r>
        <w:t xml:space="preserve"> </w:t>
      </w:r>
      <w:r>
        <w:t xml:space="preserve">Accessing data from a number of sources (including Excel and Comma Separate Value [CSV] files, databases, and Application Programming Interfaces [or APIs]), which is then—typically—stored in a data frame in R.</w:t>
      </w:r>
    </w:p>
    <w:p>
      <w:pPr>
        <w:numPr>
          <w:ilvl w:val="0"/>
          <w:numId w:val="1011"/>
        </w:numPr>
        <w:pStyle w:val="Compact"/>
      </w:pPr>
      <w:r>
        <w:rPr>
          <w:bCs/>
          <w:b/>
        </w:rPr>
        <w:t xml:space="preserve">Tidying data:</w:t>
      </w:r>
      <w:r>
        <w:t xml:space="preserve"> </w:t>
      </w:r>
      <w:r>
        <w:t xml:space="preserve">Storing data in a</w:t>
      </w:r>
      <w:r>
        <w:t xml:space="preserve"> </w:t>
      </w:r>
      <w:r>
        <w:t xml:space="preserve">“</w:t>
      </w:r>
      <w:r>
        <w:t xml:space="preserve">tidy</w:t>
      </w:r>
      <w:r>
        <w:t xml:space="preserve">”</w:t>
      </w:r>
      <w:r>
        <w:t xml:space="preserve"> </w:t>
      </w:r>
      <w:r>
        <w:t xml:space="preserve">form</w:t>
      </w:r>
      <w:r>
        <w:t xml:space="preserve"> </w:t>
      </w:r>
      <w:r>
        <w:t xml:space="preserve">(</w:t>
      </w:r>
      <w:hyperlink w:anchor="ref-wickham2014">
        <w:r>
          <w:rPr>
            <w:rStyle w:val="Hyperlink"/>
          </w:rPr>
          <w:t xml:space="preserve">Wickham 2014</w:t>
        </w:r>
      </w:hyperlink>
      <w:r>
        <w:t xml:space="preserve">)</w:t>
      </w:r>
      <w:r>
        <w:t xml:space="preserve">, which may involve pivoting data from</w:t>
      </w:r>
      <w:r>
        <w:t xml:space="preserve"> </w:t>
      </w:r>
      <w:r>
        <w:t xml:space="preserve">“</w:t>
      </w:r>
      <w:r>
        <w:t xml:space="preserve">long</w:t>
      </w:r>
      <w:r>
        <w:t xml:space="preserve">”</w:t>
      </w:r>
      <w:r>
        <w:t xml:space="preserve"> </w:t>
      </w:r>
      <w:r>
        <w:t xml:space="preserve">to</w:t>
      </w:r>
      <w:r>
        <w:t xml:space="preserve"> </w:t>
      </w:r>
      <w:r>
        <w:t xml:space="preserve">“</w:t>
      </w:r>
      <w:r>
        <w:t xml:space="preserve">wide</w:t>
      </w:r>
      <w:r>
        <w:t xml:space="preserve">”</w:t>
      </w:r>
      <w:r>
        <w:t xml:space="preserve"> </w:t>
      </w:r>
      <w:r>
        <w:t xml:space="preserve">form and joining or combining two or more data frames in order to facilitate data visualization or modeling.</w:t>
      </w:r>
    </w:p>
    <w:p>
      <w:pPr>
        <w:numPr>
          <w:ilvl w:val="0"/>
          <w:numId w:val="1011"/>
        </w:numPr>
        <w:pStyle w:val="Compact"/>
      </w:pPr>
      <w:r>
        <w:rPr>
          <w:bCs/>
          <w:b/>
        </w:rPr>
        <w:t xml:space="preserve">Transforming data:</w:t>
      </w:r>
      <w:r>
        <w:t xml:space="preserve"> </w:t>
      </w:r>
      <w:r>
        <w:t xml:space="preserve">Selecting and naming columns and filtering, recoding incomplete cases of data, and calculating summary statistics based on other variables in a dataset.</w:t>
      </w:r>
    </w:p>
    <w:p>
      <w:pPr>
        <w:numPr>
          <w:ilvl w:val="0"/>
          <w:numId w:val="1011"/>
        </w:numPr>
        <w:pStyle w:val="Compact"/>
      </w:pPr>
      <w:r>
        <w:rPr>
          <w:bCs/>
          <w:b/>
        </w:rPr>
        <w:t xml:space="preserve">Visualizing data:</w:t>
      </w:r>
      <w:r>
        <w:t xml:space="preserve"> </w:t>
      </w:r>
      <w:r>
        <w:t xml:space="preserve">Creating visualizations to understand data and to present output from analyses.</w:t>
      </w:r>
    </w:p>
    <w:p>
      <w:pPr>
        <w:numPr>
          <w:ilvl w:val="0"/>
          <w:numId w:val="1011"/>
        </w:numPr>
        <w:pStyle w:val="Compact"/>
      </w:pPr>
      <w:r>
        <w:rPr>
          <w:bCs/>
          <w:b/>
        </w:rPr>
        <w:t xml:space="preserve">Modeling data:</w:t>
      </w:r>
      <w:r>
        <w:t xml:space="preserve"> </w:t>
      </w:r>
      <w:r>
        <w:t xml:space="preserve">Using statistical models, from simple to complex, to understand trends and patterns in the data.</w:t>
      </w:r>
    </w:p>
    <w:p>
      <w:pPr>
        <w:numPr>
          <w:ilvl w:val="0"/>
          <w:numId w:val="1011"/>
        </w:numPr>
        <w:pStyle w:val="Compact"/>
      </w:pPr>
      <w:r>
        <w:rPr>
          <w:bCs/>
          <w:b/>
        </w:rPr>
        <w:t xml:space="preserve">Communicating results:</w:t>
      </w:r>
      <w:r>
        <w:t xml:space="preserve"> </w:t>
      </w:r>
      <w:r>
        <w:t xml:space="preserve">Sharing the results of the analysis through visualizations, the output from models, or other products related to what you learned from the data.</w:t>
      </w:r>
    </w:p>
    <w:p>
      <w:pPr>
        <w:pStyle w:val="FirstParagraph"/>
      </w:pPr>
      <w:r>
        <w:t xml:space="preserve">In</w:t>
      </w:r>
      <w:r>
        <w:t xml:space="preserve"> </w:t>
      </w:r>
      <w:r>
        <w:t xml:space="preserve">Wickham and Grolemund (</w:t>
      </w:r>
      <w:hyperlink w:anchor="ref-grolemund2018">
        <w:r>
          <w:rPr>
            <w:rStyle w:val="Hyperlink"/>
          </w:rPr>
          <w:t xml:space="preserve">2018</w:t>
        </w:r>
      </w:hyperlink>
      <w:r>
        <w:t xml:space="preserve">)</w:t>
      </w:r>
      <w:r>
        <w:t xml:space="preserve">’s depiction, steps three, four, and five are grouped together as</w:t>
      </w:r>
      <w:r>
        <w:t xml:space="preserve"> </w:t>
      </w:r>
      <w:r>
        <w:t xml:space="preserve">“</w:t>
      </w:r>
      <w:r>
        <w:t xml:space="preserve">understanding data</w:t>
      </w:r>
      <w:r>
        <w:t xml:space="preserve">”</w:t>
      </w:r>
      <w:r>
        <w:t xml:space="preserve">: we can see how transforming, visualizing, and modeling data are each different ways to make sense of the trends and patterns among variables in a dataset.</w:t>
      </w:r>
    </w:p>
    <w:p>
      <w:pPr>
        <w:pStyle w:val="BodyText"/>
      </w:pPr>
      <w:r>
        <w:t xml:space="preserve">Later, in the first walkthrough chapter (</w:t>
      </w:r>
      <w:hyperlink w:anchor="c07">
        <w:r>
          <w:rPr>
            <w:rStyle w:val="Hyperlink"/>
          </w:rPr>
          <w:t xml:space="preserve">Chapter 7</w:t>
        </w:r>
      </w:hyperlink>
      <w:r>
        <w:t xml:space="preserve">), we’ll introduce these six steps in the context of describing the areas of emphasis for the walkthrough; we then use these in the remaining walkthroughs to do the same. While we use these aspects to categorize the topics emphasized in the walkthroughs, we do not think that these are necessarily the</w:t>
      </w:r>
      <w:r>
        <w:t xml:space="preserve"> </w:t>
      </w:r>
      <w:r>
        <w:rPr>
          <w:iCs/>
          <w:i/>
        </w:rPr>
        <w:t xml:space="preserve">only</w:t>
      </w:r>
      <w:r>
        <w:t xml:space="preserve"> </w:t>
      </w:r>
      <w:r>
        <w:t xml:space="preserve">important aspects of doing data science. Nevertheless, particularly given our use of many R packages and techniques that work well with tidy data (see</w:t>
      </w:r>
      <w:r>
        <w:t xml:space="preserve"> </w:t>
      </w:r>
      <w:r>
        <w:t xml:space="preserve">“</w:t>
      </w:r>
      <w:r>
        <w:t xml:space="preserve">tidying data</w:t>
      </w:r>
      <w:r>
        <w:t xml:space="preserve">”</w:t>
      </w:r>
      <w:r>
        <w:t xml:space="preserve"> </w:t>
      </w:r>
      <w:r>
        <w:t xml:space="preserve">above;</w:t>
      </w:r>
      <w:r>
        <w:t xml:space="preserve"> </w:t>
      </w:r>
      <w:r>
        <w:t xml:space="preserve">Wickham et al. (</w:t>
      </w:r>
      <w:hyperlink w:anchor="ref-wickham2019">
        <w:r>
          <w:rPr>
            <w:rStyle w:val="Hyperlink"/>
          </w:rPr>
          <w:t xml:space="preserve">2019</w:t>
        </w:r>
      </w:hyperlink>
      <w:r>
        <w:t xml:space="preserve">)</w:t>
      </w:r>
      <w:r>
        <w:t xml:space="preserve">), we think these aspects satisfactorily describe the process of doing data science for us to use them for our purposes.</w:t>
      </w:r>
    </w:p>
    <w:bookmarkEnd w:id="65"/>
    <w:bookmarkStart w:id="69" w:name="common-activities-of-data-scientists"/>
    <w:p>
      <w:pPr>
        <w:pStyle w:val="Heading2"/>
      </w:pPr>
      <w:r>
        <w:rPr>
          <w:rStyle w:val="SectionNumber"/>
        </w:rPr>
        <w:t xml:space="preserve">3.3</w:t>
      </w:r>
      <w:r>
        <w:tab/>
      </w:r>
      <w:r>
        <w:t xml:space="preserve">Common activities of data scientists</w:t>
      </w:r>
    </w:p>
    <w:p>
      <w:pPr>
        <w:pStyle w:val="FirstParagraph"/>
      </w:pPr>
      <w:r>
        <w:t xml:space="preserve">Now let’s explore the tasks and techniques a data scientist in education uses on a daily basis.</w:t>
      </w:r>
    </w:p>
    <w:p>
      <w:pPr>
        <w:pStyle w:val="BodyText"/>
      </w:pPr>
      <w:r>
        <w:t xml:space="preserve">We’ll learn and practice these and other similar techniques later in the book; for now, we introduce the common activities.</w:t>
      </w:r>
    </w:p>
    <w:bookmarkStart w:id="66" w:name="processing-preparing-and-tidying-data"/>
    <w:p>
      <w:pPr>
        <w:pStyle w:val="Heading3"/>
      </w:pPr>
      <w:r>
        <w:rPr>
          <w:rStyle w:val="SectionNumber"/>
        </w:rPr>
        <w:t xml:space="preserve">3.3.1</w:t>
      </w:r>
      <w:r>
        <w:tab/>
      </w:r>
      <w:r>
        <w:t xml:space="preserve">Processing (preparing and tidying) data</w:t>
      </w:r>
    </w:p>
    <w:p>
      <w:pPr>
        <w:pStyle w:val="FirstParagraph"/>
      </w:pPr>
      <w:r>
        <w:t xml:space="preserve">Processing data, or cleaning data, is the act of taking data in its raw form and preparing it for analysis. It begins with</w:t>
      </w:r>
      <w:r>
        <w:t xml:space="preserve"> </w:t>
      </w:r>
      <w:r>
        <w:rPr>
          <w:iCs/>
          <w:i/>
        </w:rPr>
        <w:t xml:space="preserve">importing data</w:t>
      </w:r>
      <w:r>
        <w:t xml:space="preserve">, which is often followed by</w:t>
      </w:r>
      <w:r>
        <w:t xml:space="preserve"> </w:t>
      </w:r>
      <w:r>
        <w:rPr>
          <w:iCs/>
          <w:i/>
        </w:rPr>
        <w:t xml:space="preserve">transforming</w:t>
      </w:r>
      <w:r>
        <w:t xml:space="preserve"> </w:t>
      </w:r>
      <w:r>
        <w:t xml:space="preserve">(e.g., selecting and renaming variables, or filtering or recoding incomplete cases) and</w:t>
      </w:r>
      <w:r>
        <w:t xml:space="preserve"> </w:t>
      </w:r>
      <w:r>
        <w:rPr>
          <w:iCs/>
          <w:i/>
        </w:rPr>
        <w:t xml:space="preserve">tidying</w:t>
      </w:r>
      <w:r>
        <w:t xml:space="preserve"> </w:t>
      </w:r>
      <w:r>
        <w:t xml:space="preserve">(e.g., joining or pivoting) data in order to facilitate data visualization or modeling.</w:t>
      </w:r>
    </w:p>
    <w:p>
      <w:pPr>
        <w:pStyle w:val="BodyText"/>
      </w:pPr>
      <w:r>
        <w:t xml:space="preserve">When you start a data analysis, the data you have is in the same state as when it was generated and stored. Often, it isn’t designed to support the specific analysis that you’re tasked with performing.</w:t>
      </w:r>
    </w:p>
    <w:p>
      <w:pPr>
        <w:pStyle w:val="BodyText"/>
      </w:pPr>
      <w:r>
        <w:t xml:space="preserve">Here are some examples of common things you’ll need to do to prepare your data:</w:t>
      </w:r>
    </w:p>
    <w:p>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 names can be inconvenient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Before you start the analysis, you would need to filter the dataset so that it only contains data for first, second, and third graders.</w:t>
      </w:r>
    </w:p>
    <w:p>
      <w:pPr>
        <w:pStyle w:val="BodyText"/>
      </w:pPr>
      <w:r>
        <w:t xml:space="preserve">Sometimes, your stakeholders will ask you to generate summary figures. Imagine that the director of curriculum and instruction asks you to report the percentage of students at each school that scored in the</w:t>
      </w:r>
      <w:r>
        <w:t xml:space="preserve"> </w:t>
      </w:r>
      <w:r>
        <w:t xml:space="preserve">“</w:t>
      </w:r>
      <w:r>
        <w:t xml:space="preserve">proficient</w:t>
      </w:r>
      <w:r>
        <w:t xml:space="preserve">”</w:t>
      </w:r>
      <w:r>
        <w:t xml:space="preserve"> </w:t>
      </w:r>
      <w:r>
        <w:t xml:space="preserve">range on a state-wide assessment. The datasets you’re given are (1) a list of students, (2) a list of the schools they attend, and (3) a list of their test scores. To produce the requested report, you’ll need to merge these lists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bookmarkEnd w:id="66"/>
    <w:bookmarkStart w:id="67" w:name="Xc6d6df7a2c8d91504c234971fad933a4c37290c"/>
    <w:p>
      <w:pPr>
        <w:pStyle w:val="Heading3"/>
      </w:pPr>
      <w:r>
        <w:rPr>
          <w:rStyle w:val="SectionNumber"/>
        </w:rPr>
        <w:t xml:space="preserve">3.3.2</w:t>
      </w:r>
      <w:r>
        <w:tab/>
      </w:r>
      <w:r>
        <w:t xml:space="preserve">Doing analysis (exploring, visualizing, and modeling data)</w:t>
      </w:r>
    </w:p>
    <w:p>
      <w:pPr>
        <w:pStyle w:val="FirstParagraph"/>
      </w:pPr>
      <w:r>
        <w:t xml:space="preserve">This is the part of our workflow that most people associate with data science. Analysis is the application of techniques to identify the nature and underlying structure of the dataset, or the relationships among the variables in it. This means that you are making educated guesses about the real-life conditions that generated the dataset. This process involves a number of steps, including</w:t>
      </w:r>
      <w:r>
        <w:t xml:space="preserve"> </w:t>
      </w:r>
      <w:r>
        <w:rPr>
          <w:iCs/>
          <w:i/>
        </w:rPr>
        <w:t xml:space="preserve">visualizing data</w:t>
      </w:r>
      <w:r>
        <w:t xml:space="preserve"> </w:t>
      </w:r>
      <w:r>
        <w:t xml:space="preserve">and</w:t>
      </w:r>
      <w:r>
        <w:t xml:space="preserve"> </w:t>
      </w:r>
      <w:r>
        <w:rPr>
          <w:iCs/>
          <w:i/>
        </w:rPr>
        <w:t xml:space="preserve">modeling data</w:t>
      </w:r>
      <w:r>
        <w:t xml:space="preserve"> </w:t>
      </w:r>
      <w:r>
        <w:t xml:space="preserve">(with techniques that range from the relatively simple to the highly complex).</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 Imagine that you are an education consultant and your client is a school district superintendent. The superintendent has asked you to evaluate the impact of a teacher coaching initiative the school district has been using for a year. After processing a dataset that contains teachers, the number of hours they spent in coaching sessions, and the change in student quiz scores, you set out to analyze the data and fit a statistical model. Your initial visualization of the dataset—a line graph of the relationship between hours the teachers spent in coaching and the quiz scores of their students—suggests there might be a linear relationship: the more hours a teacher spent in coaching, the higher that teacher’s students score on quizzes. While this relationship might seem intuitive, you can’t draw a definitive conclusion just from the visualization, because it</w:t>
      </w:r>
      <w:r>
        <w:t xml:space="preserve"> </w:t>
      </w:r>
      <w:r>
        <w:rPr>
          <w:iCs/>
          <w:i/>
        </w:rPr>
        <w:t xml:space="preserve">doesn’t</w:t>
      </w:r>
      <w:r>
        <w:t xml:space="preserve"> </w:t>
      </w:r>
      <w:r>
        <w:t xml:space="preserve">tell you whether the relationship between those two variables is meaningful.</w:t>
      </w:r>
    </w:p>
    <w:p>
      <w:pPr>
        <w:pStyle w:val="BodyText"/>
      </w:pPr>
      <w:r>
        <w:t xml:space="preserve">Using a statistical model to analyze this dataset can help estimate how much of the change in test scores can be explained by the hours a teacher spent in coaching sessions, and how much can be explained by some other factor (even random chance!). In this example, an alternative explanation for the results is that more conscientious and passionate teachers seek out additional hours of coaching. The data visualization might accurately reflect a relationship between effective teaching style and quiz scores, but that’s not enough to conclude that the coaching program is the cause;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and understanding the circumstances in which data is being collected is critical to performing good analysis.</w:t>
      </w:r>
    </w:p>
    <w:bookmarkEnd w:id="67"/>
    <w:bookmarkStart w:id="68" w:name="sharing-results"/>
    <w:p>
      <w:pPr>
        <w:pStyle w:val="Heading3"/>
      </w:pPr>
      <w:r>
        <w:rPr>
          <w:rStyle w:val="SectionNumber"/>
        </w:rPr>
        <w:t xml:space="preserve">3.3.3</w:t>
      </w:r>
      <w:r>
        <w:tab/>
      </w:r>
      <w:r>
        <w:t xml:space="preserve">Sharing results</w:t>
      </w:r>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your audience becomes much wider. Now you’re tasked with</w:t>
      </w:r>
      <w:r>
        <w:t xml:space="preserve"> </w:t>
      </w:r>
      <w:r>
        <w:rPr>
          <w:iCs/>
          <w:i/>
        </w:rPr>
        <w:t xml:space="preserve">communicating</w:t>
      </w:r>
      <w:r>
        <w:t xml:space="preserve"> </w:t>
      </w:r>
      <w:r>
        <w:t xml:space="preserve">your findings with leadership, staff, parents, the community, or some combination of those audiences.</w:t>
      </w:r>
    </w:p>
    <w:p>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that give context and story to your analysis, and developing presentations that spark conversations about the student experience.</w:t>
      </w:r>
    </w:p>
    <w:bookmarkEnd w:id="68"/>
    <w:bookmarkEnd w:id="69"/>
    <w:bookmarkStart w:id="75" w:name="who-we-are-and-what-we-do"/>
    <w:p>
      <w:pPr>
        <w:pStyle w:val="Heading2"/>
      </w:pPr>
      <w:r>
        <w:rPr>
          <w:rStyle w:val="SectionNumber"/>
        </w:rPr>
        <w:t xml:space="preserve">3.4</w:t>
      </w:r>
      <w:r>
        <w:tab/>
      </w:r>
      <w:r>
        <w:t xml:space="preserve">Who we are and what we do</w:t>
      </w:r>
    </w:p>
    <w:p>
      <w:pPr>
        <w:pStyle w:val="FirstParagraph"/>
      </w:pPr>
      <w:r>
        <w:t xml:space="preserve">In some fields, there is a clear path you must follow to do a specific job: if you want to perform cardiac surgery, you have to go to medical school; if you want to hear trials in court, you have to go to law school first. That’s not always true for data analysis. To prepare for this book, we talked to lots of folks who do data analysis in the education field. We found that there’s quite a bit of variety in both how people work with data in education and how those people arrived at their education data science roles.</w:t>
      </w:r>
    </w:p>
    <w:p>
      <w:pPr>
        <w:pStyle w:val="BodyText"/>
      </w:pPr>
      <w:r>
        <w:t xml:space="preserve">This is good news for people who want to start working with data in education in a more formalized way. You don’t need a Ph.D. to do this kind of work, though some people we talked to had pursued graduate education. You don’t need to be an expert in statistical modeling, though some people had a statistics background. We talked to consultants who moved to the education field. We also talked to teachers and administrators who became consultants. We talked to people who are the lone data scientist in their educational organizations and we talked to people who are part of an analytics team.</w:t>
      </w:r>
    </w:p>
    <w:p>
      <w:pPr>
        <w:pStyle w:val="BodyText"/>
      </w:pPr>
      <w:r>
        <w:t xml:space="preserve">You might not think of yourself as a data scientist because your job title doesn’t include those words. However, we believe data science is more about the things that you do than the title on your business card. Our own paths toward doing data science in education are very different. Here’s a little about us and how we practice data science:</w:t>
      </w:r>
    </w:p>
    <w:bookmarkStart w:id="70" w:name="X6ecce2b2cfaadc496f0afcfaa6b8aa82b457be5"/>
    <w:p>
      <w:pPr>
        <w:pStyle w:val="Heading3"/>
      </w:pPr>
      <w:r>
        <w:rPr>
          <w:rStyle w:val="SectionNumber"/>
        </w:rPr>
        <w:t xml:space="preserve">3.4.1</w:t>
      </w:r>
      <w:r>
        <w:tab/>
      </w:r>
      <w:r>
        <w:t xml:space="preserve">Leading office culture toward a data-driven approach</w:t>
      </w:r>
    </w:p>
    <w:p>
      <w:pPr>
        <w:pStyle w:val="FirstParagraph"/>
      </w:pPr>
      <w:r>
        <w:t xml:space="preserve">Jesse, a director at an education nonprofit in Texas, is setting up a database to house student achievement data. This project requires a number of data science skills, which we’ll discuss in Chapter 5,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bookmarkEnd w:id="70"/>
    <w:bookmarkStart w:id="71" w:name="X52217d74ca07499097f6450d8361f56c511cd0c"/>
    <w:p>
      <w:pPr>
        <w:pStyle w:val="Heading3"/>
      </w:pPr>
      <w:r>
        <w:rPr>
          <w:rStyle w:val="SectionNumber"/>
        </w:rPr>
        <w:t xml:space="preserve">3.4.2</w:t>
      </w:r>
      <w:r>
        <w:tab/>
      </w:r>
      <w:r>
        <w:t xml:space="preserve">Helping school districts plan to meet their goals</w:t>
      </w:r>
    </w:p>
    <w:p>
      <w:pPr>
        <w:pStyle w:val="FirstParagraph"/>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bookmarkEnd w:id="71"/>
    <w:bookmarkStart w:id="72" w:name="Xa628847076b55d33da8580311a4742e17703986"/>
    <w:p>
      <w:pPr>
        <w:pStyle w:val="Heading3"/>
      </w:pPr>
      <w:r>
        <w:rPr>
          <w:rStyle w:val="SectionNumber"/>
        </w:rPr>
        <w:t xml:space="preserve">3.4.3</w:t>
      </w:r>
      <w:r>
        <w:tab/>
      </w:r>
      <w:r>
        <w:t xml:space="preserve">Doing and empowering research on data scientists in education</w:t>
      </w:r>
    </w:p>
    <w:p>
      <w:pPr>
        <w:pStyle w:val="FirstParagraph"/>
      </w:pPr>
      <w:r>
        <w:t xml:space="preserve">Joshua, an Assistant Professor of STEM Education at University of Tennessee in Knoxville, researches how students do data science and helps teachers teach the next generation of data-informed citizens. He uses R and develops R packages—self-contained groups of functions—that facilitate efficient data analysis for researchers.</w:t>
      </w:r>
    </w:p>
    <w:bookmarkEnd w:id="72"/>
    <w:bookmarkStart w:id="73" w:name="supporting-student-success-with-data"/>
    <w:p>
      <w:pPr>
        <w:pStyle w:val="Heading3"/>
      </w:pPr>
      <w:r>
        <w:rPr>
          <w:rStyle w:val="SectionNumber"/>
        </w:rPr>
        <w:t xml:space="preserve">3.4.4</w:t>
      </w:r>
      <w:r>
        <w:tab/>
      </w:r>
      <w:r>
        <w:t xml:space="preserve">Supporting student success with data</w:t>
      </w:r>
    </w:p>
    <w:p>
      <w:pPr>
        <w:pStyle w:val="FirstParagraph"/>
      </w:pPr>
      <w:r>
        <w:t xml:space="preserve">Emily, a dental education administrator in Wisconsin, guides faculty members on best practices in assessing student learning. Like Jesse, Emily works on merging multiple data sources to get a better understanding of the educational experience. For example, she merges practice national board exam scores with actual national board performance data. Later, Emily conducts statistical analyses to help identify the practice score threshold at which students are ready to sign up for the real exam. All this is possible because of R!</w:t>
      </w:r>
    </w:p>
    <w:bookmarkEnd w:id="73"/>
    <w:bookmarkStart w:id="74" w:name="placing-schools-and-districts-in-context"/>
    <w:p>
      <w:pPr>
        <w:pStyle w:val="Heading3"/>
      </w:pPr>
      <w:r>
        <w:rPr>
          <w:rStyle w:val="SectionNumber"/>
        </w:rPr>
        <w:t xml:space="preserve">3.4.5</w:t>
      </w:r>
      <w:r>
        <w:tab/>
      </w:r>
      <w:r>
        <w:t xml:space="preserve">Placing schools and districts in context</w:t>
      </w:r>
    </w:p>
    <w:p>
      <w:pPr>
        <w:pStyle w:val="FirstParagraph"/>
      </w:pPr>
      <w:r>
        <w:t xml:space="preserve">Isabella, a data analyst at a large philanthropic organization, uses publicly available aggregated data to analyze the demographics of schools and districts, how they’ve changed over time, and other contextual information needed to better understand the field of education. These datasets are often in messy formats (even PDFs!), and sometimes, data from the same agency are organized in a slightly different way every year. Using R allows the downloading and cleaning process to be reproducible when new data comes in. The code clearly shows the decisions made to make aggregated data useful in models or visualizations. Packages and projects allow the entire process to be shared and reused across the analytics team.</w:t>
      </w:r>
    </w:p>
    <w:bookmarkEnd w:id="74"/>
    <w:bookmarkEnd w:id="75"/>
    <w:bookmarkStart w:id="76" w:name="next-steps-for-data-science-in-education"/>
    <w:p>
      <w:pPr>
        <w:pStyle w:val="Heading2"/>
      </w:pPr>
      <w:r>
        <w:rPr>
          <w:rStyle w:val="SectionNumber"/>
        </w:rPr>
        <w:t xml:space="preserve">3.5</w:t>
      </w:r>
      <w:r>
        <w:tab/>
      </w:r>
      <w:r>
        <w:t xml:space="preserve">Next steps for data science in education</w:t>
      </w:r>
    </w:p>
    <w:p>
      <w:pPr>
        <w:pStyle w:val="FirstParagraph"/>
      </w:pPr>
      <w:r>
        <w:t xml:space="preserve">As you saw above, there are a variety of ways to apply statistics and programming techniques to support educators and students and to create new knowledge in the education field. We hope this book is part of a movement to develop the norms and expectations for the field as the relationship between data science and education grows.</w:t>
      </w:r>
    </w:p>
    <w:p>
      <w:pPr>
        <w:pStyle w:val="BodyText"/>
      </w:pPr>
      <w:r>
        <w:t xml:space="preserve">Because data science in education is still a young field, it is important that the people growing the field understand the unique culture and challenges in their education job. After all, the feature that will differentiate data science in education from data science is the ability to meet the unique needs of students, staff, and administration.</w:t>
      </w:r>
    </w:p>
    <w:p>
      <w:pPr>
        <w:pStyle w:val="BodyText"/>
      </w:pPr>
      <w:r>
        <w:t xml:space="preserve">As you progress through this book, we hope you begin to understand where your particular data interests and passions lie. There is more variety in educational backgrounds and in the daily work of education data analysis than one might think. We hope this book will help you combine your unique experiences and talents with new learning in order to create a practice that improves the experience of students, teachers, and the realm of education as a whole.</w:t>
      </w:r>
    </w:p>
    <w:bookmarkEnd w:id="76"/>
    <w:bookmarkEnd w:id="77"/>
    <w:bookmarkStart w:id="90" w:name="c04"/>
    <w:p>
      <w:pPr>
        <w:pStyle w:val="Heading1"/>
      </w:pPr>
      <w:r>
        <w:rPr>
          <w:rStyle w:val="SectionNumber"/>
        </w:rPr>
        <w:t xml:space="preserve">4</w:t>
      </w:r>
      <w:r>
        <w:tab/>
      </w:r>
      <w:r>
        <w:t xml:space="preserve">Special considerations</w:t>
      </w:r>
    </w:p>
    <w:p>
      <w:pPr>
        <w:pStyle w:val="FirstParagraph"/>
      </w:pPr>
      <w:r>
        <w:rPr>
          <w:bCs/>
          <w:b/>
        </w:rPr>
        <w:t xml:space="preserve">Abstract</w:t>
      </w:r>
    </w:p>
    <w:p>
      <w:pPr>
        <w:pStyle w:val="BodyText"/>
      </w:pPr>
      <w:r>
        <w:t xml:space="preserve">This chapter explores how data science in education is similar to other data science fields. It also explores how data science in education has its unique opportunities and challenges. This chapter describes considerations for data science in general, like learning to code and adopting a reproducible scientific approach to data analysis. Skills like cleaning, visualizing, and modeling data are present in other fields. Some skills, like working with data standards and guidelines specific to education, require learning in the education context. This chapter also describes opportunities in data science in education, like working towards equitable outcomes for students. Using examples from the field, this chapter provides practical context and inspiration for the reader’s learning experience.</w:t>
      </w:r>
    </w:p>
    <w:p>
      <w:pPr>
        <w:pStyle w:val="BodyText"/>
      </w:pPr>
      <w:r>
        <w:t xml:space="preserve">Data science in education presents many opportunities, like those discussed in</w:t>
      </w:r>
      <w:r>
        <w:t xml:space="preserve"> </w:t>
      </w:r>
      <w:hyperlink w:anchor="c03">
        <w:r>
          <w:rPr>
            <w:rStyle w:val="Hyperlink"/>
          </w:rPr>
          <w:t xml:space="preserve">Chapter 3</w:t>
        </w:r>
      </w:hyperlink>
      <w:r>
        <w:t xml:space="preserve">, but also many challenges. These are varied, and while some are common to</w:t>
      </w:r>
      <w:r>
        <w:t xml:space="preserve"> </w:t>
      </w:r>
      <w:r>
        <w:rPr>
          <w:iCs/>
          <w:i/>
        </w:rPr>
        <w:t xml:space="preserve">all</w:t>
      </w:r>
      <w:r>
        <w:t xml:space="preserve"> </w:t>
      </w:r>
      <w:r>
        <w:t xml:space="preserve">domains in which data science is carried out, others are very particular to the field of education. For example, data science in education includes not only accessing, processing, and modeling data, but also social and cultural factors, like the training and support that educational data scientists have available to them.</w:t>
      </w:r>
    </w:p>
    <w:p>
      <w:pPr>
        <w:pStyle w:val="BodyText"/>
      </w:pPr>
      <w:r>
        <w:t xml:space="preserve">Because data science in education is relatively new, it’s understandable that school staff may be wary of how data is collected and analyzed. It’s common for them to question how data is used, particularly if it is used to describe and evaluate staff and student performance. One of the biggest challenges that can arise is when individuals feel concerned that they are being evaluated by unclear or unfair metrics. Usually,</w:t>
      </w:r>
      <w:r>
        <w:t xml:space="preserve"> </w:t>
      </w:r>
      <w:r>
        <w:t xml:space="preserve">“</w:t>
      </w:r>
      <w:r>
        <w:t xml:space="preserve">data-driven</w:t>
      </w:r>
      <w:r>
        <w:t xml:space="preserve">”</w:t>
      </w:r>
      <w:r>
        <w:t xml:space="preserve"> </w:t>
      </w:r>
      <w:r>
        <w:t xml:space="preserve">efforts mean different things to administrators and educators. To an administrator, a data-driven effort might be an endeavor to better understand the strengths and weaknesses of pre-existing systems, with an eye to eventually proposing new, more efficient systems. To an educator, a data-driven effort might feel like an approach that masks the individuality of students by reducing them to numbers. Neither perspective is exactly correct. While maximizing efficiency and preserving students’ individual needs should certainly be goals of educators and educational administrators, data science is a versatile tool that can be leveraged to help answer a variety of meaningful questions. This chapter will present some thoughts to consider when adopting data science in educational contexts.</w:t>
      </w:r>
    </w:p>
    <w:bookmarkStart w:id="80" w:name="X08d65cedfc68f3dbdcc31fdf557eae4b987985d"/>
    <w:p>
      <w:pPr>
        <w:pStyle w:val="Heading2"/>
      </w:pPr>
      <w:r>
        <w:rPr>
          <w:rStyle w:val="SectionNumber"/>
        </w:rPr>
        <w:t xml:space="preserve">4.1</w:t>
      </w:r>
      <w:r>
        <w:tab/>
      </w:r>
      <w:r>
        <w:t xml:space="preserve">Things to consider when doing data science in any domain</w:t>
      </w:r>
    </w:p>
    <w:bookmarkStart w:id="78" w:name="learning-to-code"/>
    <w:p>
      <w:pPr>
        <w:pStyle w:val="Heading3"/>
      </w:pPr>
      <w:r>
        <w:rPr>
          <w:rStyle w:val="SectionNumber"/>
        </w:rPr>
        <w:t xml:space="preserve">4.1.1</w:t>
      </w:r>
      <w:r>
        <w:tab/>
      </w:r>
      <w:r>
        <w:t xml:space="preserve">Learning to code</w:t>
      </w:r>
    </w:p>
    <w:p>
      <w:pPr>
        <w:pStyle w:val="FirstParagraph"/>
      </w:pPr>
      <w:r>
        <w:t xml:space="preserve">Data scientists everywhere are combining content knowledge, programming, and statistics to solve problems. However, many people are not experts in all three areas when they begin their data science journeys, and you are not alone if your programming skills are lacking. Learning to code can seem like a daunting task, but we don’t want you to feel paralyzed. We wrote this book for R learners without a computer science background or even any informal coding training. The great thing about entering a field as flexible as data science is that you are joining a vast crowd of self-taught individuals, and you will find that there is a very supportive online community to help you.</w:t>
      </w:r>
    </w:p>
    <w:bookmarkEnd w:id="78"/>
    <w:bookmarkStart w:id="79" w:name="Xb4d4ac1656c476f8ee124ce05007de472c75f0d"/>
    <w:p>
      <w:pPr>
        <w:pStyle w:val="Heading3"/>
      </w:pPr>
      <w:r>
        <w:rPr>
          <w:rStyle w:val="SectionNumber"/>
        </w:rPr>
        <w:t xml:space="preserve">4.1.2</w:t>
      </w:r>
      <w:r>
        <w:tab/>
      </w:r>
      <w:r>
        <w:t xml:space="preserve">Addressing ambiguity: a reproducible approach</w:t>
      </w:r>
    </w:p>
    <w:p>
      <w:pPr>
        <w:pStyle w:val="FirstParagraph"/>
      </w:pPr>
      <w:r>
        <w:t xml:space="preserve">Educators often feel wary of data science processes because of their ambiguity. One way to address this concern is to build analytic processes that are transparent. Specifically, it is helpful if the data scientist in education is open about what data is collected, how it is collected, how it is analyzed, and how it is considered alongside other data when used in decision-making conversations. This transparency can be achieved through many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w:t>
      </w:r>
      <w:r>
        <w:t xml:space="preserve"> </w:t>
      </w:r>
      <w:r>
        <w:t xml:space="preserve">“</w:t>
      </w:r>
      <w:r>
        <w:t xml:space="preserve">reproducible research</w:t>
      </w:r>
      <w:r>
        <w:t xml:space="preserve">”</w:t>
      </w:r>
      <w:r>
        <w:t xml:space="preserve">. The concept of reproducible work</w:t>
      </w:r>
      <w:r>
        <w:t xml:space="preserve"> </w:t>
      </w:r>
      <w:r>
        <w:t xml:space="preserve">(</w:t>
      </w:r>
      <w:hyperlink w:anchor="ref-wikipedia2020reproducible">
        <w:r>
          <w:rPr>
            <w:rStyle w:val="Hyperlink"/>
          </w:rPr>
          <w:t xml:space="preserve">Wikipedia 2020</w:t>
        </w:r>
      </w:hyperlink>
      <w:r>
        <w:t xml:space="preserve">)</w:t>
      </w:r>
      <w:r>
        <w:t xml:space="preserve"> </w:t>
      </w:r>
      <w:r>
        <w:t xml:space="preserve">is the idea that a completed analysis should come with all the necessary materials, including a description of methodology and programming code, needed for someone else to run the analysis and achieve the same results.</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individual folders. As you create reports from the data, keeping notes in the files will help you easily generate similar reports in the future. Many educators find that even though changing administration might mean changing requests, having careful documentation of past processes allows for more efficiency in the way they use data to answer those requests.</w:t>
      </w:r>
    </w:p>
    <w:bookmarkEnd w:id="79"/>
    <w:bookmarkEnd w:id="80"/>
    <w:bookmarkStart w:id="88" w:name="Xcb43d07e33f9b014fdeff077c321477205e58c3"/>
    <w:p>
      <w:pPr>
        <w:pStyle w:val="Heading2"/>
      </w:pPr>
      <w:r>
        <w:rPr>
          <w:rStyle w:val="SectionNumber"/>
        </w:rPr>
        <w:t xml:space="preserve">4.2</w:t>
      </w:r>
      <w:r>
        <w:tab/>
      </w:r>
      <w:r>
        <w:t xml:space="preserve">Things to consider when doing data science in education</w:t>
      </w:r>
    </w:p>
    <w:bookmarkStart w:id="81" w:name="X24e80a3e1eeee01b0e8a598da4ea4b16d35e2de"/>
    <w:p>
      <w:pPr>
        <w:pStyle w:val="Heading3"/>
      </w:pPr>
      <w:r>
        <w:rPr>
          <w:rStyle w:val="SectionNumber"/>
        </w:rPr>
        <w:t xml:space="preserve">4.2.1</w:t>
      </w:r>
      <w:r>
        <w:tab/>
      </w:r>
      <w:r>
        <w:t xml:space="preserve">Addressing organizational resistance: a self-driven analytic approach</w:t>
      </w:r>
    </w:p>
    <w:p>
      <w:pPr>
        <w:pStyle w:val="FirstParagraph"/>
      </w:pPr>
      <w:r>
        <w:t xml:space="preserve">One consideration when adopting data science strategies in educational contexts is that, in some environments, there is no precedent for a data science approach. It is not common, for example, for a teacher to be conducting regression analyses on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to test their hypotheses. In a school, for example, a teacher might wonder about student learning in their classroom and might want to utilize data to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Second—and more importantly for the idea of reducing apprehension around data analysis in schools—school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ways for school staff to participate in the analysis. Here are more practical steps a school district can take towards building a more open approach to analysis:</w:t>
      </w:r>
    </w:p>
    <w:p>
      <w:pPr>
        <w:numPr>
          <w:ilvl w:val="0"/>
          <w:numId w:val="1012"/>
        </w:numPr>
        <w:pStyle w:val="Compact"/>
      </w:pPr>
      <w:r>
        <w:t xml:space="preserve">Make technical write-ups of data analyses available so interested parties can learn more about how data was collected and analyzed</w:t>
      </w:r>
    </w:p>
    <w:p>
      <w:pPr>
        <w:numPr>
          <w:ilvl w:val="0"/>
          <w:numId w:val="1012"/>
        </w:numPr>
        <w:pStyle w:val="Compact"/>
      </w:pPr>
      <w:r>
        <w:t xml:space="preserve">Make datasets available to staff within the organization, to the extent that privacy laws and policies allow</w:t>
      </w:r>
    </w:p>
    <w:p>
      <w:pPr>
        <w:numPr>
          <w:ilvl w:val="0"/>
          <w:numId w:val="1012"/>
        </w:numPr>
        <w:pStyle w:val="Compact"/>
      </w:pPr>
      <w:r>
        <w:t xml:space="preserve">Establish an expectation that analysts present their work in a way that is accessible to many levels of data experience</w:t>
      </w:r>
    </w:p>
    <w:p>
      <w:pPr>
        <w:numPr>
          <w:ilvl w:val="0"/>
          <w:numId w:val="1012"/>
        </w:numPr>
        <w:pStyle w:val="Compact"/>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bookmarkEnd w:id="81"/>
    <w:bookmarkStart w:id="82" w:name="lack-of-processes-and-guidelines"/>
    <w:p>
      <w:pPr>
        <w:pStyle w:val="Heading3"/>
      </w:pPr>
      <w:r>
        <w:rPr>
          <w:rStyle w:val="SectionNumber"/>
        </w:rPr>
        <w:t xml:space="preserve">4.2.2</w:t>
      </w:r>
      <w:r>
        <w:tab/>
      </w:r>
      <w:r>
        <w:t xml:space="preserve">Lack of processes and guidelines</w:t>
      </w:r>
    </w:p>
    <w:p>
      <w:pPr>
        <w:pStyle w:val="FirstParagraph"/>
      </w:pPr>
      <w:r>
        <w:t xml:space="preserve">Educators have concerns about the ambiguity of data science processes because we do not yet have a good idea of the best practices in our field. While there is a body of past research on</w:t>
      </w:r>
      <w:r>
        <w:t xml:space="preserve"> </w:t>
      </w:r>
      <w:r>
        <w:rPr>
          <w:iCs/>
          <w:i/>
        </w:rPr>
        <w:t xml:space="preserve">students’</w:t>
      </w:r>
      <w:r>
        <w:t xml:space="preserve"> </w:t>
      </w:r>
      <w:r>
        <w:t xml:space="preserve">work with data (see</w:t>
      </w:r>
      <w:r>
        <w:t xml:space="preserve"> </w:t>
      </w:r>
      <w:r>
        <w:t xml:space="preserve">Lee and Wilkerson (</w:t>
      </w:r>
      <w:hyperlink w:anchor="ref-msdatause">
        <w:r>
          <w:rPr>
            <w:rStyle w:val="Hyperlink"/>
          </w:rPr>
          <w:t xml:space="preserve">2018</w:t>
        </w:r>
      </w:hyperlink>
      <w:r>
        <w:t xml:space="preserve">)</w:t>
      </w:r>
      <w:r>
        <w:t xml:space="preserve"> </w:t>
      </w:r>
      <w:r>
        <w:t xml:space="preserve">for a review), there is limited information from case- or design-based research on how others in education—teachers, administrators, and data scientists—use data in their work. This challenge is reflected in part in the variability in the job titles of those who work with data: some are data analysts, some are research associates, and the list continues. However, as educational data science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may not see the results until the study is published, years later. Sometimes, the second group never even becomes aware of the survey. The good news about this is that many education organizations are both curious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As a pioneer for data science in your organization, you can help to clarify these redundant processes and can offer your skills to help make sense of the wealth of information already being gathered.</w:t>
      </w:r>
    </w:p>
    <w:bookmarkEnd w:id="82"/>
    <w:bookmarkStart w:id="83" w:name="X7fe016d6ae664d56175f8d7ff385bb8712e9bdd"/>
    <w:p>
      <w:pPr>
        <w:pStyle w:val="Heading3"/>
      </w:pPr>
      <w:r>
        <w:rPr>
          <w:rStyle w:val="SectionNumber"/>
        </w:rPr>
        <w:t xml:space="preserve">4.2.3</w:t>
      </w:r>
      <w:r>
        <w:tab/>
      </w:r>
      <w:r>
        <w:t xml:space="preserve">Limited training and educational opportunities</w:t>
      </w:r>
    </w:p>
    <w:p>
      <w:pPr>
        <w:pStyle w:val="FirstParagraph"/>
      </w:pPr>
      <w:r>
        <w:t xml:space="preserve">Right now, there are limited opportunities for those working in education to build their capabilities in educational data science (though this is changing; see Anderson and colleagues’ work to create an educational data science certificate program at the University of Oregon and Baker’s educational data mining Massive Open Online Course offered through Coursera). Many educational data scientists have been trained in fields other than statistics, business analytics, or research. Moreover, the training in terms of particular tools and approaches that educational data scientists use are highly varied. However, this diversity of training and background positions educators to tackle educational challenges creatively.</w:t>
      </w:r>
    </w:p>
    <w:bookmarkEnd w:id="83"/>
    <w:bookmarkStart w:id="84" w:name="advancing-equity"/>
    <w:p>
      <w:pPr>
        <w:pStyle w:val="Heading3"/>
      </w:pPr>
      <w:r>
        <w:rPr>
          <w:rStyle w:val="SectionNumber"/>
        </w:rPr>
        <w:t xml:space="preserve">4.2.4</w:t>
      </w:r>
      <w:r>
        <w:tab/>
      </w:r>
      <w:r>
        <w:t xml:space="preserve">Advancing equity</w:t>
      </w:r>
    </w:p>
    <w:p>
      <w:pPr>
        <w:pStyle w:val="FirstParagraph"/>
      </w:pPr>
      <w:r>
        <w:t xml:space="preserve">Data science can be used to inform decisions that reduce inequities in the education system. However, it can also be used to exacerbate the marginalization of students we want to serve. An example is an algorithm that is not transparent, that is implemented poorly, and that prompts people to make decisions that have adverse effects.</w:t>
      </w:r>
    </w:p>
    <w:p>
      <w:pPr>
        <w:pStyle w:val="BodyText"/>
      </w:pPr>
      <w:r>
        <w:t xml:space="preserve">For a data scientist in education, it is crucial that before beginning an analysis, we fully understand how our organization defines equity. Additionally, we should formulate clear equity goals and consider the ways we will continuously check our biases. After defining equity and our equity goals, we can work to ensure that our data science life-cycle reflects what we are trying to learn.</w:t>
      </w:r>
    </w:p>
    <w:p>
      <w:pPr>
        <w:pStyle w:val="BodyText"/>
      </w:pPr>
      <w:r>
        <w:t xml:space="preserve">Thoughtful decisions during the project design and data collection, analysis, and presentation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3</w:t>
        </w:r>
      </w:hyperlink>
      <w:r>
        <w:t xml:space="preserve">). The organization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R and RStudio, both freely 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made to produce the analysis and rerun it ourselves. Using R can enable more audiences to learn, understand, and reuse analyses.</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bookmarkEnd w:id="84"/>
    <w:bookmarkStart w:id="85" w:name="the-complex-nature-of-education-data"/>
    <w:p>
      <w:pPr>
        <w:pStyle w:val="Heading3"/>
      </w:pPr>
      <w:r>
        <w:rPr>
          <w:rStyle w:val="SectionNumber"/>
        </w:rPr>
        <w:t xml:space="preserve">4.2.5</w:t>
      </w:r>
      <w:r>
        <w:tab/>
      </w:r>
      <w:r>
        <w:t xml:space="preserve">The complex nature of education data</w:t>
      </w:r>
    </w:p>
    <w:p>
      <w:pPr>
        <w:pStyle w:val="FirstParagraph"/>
      </w:pPr>
      <w:r>
        <w:t xml:space="preserve">Education data are difficult to collect and to analyze. It is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countries—quite the hierarchy! Additionally, an education dataset often requires linking with other datasets. For example, when data is collected on students at the school level, it might be important to also know about the preparation of the teachers in the school. Contextual data about the funding provided by the community in terms of per-pupil spending would be helpful to merge with data about the educational outcomes of students in that school district. The complexity does not end when the data are collected and merged with other relevant information: education data are not simple.</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these types of data present challenges to the data scientist in education. As with the diversity of training for educational data scientists, though, the complexity of educational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The complexity of education data need not discourage educators from pursuing their interests. If you are faced with a large and complicated dataset, you might begin by asking yourself what you are curious about and then carving out just a couple variables that you can use to answer your question. Your colleague might be interested in an entirely different question and might consider different variables from the same dataset in their analysis.</w:t>
      </w:r>
    </w:p>
    <w:bookmarkEnd w:id="85"/>
    <w:bookmarkStart w:id="86" w:name="ethical-and-legal-concerns"/>
    <w:p>
      <w:pPr>
        <w:pStyle w:val="Heading3"/>
      </w:pPr>
      <w:r>
        <w:rPr>
          <w:rStyle w:val="SectionNumber"/>
        </w:rPr>
        <w:t xml:space="preserve">4.2.6</w:t>
      </w:r>
      <w:r>
        <w:tab/>
      </w:r>
      <w:r>
        <w:t xml:space="preserve">Ethical and legal concerns</w:t>
      </w:r>
    </w:p>
    <w:p>
      <w:pPr>
        <w:pStyle w:val="FirstParagraph"/>
      </w:pPr>
      <w:r>
        <w:t xml:space="preserve">There are many ethical and legal concerns in working responsibly with education data. At the K–12 level, most datasets require safeguards because youth are a protected population. There might be physical limitations to the places from which a data scientist in education could access confidential data, and there might be limitations on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educational data science.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show your administration what is possible and foster additional buy-in further down the road.</w:t>
      </w:r>
    </w:p>
    <w:bookmarkEnd w:id="86"/>
    <w:bookmarkStart w:id="87" w:name="analytic-considerations"/>
    <w:p>
      <w:pPr>
        <w:pStyle w:val="Heading3"/>
      </w:pPr>
      <w:r>
        <w:rPr>
          <w:rStyle w:val="SectionNumber"/>
        </w:rPr>
        <w:t xml:space="preserve">4.2.7</w:t>
      </w:r>
      <w:r>
        <w:tab/>
      </w:r>
      <w:r>
        <w:t xml:space="preserve">Analytic considerations</w:t>
      </w:r>
    </w:p>
    <w:p>
      <w:pPr>
        <w:pStyle w:val="FirstParagraph"/>
      </w:pPr>
      <w:r>
        <w:t xml:space="preserve">Due to its nature, analyzing education data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Cs/>
          <w:i/>
        </w:rPr>
        <w:t xml:space="preserve">types</w:t>
      </w:r>
      <w:r>
        <w:t xml:space="preserve"> </w:t>
      </w:r>
      <w:r>
        <w:t xml:space="preserve">of data, the data scientist in education must often use a variety of analytic approaches, such as multilevel models, models for longitudinal data, or even models and analytic approaches for text data. In later chapters of this book, you will learn more specifics about building models.</w:t>
      </w:r>
    </w:p>
    <w:bookmarkEnd w:id="87"/>
    <w:bookmarkEnd w:id="88"/>
    <w:bookmarkStart w:id="89" w:name="conclusion"/>
    <w:p>
      <w:pPr>
        <w:pStyle w:val="Heading2"/>
      </w:pPr>
      <w:r>
        <w:rPr>
          <w:rStyle w:val="SectionNumber"/>
        </w:rPr>
        <w:t xml:space="preserve">4.3</w:t>
      </w:r>
      <w:r>
        <w:tab/>
      </w:r>
      <w:r>
        <w:t xml:space="preserve">Conclusion</w:t>
      </w:r>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teaching, etc.), many educators will become more interested in gathering data and continuing on this path. Data science becomes a useful tool to help connect with the purpose of your job. Once you begin to rely on data science, it can be hard to stop! As an educational professional,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to help all stakeholders understand the benefits of the questions being answered with data. That hard work will pay off.</w:t>
      </w:r>
    </w:p>
    <w:bookmarkEnd w:id="89"/>
    <w:bookmarkEnd w:id="90"/>
    <w:bookmarkStart w:id="167" w:name="c05"/>
    <w:p>
      <w:pPr>
        <w:pStyle w:val="Heading1"/>
      </w:pPr>
      <w:r>
        <w:rPr>
          <w:rStyle w:val="SectionNumber"/>
        </w:rPr>
        <w:t xml:space="preserve">5</w:t>
      </w:r>
      <w:r>
        <w:tab/>
      </w:r>
      <w:r>
        <w:t xml:space="preserve">Getting started with R and RStudio</w:t>
      </w:r>
    </w:p>
    <w:p>
      <w:pPr>
        <w:pStyle w:val="FirstParagraph"/>
      </w:pPr>
      <w:r>
        <w:rPr>
          <w:bCs/>
          <w:b/>
        </w:rPr>
        <w:t xml:space="preserve">Abstract</w:t>
      </w:r>
    </w:p>
    <w:p>
      <w:pPr>
        <w:pStyle w:val="BodyText"/>
      </w:pPr>
      <w:r>
        <w:t xml:space="preserve">This chapter is designed to provide readers with clear, concise instructions on installing all the software necessary to complete any of the subsequent walkthrough chapters. Readers who are familiar with R and RStudio, as well as how to install and load packages in R, may find this to be a helpful review or may prefer to skip the chapter entirely. This chapter also covers the basics of writing and running code in RStudio, and closes with an introduction to using the {swirl} package. It is designed to help you get started using R and RStudio, assuming no prior use of either.</w:t>
      </w:r>
    </w:p>
    <w:p>
      <w:pPr>
        <w:pStyle w:val="BodyText"/>
      </w:pPr>
      <w:r>
        <w:t xml:space="preserve">In this chapter, and the following chapter (on</w:t>
      </w:r>
      <w:r>
        <w:t xml:space="preserve"> </w:t>
      </w:r>
      <w:hyperlink w:anchor="c06">
        <w:r>
          <w:rPr>
            <w:rStyle w:val="Hyperlink"/>
          </w:rPr>
          <w:t xml:space="preserve">Foundational Skills</w:t>
        </w:r>
      </w:hyperlink>
      <w:r>
        <w:t xml:space="preserve">), and each of the walkthrough chapters, we include a broad overview of the topics emphasized and the functions introduced in the chapter.</w:t>
      </w:r>
    </w:p>
    <w:bookmarkStart w:id="91" w:name="topics-emphasized"/>
    <w:p>
      <w:pPr>
        <w:pStyle w:val="Heading2"/>
      </w:pPr>
      <w:r>
        <w:rPr>
          <w:rStyle w:val="SectionNumber"/>
        </w:rPr>
        <w:t xml:space="preserve">5.1</w:t>
      </w:r>
      <w:r>
        <w:tab/>
      </w:r>
      <w:r>
        <w:t xml:space="preserve">Topics emphasized</w:t>
      </w:r>
    </w:p>
    <w:p>
      <w:pPr>
        <w:pStyle w:val="FirstParagraph"/>
      </w:pPr>
      <w:r>
        <w:t xml:space="preserve">For all of the topics emphasized sections (like this one), we indicate topics that are unique to each chapter. Especially for the walkthrough chapters, however, there is a great deal of overlap between chapters in what is emphasized, because, for example, visualizing data is regularly used as a part of carrying out a data science project in education. Therefore, consider these topics emphasized to be the</w:t>
      </w:r>
      <w:r>
        <w:t xml:space="preserve"> </w:t>
      </w:r>
      <w:r>
        <w:rPr>
          <w:iCs/>
          <w:i/>
        </w:rPr>
        <w:t xml:space="preserve">particular</w:t>
      </w:r>
      <w:r>
        <w:t xml:space="preserve"> </w:t>
      </w:r>
      <w:r>
        <w:t xml:space="preserve">focus of the chapters they reference.</w:t>
      </w:r>
    </w:p>
    <w:p>
      <w:pPr>
        <w:numPr>
          <w:ilvl w:val="0"/>
          <w:numId w:val="1013"/>
        </w:numPr>
        <w:pStyle w:val="Compact"/>
      </w:pPr>
      <w:r>
        <w:t xml:space="preserve">Installing R, RStudio, and R packages</w:t>
      </w:r>
    </w:p>
    <w:bookmarkEnd w:id="91"/>
    <w:bookmarkStart w:id="92" w:name="functions-introduced"/>
    <w:p>
      <w:pPr>
        <w:pStyle w:val="Heading2"/>
      </w:pPr>
      <w:r>
        <w:rPr>
          <w:rStyle w:val="SectionNumber"/>
        </w:rPr>
        <w:t xml:space="preserve">5.2</w:t>
      </w:r>
      <w:r>
        <w:tab/>
      </w:r>
      <w:r>
        <w:t xml:space="preserve">Functions introduced</w:t>
      </w:r>
    </w:p>
    <w:p>
      <w:pPr>
        <w:pStyle w:val="FirstParagraph"/>
      </w:pPr>
      <w:r>
        <w:t xml:space="preserve">For the</w:t>
      </w:r>
      <w:r>
        <w:t xml:space="preserve"> </w:t>
      </w:r>
      <w:r>
        <w:t xml:space="preserve">“</w:t>
      </w:r>
      <w:r>
        <w:t xml:space="preserve">functions introduced</w:t>
      </w:r>
      <w:r>
        <w:t xml:space="preserve">”</w:t>
      </w:r>
      <w:r>
        <w:t xml:space="preserve"> </w:t>
      </w:r>
      <w:r>
        <w:t xml:space="preserve">sections, you will notice that some look a little bit different than others. For example,</w:t>
      </w:r>
      <w:r>
        <w:t xml:space="preserve"> </w:t>
      </w:r>
      <w:r>
        <w:rPr>
          <w:rStyle w:val="VerbatimChar"/>
        </w:rPr>
        <w:t xml:space="preserve">devtools::install_github()</w:t>
      </w:r>
      <w:r>
        <w:t xml:space="preserve"> </w:t>
      </w:r>
      <w:r>
        <w:t xml:space="preserve">is different than</w:t>
      </w:r>
      <w:r>
        <w:t xml:space="preserve"> </w:t>
      </w:r>
      <w:r>
        <w:rPr>
          <w:rStyle w:val="VerbatimChar"/>
        </w:rPr>
        <w:t xml:space="preserve">install.packages()</w:t>
      </w:r>
      <w:r>
        <w:t xml:space="preserve">.</w:t>
      </w:r>
    </w:p>
    <w:p>
      <w:pPr>
        <w:pStyle w:val="BodyText"/>
      </w:pPr>
      <w:r>
        <w:t xml:space="preserve">The reason is that the</w:t>
      </w:r>
      <w:r>
        <w:t xml:space="preserve"> </w:t>
      </w:r>
      <w:r>
        <w:rPr>
          <w:rStyle w:val="VerbatimChar"/>
        </w:rPr>
        <w:t xml:space="preserve">install_github()</w:t>
      </w:r>
      <w:r>
        <w:t xml:space="preserve"> </w:t>
      </w:r>
      <w:r>
        <w:t xml:space="preserve">function comes from a specific</w:t>
      </w:r>
      <w:r>
        <w:t xml:space="preserve"> </w:t>
      </w:r>
      <w:r>
        <w:rPr>
          <w:iCs/>
          <w:i/>
        </w:rPr>
        <w:t xml:space="preserve">package</w:t>
      </w:r>
      <w:r>
        <w:t xml:space="preserve"> </w:t>
      </w:r>
      <w:r>
        <w:t xml:space="preserve">(which we’ll discuss in great depth in this and the following chapter). If you had a hunch that this function comes from the</w:t>
      </w:r>
      <w:r>
        <w:t xml:space="preserve"> </w:t>
      </w:r>
      <w:r>
        <w:rPr>
          <w:rStyle w:val="VerbatimChar"/>
        </w:rPr>
        <w:t xml:space="preserve">devtools</w:t>
      </w:r>
      <w:r>
        <w:t xml:space="preserve"> </w:t>
      </w:r>
      <w:r>
        <w:t xml:space="preserve">package, then you’d be correct. The</w:t>
      </w:r>
      <w:r>
        <w:t xml:space="preserve"> </w:t>
      </w:r>
      <w:r>
        <w:rPr>
          <w:rStyle w:val="VerbatimChar"/>
        </w:rPr>
        <w:t xml:space="preserve">::</w:t>
      </w:r>
      <w:r>
        <w:t xml:space="preserve"> </w:t>
      </w:r>
      <w:r>
        <w:t xml:space="preserve">symbols (described more in</w:t>
      </w:r>
      <w:r>
        <w:t xml:space="preserve"> </w:t>
      </w:r>
      <w:hyperlink w:anchor="c06">
        <w:r>
          <w:rPr>
            <w:rStyle w:val="Hyperlink"/>
          </w:rPr>
          <w:t xml:space="preserve">Chapter 6</w:t>
        </w:r>
      </w:hyperlink>
      <w:r>
        <w:t xml:space="preserve">) mean that a specific function comes from a particular package, something that we wanted to point out so that you will know which package you will need to use if you want to use the function. Not sure what some of these terms mean quite yet? Read on in this chapter to learn more about installing and using packages!</w:t>
      </w:r>
    </w:p>
    <w:p>
      <w:pPr>
        <w:numPr>
          <w:ilvl w:val="0"/>
          <w:numId w:val="1014"/>
        </w:numPr>
        <w:pStyle w:val="Compact"/>
      </w:pPr>
      <w:r>
        <w:rPr>
          <w:rStyle w:val="VerbatimChar"/>
        </w:rPr>
        <w:t xml:space="preserve">install.packages()</w:t>
      </w:r>
    </w:p>
    <w:p>
      <w:pPr>
        <w:numPr>
          <w:ilvl w:val="0"/>
          <w:numId w:val="1014"/>
        </w:numPr>
        <w:pStyle w:val="Compact"/>
      </w:pPr>
      <w:r>
        <w:rPr>
          <w:rStyle w:val="VerbatimChar"/>
        </w:rPr>
        <w:t xml:space="preserve">devtools::install_github()</w:t>
      </w:r>
    </w:p>
    <w:p>
      <w:pPr>
        <w:numPr>
          <w:ilvl w:val="0"/>
          <w:numId w:val="1014"/>
        </w:numPr>
        <w:pStyle w:val="Compact"/>
      </w:pPr>
      <w:r>
        <w:rPr>
          <w:rStyle w:val="VerbatimChar"/>
        </w:rPr>
        <w:t xml:space="preserve">library()</w:t>
      </w:r>
    </w:p>
    <w:p>
      <w:pPr>
        <w:numPr>
          <w:ilvl w:val="0"/>
          <w:numId w:val="1014"/>
        </w:numPr>
        <w:pStyle w:val="Compact"/>
      </w:pPr>
      <w:r>
        <w:rPr>
          <w:rStyle w:val="VerbatimChar"/>
        </w:rPr>
        <w:t xml:space="preserve">print()</w:t>
      </w:r>
    </w:p>
    <w:p>
      <w:pPr>
        <w:numPr>
          <w:ilvl w:val="0"/>
          <w:numId w:val="1014"/>
        </w:numPr>
        <w:pStyle w:val="Compact"/>
      </w:pPr>
      <w:r>
        <w:rPr>
          <w:rStyle w:val="VerbatimChar"/>
        </w:rPr>
        <w:t xml:space="preserve">readr::read_csv()</w:t>
      </w:r>
    </w:p>
    <w:p>
      <w:pPr>
        <w:numPr>
          <w:ilvl w:val="0"/>
          <w:numId w:val="1014"/>
        </w:numPr>
        <w:pStyle w:val="Compact"/>
      </w:pPr>
      <w:r>
        <w:rPr>
          <w:rStyle w:val="VerbatimChar"/>
        </w:rPr>
        <w:t xml:space="preserve">here::here()</w:t>
      </w:r>
    </w:p>
    <w:p>
      <w:pPr>
        <w:numPr>
          <w:ilvl w:val="0"/>
          <w:numId w:val="1014"/>
        </w:numPr>
        <w:pStyle w:val="Compact"/>
      </w:pPr>
      <w:r>
        <w:rPr>
          <w:rStyle w:val="VerbatimChar"/>
        </w:rPr>
        <w:t xml:space="preserve">swirl::swirl()</w:t>
      </w:r>
    </w:p>
    <w:p>
      <w:pPr>
        <w:numPr>
          <w:ilvl w:val="0"/>
          <w:numId w:val="1014"/>
        </w:numPr>
        <w:pStyle w:val="Compact"/>
      </w:pPr>
      <w:r>
        <w:rPr>
          <w:rStyle w:val="VerbatimChar"/>
        </w:rPr>
        <w:t xml:space="preserve">swirl::install_course()</w:t>
      </w:r>
    </w:p>
    <w:bookmarkEnd w:id="92"/>
    <w:bookmarkStart w:id="93" w:name="chapter-overview"/>
    <w:p>
      <w:pPr>
        <w:pStyle w:val="Heading2"/>
      </w:pPr>
      <w:r>
        <w:rPr>
          <w:rStyle w:val="SectionNumber"/>
        </w:rPr>
        <w:t xml:space="preserve">5.3</w:t>
      </w:r>
      <w:r>
        <w:tab/>
      </w:r>
      <w:r>
        <w:t xml:space="preserve">Chapter overview</w:t>
      </w:r>
    </w:p>
    <w:p>
      <w:pPr>
        <w:pStyle w:val="FirstParagraph"/>
      </w:pPr>
      <w:r>
        <w:t xml:space="preserve">This chapter is designed to help you to get started using R and RStudio, assuming no prior use of either.</w:t>
      </w:r>
    </w:p>
    <w:p>
      <w:pPr>
        <w:pStyle w:val="BodyText"/>
      </w:pPr>
      <w:r>
        <w:t xml:space="preserve">We will be covering the following topics in this chapter:</w:t>
      </w:r>
    </w:p>
    <w:p>
      <w:pPr>
        <w:numPr>
          <w:ilvl w:val="0"/>
          <w:numId w:val="1015"/>
        </w:numPr>
        <w:pStyle w:val="Compact"/>
      </w:pPr>
      <w:r>
        <w:t xml:space="preserve">Downloading R and RStudio</w:t>
      </w:r>
    </w:p>
    <w:p>
      <w:pPr>
        <w:numPr>
          <w:ilvl w:val="0"/>
          <w:numId w:val="1015"/>
        </w:numPr>
        <w:pStyle w:val="Compact"/>
      </w:pPr>
      <w:r>
        <w:t xml:space="preserve">RStudio layout and customization</w:t>
      </w:r>
    </w:p>
    <w:p>
      <w:pPr>
        <w:numPr>
          <w:ilvl w:val="0"/>
          <w:numId w:val="1015"/>
        </w:numPr>
        <w:pStyle w:val="Compact"/>
      </w:pPr>
      <w:r>
        <w:t xml:space="preserve">Writing and running code in RStudio</w:t>
      </w:r>
    </w:p>
    <w:p>
      <w:pPr>
        <w:numPr>
          <w:ilvl w:val="0"/>
          <w:numId w:val="1015"/>
        </w:numPr>
        <w:pStyle w:val="Compact"/>
      </w:pPr>
      <w:r>
        <w:t xml:space="preserve">Installing the {dataedu} package</w:t>
      </w:r>
    </w:p>
    <w:p>
      <w:pPr>
        <w:numPr>
          <w:ilvl w:val="0"/>
          <w:numId w:val="1015"/>
        </w:numPr>
        <w:pStyle w:val="Compact"/>
      </w:pPr>
      <w:r>
        <w:t xml:space="preserve">Exploring R with the {swirl} package</w:t>
      </w:r>
    </w:p>
    <w:p>
      <w:pPr>
        <w:pStyle w:val="FirstParagraph"/>
      </w:pPr>
      <w:r>
        <w:rPr>
          <w:iCs/>
          <w:i/>
        </w:rPr>
        <w:t xml:space="preserve">If</w:t>
      </w:r>
      <w:r>
        <w:t xml:space="preserve"> </w:t>
      </w:r>
      <w:r>
        <w:t xml:space="preserve">you already have experience using R and RStudio, you may find some of the contents of this chapter to be a refresher—or as a chance to learn a few new things about setting up and using them. If you are looking to get started with the very basics of data loading and manipulation using the {tidyverse}</w:t>
      </w:r>
      <w:r>
        <w:t xml:space="preserve"> </w:t>
      </w:r>
      <w:r>
        <w:t xml:space="preserve">(</w:t>
      </w:r>
      <w:hyperlink w:anchor="ref-wickham2019">
        <w:r>
          <w:rPr>
            <w:rStyle w:val="Hyperlink"/>
          </w:rPr>
          <w:t xml:space="preserve">Wickham et al. 2019</w:t>
        </w:r>
      </w:hyperlink>
      <w:r>
        <w:t xml:space="preserve">)</w:t>
      </w:r>
      <w:r>
        <w:t xml:space="preserve"> </w:t>
      </w:r>
      <w:r>
        <w:t xml:space="preserve">right now, consider reading this chapter quickly and then starting</w:t>
      </w:r>
      <w:r>
        <w:t xml:space="preserve"> </w:t>
      </w:r>
      <w:hyperlink w:anchor="c06">
        <w:r>
          <w:rPr>
            <w:rStyle w:val="Hyperlink"/>
          </w:rPr>
          <w:t xml:space="preserve">Chapter 6</w:t>
        </w:r>
      </w:hyperlink>
      <w:r>
        <w:t xml:space="preserve">, which covers foundational skills.</w:t>
      </w:r>
    </w:p>
    <w:bookmarkEnd w:id="93"/>
    <w:bookmarkStart w:id="101" w:name="downloading-r-and-rstudio"/>
    <w:p>
      <w:pPr>
        <w:pStyle w:val="Heading2"/>
      </w:pPr>
      <w:r>
        <w:rPr>
          <w:rStyle w:val="SectionNumber"/>
        </w:rPr>
        <w:t xml:space="preserve">5.4</w:t>
      </w:r>
      <w:r>
        <w:tab/>
      </w:r>
      <w:r>
        <w:t xml:space="preserve">Downloading R and RStudio</w:t>
      </w:r>
    </w:p>
    <w:p>
      <w:pPr>
        <w:pStyle w:val="FirstParagraph"/>
      </w:pPr>
      <w:r>
        <w:t xml:space="preserve">First, you will need to download the latest versions of R</w:t>
      </w:r>
      <w:r>
        <w:t xml:space="preserve"> </w:t>
      </w:r>
      <w:r>
        <w:t xml:space="preserve">(</w:t>
      </w:r>
      <w:hyperlink w:anchor="ref-rcoreteam">
        <w:r>
          <w:rPr>
            <w:rStyle w:val="Hyperlink"/>
          </w:rPr>
          <w:t xml:space="preserve">R Core Team 2019</w:t>
        </w:r>
      </w:hyperlink>
      <w:r>
        <w:t xml:space="preserve">)</w:t>
      </w:r>
      <w:r>
        <w:t xml:space="preserve"> </w:t>
      </w:r>
      <w:r>
        <w:t xml:space="preserve">and RStudio</w:t>
      </w:r>
      <w:r>
        <w:t xml:space="preserve"> </w:t>
      </w:r>
      <w:r>
        <w:t xml:space="preserve">(</w:t>
      </w:r>
      <w:hyperlink w:anchor="ref-rstudio">
        <w:r>
          <w:rPr>
            <w:rStyle w:val="Hyperlink"/>
          </w:rPr>
          <w:t xml:space="preserve">RStudio Team 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 for a more user-friendly experience for using R.</w:t>
      </w:r>
    </w:p>
    <w:p>
      <w:pPr>
        <w:pStyle w:val="BodyText"/>
      </w:pPr>
      <w:r>
        <w:t xml:space="preserve">Although you will likely use RStudio as your main console and editor,</w:t>
      </w:r>
      <w:r>
        <w:t xml:space="preserve"> </w:t>
      </w:r>
      <w:r>
        <w:rPr>
          <w:iCs/>
          <w:i/>
        </w:rPr>
        <w:t xml:space="preserve">you must first install R</w:t>
      </w:r>
      <w:r>
        <w:t xml:space="preserve"> </w:t>
      </w:r>
      <w:r>
        <w:t xml:space="preserve">as RStudio uses R behind the scenes. Both R and RStudio are freely available, cross-platform, and open-source.</w:t>
      </w:r>
    </w:p>
    <w:bookmarkStart w:id="96" w:name="to-download-r"/>
    <w:p>
      <w:pPr>
        <w:pStyle w:val="Heading3"/>
      </w:pPr>
      <w:r>
        <w:rPr>
          <w:rStyle w:val="SectionNumber"/>
        </w:rPr>
        <w:t xml:space="preserve">5.4.1</w:t>
      </w:r>
      <w:r>
        <w:tab/>
      </w:r>
      <w:r>
        <w:t xml:space="preserve">To download R:</w:t>
      </w:r>
    </w:p>
    <w:p>
      <w:pPr>
        <w:numPr>
          <w:ilvl w:val="0"/>
          <w:numId w:val="1016"/>
        </w:numPr>
        <w:pStyle w:val="Compact"/>
      </w:pPr>
      <w:r>
        <w:t xml:space="preserve">Visit</w:t>
      </w:r>
      <w:r>
        <w:t xml:space="preserve"> </w:t>
      </w:r>
      <w:hyperlink r:id="rId94">
        <w:r>
          <w:rPr>
            <w:rStyle w:val="Hyperlink"/>
          </w:rPr>
          <w:t xml:space="preserve">CRAN</w:t>
        </w:r>
      </w:hyperlink>
      <w:r>
        <w:t xml:space="preserve"> </w:t>
      </w:r>
      <w:r>
        <w:t xml:space="preserve">(https:</w:t>
      </w:r>
      <w:hyperlink r:id="rId95"/>
      <w:r>
        <w:t xml:space="preserve">//cran.r-project.org/) to download R</w:t>
      </w:r>
    </w:p>
    <w:p>
      <w:pPr>
        <w:numPr>
          <w:ilvl w:val="0"/>
          <w:numId w:val="1016"/>
        </w:numPr>
        <w:pStyle w:val="Compact"/>
      </w:pPr>
      <w:r>
        <w:t xml:space="preserve">Find your operating system (Mac, Windows, or Linux)</w:t>
      </w:r>
    </w:p>
    <w:p>
      <w:pPr>
        <w:numPr>
          <w:ilvl w:val="0"/>
          <w:numId w:val="1016"/>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6"/>
        </w:numPr>
        <w:pStyle w:val="Compact"/>
      </w:pPr>
      <w:r>
        <w:t xml:space="preserve">Download and install the application</w:t>
      </w:r>
    </w:p>
    <w:p>
      <w:pPr>
        <w:pStyle w:val="FirstParagraph"/>
      </w:pPr>
      <w:r>
        <w:t xml:space="preserve">Don’t worry; you will not mess anything up if you download (or even install!) the wrong file. Once you’ve installed R, you can get started.</w:t>
      </w:r>
    </w:p>
    <w:bookmarkEnd w:id="96"/>
    <w:bookmarkStart w:id="100" w:name="to-download-rstudio"/>
    <w:p>
      <w:pPr>
        <w:pStyle w:val="Heading3"/>
      </w:pPr>
      <w:r>
        <w:rPr>
          <w:rStyle w:val="SectionNumber"/>
        </w:rPr>
        <w:t xml:space="preserve">5.4.2</w:t>
      </w:r>
      <w:r>
        <w:tab/>
      </w:r>
      <w:r>
        <w:t xml:space="preserve">To download RStudio:</w:t>
      </w:r>
    </w:p>
    <w:p>
      <w:pPr>
        <w:numPr>
          <w:ilvl w:val="0"/>
          <w:numId w:val="1017"/>
        </w:numPr>
        <w:pStyle w:val="Compact"/>
      </w:pPr>
      <w:r>
        <w:t xml:space="preserve">Visit</w:t>
      </w:r>
      <w:r>
        <w:t xml:space="preserve"> </w:t>
      </w:r>
      <w:hyperlink r:id="rId97">
        <w:r>
          <w:rPr>
            <w:rStyle w:val="Hyperlink"/>
          </w:rPr>
          <w:t xml:space="preserve">RStudio’s website</w:t>
        </w:r>
      </w:hyperlink>
      <w:r>
        <w:t xml:space="preserve"> </w:t>
      </w:r>
      <w:r>
        <w:t xml:space="preserve">(https</w:t>
      </w:r>
      <w:hyperlink r:id="rId95"/>
      <w:r>
        <w:t xml:space="preserve">://www.rstudio.com/products/rstudio/download/) to download RStudio</w:t>
      </w:r>
    </w:p>
    <w:p>
      <w:pPr>
        <w:numPr>
          <w:ilvl w:val="0"/>
          <w:numId w:val="1017"/>
        </w:numPr>
        <w:pStyle w:val="Compact"/>
      </w:pPr>
      <w:r>
        <w:t xml:space="preserve">Under the column called</w:t>
      </w:r>
      <w:r>
        <w:t xml:space="preserve"> </w:t>
      </w:r>
      <w:r>
        <w:t xml:space="preserve">“</w:t>
      </w:r>
      <w:r>
        <w:t xml:space="preserve">RStudio Desktop FREE</w:t>
      </w:r>
      <w:r>
        <w:t xml:space="preserve">”</w:t>
      </w:r>
      <w:r>
        <w:t xml:space="preserve">, click</w:t>
      </w:r>
      <w:r>
        <w:t xml:space="preserve"> </w:t>
      </w:r>
      <w:r>
        <w:t xml:space="preserve">“</w:t>
      </w:r>
      <w:r>
        <w:t xml:space="preserve">Download</w:t>
      </w:r>
      <w:r>
        <w:t xml:space="preserve">”</w:t>
      </w:r>
    </w:p>
    <w:p>
      <w:pPr>
        <w:numPr>
          <w:ilvl w:val="0"/>
          <w:numId w:val="1017"/>
        </w:numPr>
        <w:pStyle w:val="Compact"/>
      </w:pPr>
      <w:r>
        <w:t xml:space="preserve">Find your operating system (Mac, Windows, or Linux)</w:t>
      </w:r>
    </w:p>
    <w:p>
      <w:pPr>
        <w:numPr>
          <w:ilvl w:val="0"/>
          <w:numId w:val="1017"/>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7"/>
        </w:numPr>
        <w:pStyle w:val="Compact"/>
      </w:pPr>
      <w:r>
        <w:t xml:space="preserve">Download and install the application</w:t>
      </w:r>
    </w:p>
    <w:p>
      <w:pPr>
        <w:pStyle w:val="FirstParagraph"/>
      </w:pPr>
      <w:r>
        <w:t xml:space="preserve">If you do have issues, consider</w:t>
      </w:r>
      <w:r>
        <w:t xml:space="preserve"> </w:t>
      </w:r>
      <w:hyperlink r:id="rId98">
        <w:r>
          <w:rPr>
            <w:rStyle w:val="Hyperlink"/>
          </w:rPr>
          <w:t xml:space="preserve">the Data Carpentry page</w:t>
        </w:r>
      </w:hyperlink>
      <w:r>
        <w:t xml:space="preserve"> </w:t>
      </w:r>
      <w:r>
        <w:t xml:space="preserve">(https</w:t>
      </w:r>
      <w:hyperlink r:id="rId95"/>
      <w:r>
        <w:t xml:space="preserve">://datacarpentry.org/R-ecology-lesson/) and then reach out for help. Another excellent place to get help is the</w:t>
      </w:r>
      <w:r>
        <w:t xml:space="preserve"> </w:t>
      </w:r>
      <w:hyperlink r:id="rId99">
        <w:r>
          <w:rPr>
            <w:rStyle w:val="Hyperlink"/>
          </w:rPr>
          <w:t xml:space="preserve">RStudio Community forums</w:t>
        </w:r>
      </w:hyperlink>
      <w:r>
        <w:t xml:space="preserve"> </w:t>
      </w:r>
      <w:r>
        <w:t xml:space="preserve">(https</w:t>
      </w:r>
      <w:hyperlink r:id="rId95"/>
      <w:r>
        <w:t xml:space="preserve">://community.rstudio.com/).</w:t>
      </w:r>
    </w:p>
    <w:bookmarkEnd w:id="100"/>
    <w:bookmarkEnd w:id="101"/>
    <w:bookmarkStart w:id="143" w:name="X585be18e99a19ac47f9700c1770731486ff4f2c"/>
    <w:p>
      <w:pPr>
        <w:pStyle w:val="Heading2"/>
      </w:pPr>
      <w:r>
        <w:rPr>
          <w:rStyle w:val="SectionNumber"/>
        </w:rPr>
        <w:t xml:space="preserve">5.5</w:t>
      </w:r>
      <w:r>
        <w:tab/>
      </w:r>
      <w:r>
        <w:t xml:space="preserve">RStudio layout and customization: getting to know R through RStudio</w:t>
      </w:r>
    </w:p>
    <w:p>
      <w:pPr>
        <w:pStyle w:val="FirstParagraph"/>
      </w:pPr>
      <w:r>
        <w:t xml:space="preserve">Now that we’ve installed both R and RStudio, we will be accessing R</w:t>
      </w:r>
      <w:r>
        <w:t xml:space="preserve"> </w:t>
      </w:r>
      <w:r>
        <w:rPr>
          <w:iCs/>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5.1: Icons" title="" id="103" name="Picture"/>
            <a:graphic>
              <a:graphicData uri="http://schemas.openxmlformats.org/drawingml/2006/picture">
                <pic:pic>
                  <pic:nvPicPr>
                    <pic:cNvPr descr="./man/figures/Figure%205.1.png" id="104" name="Picture"/>
                    <pic:cNvPicPr>
                      <a:picLocks noChangeArrowheads="1" noChangeAspect="1"/>
                    </pic:cNvPicPr>
                  </pic:nvPicPr>
                  <pic:blipFill>
                    <a:blip r:embed="rId102"/>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bookmarkStart w:id="105" w:name="fig:fig5-1"/>
      <w:bookmarkEnd w:id="105"/>
      <w:r>
        <w:t xml:space="preserve">Figure 5.1: Icons</w:t>
      </w:r>
    </w:p>
    <w:p>
      <w:pPr>
        <w:pStyle w:val="BodyText"/>
      </w:pPr>
      <w:r>
        <w:t xml:space="preserve">Whenever we want to work with R, we’ll open RStudio. RStudio interfaces directly with R, and is an</w:t>
      </w:r>
      <w:r>
        <w:t xml:space="preserve"> </w:t>
      </w:r>
      <w:r>
        <w:rPr>
          <w:bCs/>
          <w:b/>
        </w:rPr>
        <w:t xml:space="preserve">I</w:t>
      </w:r>
      <w:r>
        <w:t xml:space="preserve">ntegrated</w:t>
      </w:r>
      <w:r>
        <w:t xml:space="preserve"> </w:t>
      </w:r>
      <w:r>
        <w:rPr>
          <w:bCs/>
          <w:b/>
        </w:rPr>
        <w:t xml:space="preserve">D</w:t>
      </w:r>
      <w:r>
        <w:t xml:space="preserve">evelopment</w:t>
      </w:r>
      <w:r>
        <w:t xml:space="preserve"> </w:t>
      </w:r>
      <w:r>
        <w:rPr>
          <w:bCs/>
          <w:b/>
        </w:rPr>
        <w:t xml:space="preserve">E</w:t>
      </w:r>
      <w:r>
        <w:t xml:space="preserve">nvironment (IDE). This means that RStudio comes with built-in features that make using R a little easier. If you’d like more information on the difference between R and RStudio, we recommend the</w:t>
      </w:r>
      <w:r>
        <w:t xml:space="preserve"> </w:t>
      </w:r>
      <w:r>
        <w:t xml:space="preserve">“</w:t>
      </w:r>
      <w:r>
        <w:t xml:space="preserve">Getting Started</w:t>
      </w:r>
      <w:r>
        <w:t xml:space="preserve">”</w:t>
      </w:r>
      <w:r>
        <w:t xml:space="preserve"> </w:t>
      </w:r>
      <w:r>
        <w:t xml:space="preserve">section of the</w:t>
      </w:r>
      <w:r>
        <w:t xml:space="preserve"> </w:t>
      </w:r>
      <w:hyperlink r:id="rId106">
        <w:r>
          <w:rPr>
            <w:rStyle w:val="Hyperlink"/>
            <w:iCs/>
            <w:i/>
          </w:rPr>
          <w:t xml:space="preserve">Modern Dive</w:t>
        </w:r>
      </w:hyperlink>
      <w:r>
        <w:t xml:space="preserve"> </w:t>
      </w:r>
      <w:r>
        <w:t xml:space="preserve">(https</w:t>
      </w:r>
      <w:hyperlink r:id="rId95"/>
      <w:r>
        <w:t xml:space="preserve">://moderndive.com/1-getting-started.html#) textbook</w:t>
      </w:r>
      <w:r>
        <w:t xml:space="preserve"> </w:t>
      </w:r>
      <w:r>
        <w:t xml:space="preserve">(</w:t>
      </w:r>
      <w:hyperlink w:anchor="ref-statisticalinf">
        <w:r>
          <w:rPr>
            <w:rStyle w:val="Hyperlink"/>
          </w:rPr>
          <w:t xml:space="preserve">Ismay and Kim 2019</w:t>
        </w:r>
      </w:hyperlink>
      <w:r>
        <w:t xml:space="preserve">)</w:t>
      </w:r>
      <w:r>
        <w:t xml:space="preserve">.</w:t>
      </w:r>
    </w:p>
    <w:p>
      <w:pPr>
        <w:pStyle w:val="BodyText"/>
      </w:pPr>
      <w:r>
        <w:t xml:space="preserve">You do not</w:t>
      </w:r>
      <w:r>
        <w:t xml:space="preserve"> </w:t>
      </w:r>
      <w:r>
        <w:rPr>
          <w:iCs/>
          <w:i/>
        </w:rPr>
        <w:t xml:space="preserve">have</w:t>
      </w:r>
      <w:r>
        <w:t xml:space="preserve"> </w:t>
      </w:r>
      <w:r>
        <w:t xml:space="preserve">to use RStudio to access R, and many people don’t!</w:t>
      </w:r>
    </w:p>
    <w:p>
      <w:pPr>
        <w:pStyle w:val="BodyText"/>
      </w:pPr>
      <w:r>
        <w:t xml:space="preserve">Other IDEs that work with R include:</w:t>
      </w:r>
    </w:p>
    <w:p>
      <w:pPr>
        <w:numPr>
          <w:ilvl w:val="0"/>
          <w:numId w:val="1018"/>
        </w:numPr>
        <w:pStyle w:val="Compact"/>
      </w:pPr>
      <w:hyperlink r:id="rId107">
        <w:r>
          <w:rPr>
            <w:rStyle w:val="Hyperlink"/>
          </w:rPr>
          <w:t xml:space="preserve">Jupyter notebook</w:t>
        </w:r>
      </w:hyperlink>
      <w:r>
        <w:t xml:space="preserve"> </w:t>
      </w:r>
      <w:r>
        <w:t xml:space="preserve">(https</w:t>
      </w:r>
      <w:hyperlink r:id="rId95"/>
      <w:r>
        <w:t xml:space="preserve">://jupyter.org/)</w:t>
      </w:r>
    </w:p>
    <w:p>
      <w:pPr>
        <w:numPr>
          <w:ilvl w:val="0"/>
          <w:numId w:val="1018"/>
        </w:numPr>
        <w:pStyle w:val="Compact"/>
      </w:pPr>
      <w:hyperlink r:id="rId108">
        <w:r>
          <w:rPr>
            <w:rStyle w:val="Hyperlink"/>
          </w:rPr>
          <w:t xml:space="preserve">VisualStudio</w:t>
        </w:r>
      </w:hyperlink>
      <w:r>
        <w:t xml:space="preserve"> </w:t>
      </w:r>
      <w:r>
        <w:t xml:space="preserve">(https</w:t>
      </w:r>
      <w:hyperlink r:id="rId95"/>
      <w:r>
        <w:t xml:space="preserve">://visualstudio.microsoft.com/services/visual-studio-online/)</w:t>
      </w:r>
    </w:p>
    <w:p>
      <w:pPr>
        <w:numPr>
          <w:ilvl w:val="0"/>
          <w:numId w:val="1018"/>
        </w:numPr>
        <w:pStyle w:val="Compact"/>
      </w:pPr>
      <w:hyperlink r:id="rId109">
        <w:r>
          <w:rPr>
            <w:rStyle w:val="Hyperlink"/>
          </w:rPr>
          <w:t xml:space="preserve">VIM</w:t>
        </w:r>
      </w:hyperlink>
      <w:r>
        <w:t xml:space="preserve"> </w:t>
      </w:r>
      <w:r>
        <w:t xml:space="preserve">(https</w:t>
      </w:r>
      <w:hyperlink r:id="rId95"/>
      <w:r>
        <w:t xml:space="preserve">://github.com/jalvesaq/Nvim-R)</w:t>
      </w:r>
    </w:p>
    <w:p>
      <w:pPr>
        <w:numPr>
          <w:ilvl w:val="0"/>
          <w:numId w:val="1018"/>
        </w:numPr>
        <w:pStyle w:val="Compact"/>
      </w:pPr>
      <w:hyperlink r:id="rId110">
        <w:r>
          <w:rPr>
            <w:rStyle w:val="Hyperlink"/>
          </w:rPr>
          <w:t xml:space="preserve">IntelliJ IDEA</w:t>
        </w:r>
      </w:hyperlink>
      <w:r>
        <w:t xml:space="preserve"> </w:t>
      </w:r>
      <w:r>
        <w:t xml:space="preserve">(https</w:t>
      </w:r>
      <w:hyperlink r:id="rId95"/>
      <w:r>
        <w:t xml:space="preserve">://plugins.jetbrains.com/plugin/6632-r-language-for-intellij)</w:t>
      </w:r>
    </w:p>
    <w:p>
      <w:pPr>
        <w:numPr>
          <w:ilvl w:val="0"/>
          <w:numId w:val="1018"/>
        </w:numPr>
        <w:pStyle w:val="Compact"/>
      </w:pPr>
      <w:hyperlink r:id="rId111">
        <w:r>
          <w:rPr>
            <w:rStyle w:val="Hyperlink"/>
          </w:rPr>
          <w:t xml:space="preserve">EMACS Speaks Statistics (ESS)</w:t>
        </w:r>
      </w:hyperlink>
      <w:r>
        <w:t xml:space="preserve"> </w:t>
      </w:r>
      <w:r>
        <w:t xml:space="preserve">(https</w:t>
      </w:r>
      <w:hyperlink r:id="rId95"/>
      <w:r>
        <w:t xml:space="preserve">://ess.r-project.org/)</w:t>
      </w:r>
    </w:p>
    <w:p>
      <w:pPr>
        <w:pStyle w:val="FirstParagraph"/>
      </w:pPr>
      <w:r>
        <w:t xml:space="preserve">This is a non-exhaustive list, and most of these options require a good deal of familiarity with a given IDE.</w:t>
      </w:r>
      <w:r>
        <w:t xml:space="preserve"> </w:t>
      </w:r>
      <w:r>
        <w:t xml:space="preserve">We bring up alternative IDEs—particularly ESS—because RStudio, as of this writing, is not fully accessible for learners who utilize screen readers. We have chosen to use RStudio in this text in order to standardize the experience, but we encourage you to choose the IDE that best suits your needs!</w:t>
      </w:r>
    </w:p>
    <w:bookmarkStart w:id="120" w:name="rstudio-layout"/>
    <w:p>
      <w:pPr>
        <w:pStyle w:val="Heading3"/>
      </w:pPr>
      <w:r>
        <w:rPr>
          <w:rStyle w:val="SectionNumber"/>
        </w:rPr>
        <w:t xml:space="preserve">5.5.1</w:t>
      </w:r>
      <w:r>
        <w:tab/>
      </w:r>
      <w:r>
        <w:t xml:space="preserve">RStudio layout</w:t>
      </w:r>
    </w:p>
    <w:p>
      <w:pPr>
        <w:pStyle w:val="FirstParagraph"/>
      </w:pPr>
      <w:r>
        <w:t xml:space="preserve">When we open RStudio for the first time, we should see something similar to this:</w:t>
      </w:r>
    </w:p>
    <w:p>
      <w:pPr>
        <w:pStyle w:val="CaptionedFigure"/>
      </w:pPr>
      <w:r>
        <w:drawing>
          <wp:inline>
            <wp:extent cx="5334000" cy="3748216"/>
            <wp:effectExtent b="0" l="0" r="0" t="0"/>
            <wp:docPr descr="Figure 5.2: RStudio Layout" title="" id="113" name="Picture"/>
            <a:graphic>
              <a:graphicData uri="http://schemas.openxmlformats.org/drawingml/2006/picture">
                <pic:pic>
                  <pic:nvPicPr>
                    <pic:cNvPr descr="./man/figures/Figure%205.2.png" id="114" name="Picture"/>
                    <pic:cNvPicPr>
                      <a:picLocks noChangeArrowheads="1" noChangeAspect="1"/>
                    </pic:cNvPicPr>
                  </pic:nvPicPr>
                  <pic:blipFill>
                    <a:blip r:embed="rId112"/>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bookmarkStart w:id="115" w:name="fig:fig5-2"/>
      <w:bookmarkEnd w:id="115"/>
      <w:r>
        <w:t xml:space="preserve">Figure 5.2: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t xml:space="preserve">“</w:t>
      </w:r>
      <w:r>
        <w:t xml:space="preserve">Console pane</w:t>
      </w:r>
      <w:r>
        <w:t xml:space="preserve">”</w:t>
      </w:r>
      <w:r>
        <w:t xml:space="preserve">, the</w:t>
      </w:r>
      <w:r>
        <w:t xml:space="preserve"> </w:t>
      </w:r>
      <w:r>
        <w:t xml:space="preserve">“</w:t>
      </w:r>
      <w:r>
        <w:t xml:space="preserve">Environment pane</w:t>
      </w:r>
      <w:r>
        <w:t xml:space="preserve">”</w:t>
      </w:r>
      <w:r>
        <w:t xml:space="preserve">, and the</w:t>
      </w:r>
      <w:r>
        <w:t xml:space="preserve"> </w:t>
      </w:r>
      <w:r>
        <w:t xml:space="preserve">“</w:t>
      </w:r>
      <w:r>
        <w:t xml:space="preserve">Files pane</w:t>
      </w:r>
      <w:r>
        <w:t xml:space="preserve">”</w:t>
      </w:r>
      <w:r>
        <w:t xml:space="preserve">.</w:t>
      </w:r>
      <w:r>
        <w:t xml:space="preserve"> </w:t>
      </w:r>
      <w:r>
        <w:t xml:space="preserve">The large square on the left is the Console pane, the square in the top right is the Environment pane, and the square in the bottom right is the Files 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t xml:space="preserve">“</w:t>
      </w:r>
      <w:r>
        <w:t xml:space="preserve">source pane</w:t>
      </w:r>
      <w:r>
        <w:t xml:space="preserve">”</w:t>
      </w:r>
      <w:r>
        <w:t xml:space="preserve">. The source pane should show up as a square in the top left. We can open up an</w:t>
      </w:r>
      <w:r>
        <w:t xml:space="preserve"> </w:t>
      </w:r>
      <w:r>
        <w:rPr>
          <w:rStyle w:val="VerbatimChar"/>
        </w:rPr>
        <w:t xml:space="preserve">.R</w:t>
      </w:r>
      <w:r>
        <w:t xml:space="preserve"> </w:t>
      </w:r>
      <w:r>
        <w:t xml:space="preserve">script in the source pane by going to</w:t>
      </w:r>
      <w:r>
        <w:t xml:space="preserve"> </w:t>
      </w:r>
      <w:r>
        <w:t xml:space="preserve">“</w:t>
      </w:r>
      <w:r>
        <w:t xml:space="preserve">File</w:t>
      </w:r>
      <w:r>
        <w:t xml:space="preserve">”</w:t>
      </w:r>
      <w:r>
        <w:t xml:space="preserve">, selecting</w:t>
      </w:r>
      <w:r>
        <w:t xml:space="preserve"> </w:t>
      </w:r>
      <w:r>
        <w:t xml:space="preserve">“</w:t>
      </w:r>
      <w:r>
        <w:t xml:space="preserve">New File</w:t>
      </w:r>
      <w:r>
        <w:t xml:space="preserve">”</w:t>
      </w:r>
      <w:r>
        <w:t xml:space="preserve">, and then selecting</w:t>
      </w:r>
      <w:r>
        <w:t xml:space="preserve"> </w:t>
      </w:r>
      <w:r>
        <w:t xml:space="preserve">“</w:t>
      </w:r>
      <w:r>
        <w:t xml:space="preserve">R Script</w:t>
      </w:r>
      <w:r>
        <w:t xml:space="preserve">”</w:t>
      </w:r>
      <w:r>
        <w:t xml:space="preserve">:</w:t>
      </w:r>
    </w:p>
    <w:p>
      <w:pPr>
        <w:pStyle w:val="CaptionedFigure"/>
      </w:pPr>
      <w:r>
        <w:drawing>
          <wp:inline>
            <wp:extent cx="5334000" cy="2535504"/>
            <wp:effectExtent b="0" l="0" r="0" t="0"/>
            <wp:docPr descr="Figure 5.3: Creating a New R Script in RStudio" title="" id="117" name="Picture"/>
            <a:graphic>
              <a:graphicData uri="http://schemas.openxmlformats.org/drawingml/2006/picture">
                <pic:pic>
                  <pic:nvPicPr>
                    <pic:cNvPr descr="./man/figures/Figure%205.3.png" id="118" name="Picture"/>
                    <pic:cNvPicPr>
                      <a:picLocks noChangeArrowheads="1" noChangeAspect="1"/>
                    </pic:cNvPicPr>
                  </pic:nvPicPr>
                  <pic:blipFill>
                    <a:blip r:embed="rId116"/>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bookmarkStart w:id="119" w:name="fig:fig5-3"/>
      <w:bookmarkEnd w:id="119"/>
      <w:r>
        <w:t xml:space="preserve">Figure 5.3: Creating a New R Script in RStudio</w:t>
      </w:r>
    </w:p>
    <w:p>
      <w:pPr>
        <w:pStyle w:val="BodyText"/>
      </w:pPr>
      <w:r>
        <w:t xml:space="preserve">You do not need to do anything specific with this file, but we encourage you to experiment with it if you would like!</w:t>
      </w:r>
    </w:p>
    <w:bookmarkEnd w:id="120"/>
    <w:bookmarkStart w:id="129" w:name="customizing-rstudio"/>
    <w:p>
      <w:pPr>
        <w:pStyle w:val="Heading3"/>
      </w:pPr>
      <w:r>
        <w:rPr>
          <w:rStyle w:val="SectionNumber"/>
        </w:rPr>
        <w:t xml:space="preserve">5.5.2</w:t>
      </w:r>
      <w:r>
        <w:tab/>
      </w:r>
      <w:r>
        <w:t xml:space="preserve">Customizing RStudio</w:t>
      </w:r>
    </w:p>
    <w:p>
      <w:pPr>
        <w:pStyle w:val="FirstParagraph"/>
      </w:pPr>
      <w:r>
        <w:t xml:space="preserve">One of the balances we’ve tried to strike in this text is a balance between best practices in your</w:t>
      </w:r>
      <w:r>
        <w:t xml:space="preserve"> </w:t>
      </w:r>
      <w:r>
        <w:rPr>
          <w:iCs/>
          <w:i/>
        </w:rPr>
        <w:t xml:space="preserve">workflow</w:t>
      </w:r>
      <w:r>
        <w:t xml:space="preserve"> </w:t>
      </w:r>
      <w:r>
        <w:t xml:space="preserve">(how you’ll use R in your projects) and your</w:t>
      </w:r>
      <w:r>
        <w:t xml:space="preserve"> </w:t>
      </w:r>
      <w:r>
        <w:rPr>
          <w:iCs/>
          <w:i/>
        </w:rPr>
        <w:t xml:space="preserve">R code</w:t>
      </w:r>
      <w:r>
        <w:t xml:space="preserve">. A best practice for your</w:t>
      </w:r>
      <w:r>
        <w:t xml:space="preserve"> </w:t>
      </w:r>
      <w:r>
        <w:rPr>
          <w:iCs/>
          <w:i/>
        </w:rPr>
        <w:t xml:space="preserve">workflow</w:t>
      </w:r>
      <w:r>
        <w:t xml:space="preserve"> </w:t>
      </w:r>
      <w:r>
        <w:t xml:space="preserve">is to ensure that you’re starting with a blank slate every time you open R (through RStudio).</w:t>
      </w:r>
      <w:r>
        <w:br/>
      </w:r>
      <w:r>
        <w:t xml:space="preserve">To accomplish this, go to</w:t>
      </w:r>
      <w:r>
        <w:t xml:space="preserve"> </w:t>
      </w:r>
      <w:r>
        <w:t xml:space="preserve">“</w:t>
      </w:r>
      <w:r>
        <w:t xml:space="preserve">Tools</w:t>
      </w:r>
      <w:r>
        <w:t xml:space="preserve">”</w:t>
      </w:r>
      <w:r>
        <w:t xml:space="preserve">, and select</w:t>
      </w:r>
      <w:r>
        <w:t xml:space="preserve"> </w:t>
      </w:r>
      <w:r>
        <w:t xml:space="preserve">“</w:t>
      </w:r>
      <w:r>
        <w:t xml:space="preserve">Global Options</w:t>
      </w:r>
      <w:r>
        <w:t xml:space="preserve">”</w:t>
      </w:r>
      <w:r>
        <w:t xml:space="preserve"> </w:t>
      </w:r>
      <w:r>
        <w:t xml:space="preserve">from the dropdown menu.</w:t>
      </w:r>
    </w:p>
    <w:p>
      <w:pPr>
        <w:pStyle w:val="CaptionedFigure"/>
      </w:pPr>
      <w:r>
        <w:drawing>
          <wp:inline>
            <wp:extent cx="3261146" cy="3811065"/>
            <wp:effectExtent b="0" l="0" r="0" t="0"/>
            <wp:docPr descr="Figure 5.4: Selecting Global Options from the Tool Dropdown Menu" title="" id="122" name="Picture"/>
            <a:graphic>
              <a:graphicData uri="http://schemas.openxmlformats.org/drawingml/2006/picture">
                <pic:pic>
                  <pic:nvPicPr>
                    <pic:cNvPr descr="./man/figures/Figure%205.4.png" id="123" name="Picture"/>
                    <pic:cNvPicPr>
                      <a:picLocks noChangeArrowheads="1" noChangeAspect="1"/>
                    </pic:cNvPicPr>
                  </pic:nvPicPr>
                  <pic:blipFill>
                    <a:blip r:embed="rId121"/>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bookmarkStart w:id="124" w:name="fig:fig5-4"/>
      <w:bookmarkEnd w:id="124"/>
      <w:r>
        <w:t xml:space="preserve">Figure 5.4: Selecting Global Options from the Tool Dropdown Menu</w:t>
      </w:r>
    </w:p>
    <w:p>
      <w:pPr>
        <w:pStyle w:val="BodyText"/>
      </w:pPr>
      <w:r>
        <w:t xml:space="preserve">The</w:t>
      </w:r>
      <w:r>
        <w:t xml:space="preserve"> </w:t>
      </w:r>
      <w:r>
        <w:t xml:space="preserve">“</w:t>
      </w:r>
      <w:r>
        <w:t xml:space="preserve">General</w:t>
      </w:r>
      <w:r>
        <w:t xml:space="preserve">”</w:t>
      </w:r>
      <w:r>
        <w:t xml:space="preserve"> </w:t>
      </w:r>
      <w:r>
        <w:t xml:space="preserve">tab will open, with several checkboxes selected and unselected. The most important thing you can do is select</w:t>
      </w:r>
      <w:r>
        <w:t xml:space="preserve"> </w:t>
      </w:r>
      <w:r>
        <w:t xml:space="preserve">“</w:t>
      </w:r>
      <w:r>
        <w:t xml:space="preserve">Never</w:t>
      </w:r>
      <w:r>
        <w:t xml:space="preserve">”</w:t>
      </w:r>
      <w:r>
        <w:t xml:space="preserve"> </w:t>
      </w:r>
      <w:r>
        <w:t xml:space="preserve">next to the</w:t>
      </w:r>
      <w:r>
        <w:t xml:space="preserve"> </w:t>
      </w:r>
      <w:r>
        <w:t xml:space="preserve">“</w:t>
      </w:r>
      <w:r>
        <w:t xml:space="preserve">Save workspace to .RData on exit:</w:t>
      </w:r>
      <w:r>
        <w:t xml:space="preserve">”</w:t>
      </w:r>
      <w:r>
        <w:t xml:space="preserve"> </w:t>
      </w:r>
      <w:r>
        <w:t xml:space="preserve">prompt. After selecting</w:t>
      </w:r>
      <w:r>
        <w:t xml:space="preserve"> </w:t>
      </w:r>
      <w:r>
        <w:t xml:space="preserve">“</w:t>
      </w:r>
      <w:r>
        <w:t xml:space="preserve">Never</w:t>
      </w:r>
      <w:r>
        <w:t xml:space="preserve">”</w:t>
      </w:r>
      <w:r>
        <w:t xml:space="preserve">, go through and check and uncheck boxes so that your General tab looks like this:</w:t>
      </w:r>
    </w:p>
    <w:p>
      <w:pPr>
        <w:pStyle w:val="CaptionedFigure"/>
      </w:pPr>
      <w:r>
        <w:drawing>
          <wp:inline>
            <wp:extent cx="5334000" cy="5210718"/>
            <wp:effectExtent b="0" l="0" r="0" t="0"/>
            <wp:docPr descr="Figure 5.5: General Tab from Global Options" title="" id="126" name="Picture"/>
            <a:graphic>
              <a:graphicData uri="http://schemas.openxmlformats.org/drawingml/2006/picture">
                <pic:pic>
                  <pic:nvPicPr>
                    <pic:cNvPr descr="./man/figures/Figure%205.5.png" id="127" name="Picture"/>
                    <pic:cNvPicPr>
                      <a:picLocks noChangeArrowheads="1" noChangeAspect="1"/>
                    </pic:cNvPicPr>
                  </pic:nvPicPr>
                  <pic:blipFill>
                    <a:blip r:embed="rId125"/>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bookmarkStart w:id="128" w:name="fig:fig5-5"/>
      <w:bookmarkEnd w:id="128"/>
      <w:r>
        <w:t xml:space="preserve">Figure 5.5: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Global Options. From here you can select your RStudio Font, Font Size, and Theme. Go through the options and select an appearance that works best for you, and know that you can</w:t>
      </w:r>
      <w:r>
        <w:t xml:space="preserve"> </w:t>
      </w:r>
      <w:r>
        <w:rPr>
          <w:iCs/>
          <w:i/>
        </w:rPr>
        <w:t xml:space="preserve">always</w:t>
      </w:r>
      <w:r>
        <w:t xml:space="preserve"> </w:t>
      </w:r>
      <w:r>
        <w:t xml:space="preserve">come back and change it!</w:t>
      </w:r>
    </w:p>
    <w:bookmarkEnd w:id="129"/>
    <w:bookmarkStart w:id="142" w:name="minimized-and-missing-panes"/>
    <w:p>
      <w:pPr>
        <w:pStyle w:val="Heading3"/>
      </w:pPr>
      <w:r>
        <w:rPr>
          <w:rStyle w:val="SectionNumber"/>
        </w:rPr>
        <w:t xml:space="preserve">5.5.3</w:t>
      </w:r>
      <w:r>
        <w:tab/>
      </w:r>
      <w:r>
        <w:t xml:space="preserve">Minimized and missing panes</w:t>
      </w:r>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one of two things has likely happened:</w:t>
      </w:r>
    </w:p>
    <w:p>
      <w:pPr>
        <w:numPr>
          <w:ilvl w:val="0"/>
          <w:numId w:val="1019"/>
        </w:numPr>
        <w:pStyle w:val="Compact"/>
      </w:pPr>
      <w:r>
        <w:t xml:space="preserve">A pane has been minimized</w:t>
      </w:r>
    </w:p>
    <w:p>
      <w:pPr>
        <w:numPr>
          <w:ilvl w:val="0"/>
          <w:numId w:val="1019"/>
        </w:numPr>
        <w:pStyle w:val="Compact"/>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5.6: RStudio Layout with the Environment Pane Minimized" title="" id="131" name="Picture"/>
            <a:graphic>
              <a:graphicData uri="http://schemas.openxmlformats.org/drawingml/2006/picture">
                <pic:pic>
                  <pic:nvPicPr>
                    <pic:cNvPr descr="./man/figures/Figure%205.6.png" id="132" name="Picture"/>
                    <pic:cNvPicPr>
                      <a:picLocks noChangeArrowheads="1" noChangeAspect="1"/>
                    </pic:cNvPicPr>
                  </pic:nvPicPr>
                  <pic:blipFill>
                    <a:blip r:embed="rId130"/>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bookmarkStart w:id="133" w:name="fig:fig5-6"/>
      <w:bookmarkEnd w:id="133"/>
      <w:r>
        <w:t xml:space="preserve">Figure 5.6: RStudio Layout with the Environment Pane Minimized</w:t>
      </w:r>
    </w:p>
    <w:p>
      <w:pPr>
        <w:pStyle w:val="BodyText"/>
      </w:pPr>
      <w:r>
        <w:t xml:space="preserve">We know that the Environment pane has been minimized because although we can see the pane headers in the top right, we can’t see the information</w:t>
      </w:r>
      <w:r>
        <w:t xml:space="preserve"> </w:t>
      </w:r>
      <w:r>
        <w:rPr>
          <w:iCs/>
          <w:i/>
        </w:rPr>
        <w:t xml:space="preserve">within</w:t>
      </w:r>
      <w:r>
        <w:t xml:space="preserve"> </w:t>
      </w:r>
      <w:r>
        <w:t xml:space="preserve">the Environment pane. To fix this, we can click on the icon of two squares in the top right of the Environment pane. If you click on the icon of the large square in the top right of the Environment pane, you’ll maximize the Environment pane and minimize the Files pane. We do not want to do this, since we would prefer to see all the panes at once.</w:t>
      </w:r>
    </w:p>
    <w:p>
      <w:pPr>
        <w:pStyle w:val="BodyText"/>
      </w:pPr>
      <w:r>
        <w:t xml:space="preserve">If the Environment pane has somehow been closed, you can recover it by going to the</w:t>
      </w:r>
      <w:r>
        <w:t xml:space="preserve"> </w:t>
      </w:r>
      <w:r>
        <w:t xml:space="preserve">“</w:t>
      </w:r>
      <w:r>
        <w:t xml:space="preserve">View</w:t>
      </w:r>
      <w:r>
        <w:t xml:space="preserve">”</w:t>
      </w:r>
      <w:r>
        <w:t xml:space="preserve"> </w:t>
      </w:r>
      <w:r>
        <w:t xml:space="preserve">menu, selecting</w:t>
      </w:r>
      <w:r>
        <w:t xml:space="preserve"> </w:t>
      </w:r>
      <w:r>
        <w:t xml:space="preserve">“</w:t>
      </w:r>
      <w:r>
        <w:t xml:space="preserve">Panes</w:t>
      </w:r>
      <w:r>
        <w:t xml:space="preserve">”</w:t>
      </w:r>
      <w:r>
        <w:t xml:space="preserve">, and then selecting</w:t>
      </w:r>
      <w:r>
        <w:t xml:space="preserve"> </w:t>
      </w:r>
      <w:r>
        <w:t xml:space="preserve">“</w:t>
      </w:r>
      <w:r>
        <w:t xml:space="preserve">Pane Layout</w:t>
      </w:r>
      <w:r>
        <w:t xml:space="preserve">”</w:t>
      </w:r>
      <w:r>
        <w:t xml:space="preserve">, like so:</w:t>
      </w:r>
    </w:p>
    <w:p>
      <w:pPr>
        <w:pStyle w:val="CaptionedFigure"/>
      </w:pPr>
      <w:r>
        <w:drawing>
          <wp:inline>
            <wp:extent cx="5334000" cy="6293184"/>
            <wp:effectExtent b="0" l="0" r="0" t="0"/>
            <wp:docPr descr="Figure 5.7: Accessing the Pane Layout from the View Dropdown Menu" title="" id="135" name="Picture"/>
            <a:graphic>
              <a:graphicData uri="http://schemas.openxmlformats.org/drawingml/2006/picture">
                <pic:pic>
                  <pic:nvPicPr>
                    <pic:cNvPr descr="./man/figures/Figure%205.7.png" id="136" name="Picture"/>
                    <pic:cNvPicPr>
                      <a:picLocks noChangeArrowheads="1" noChangeAspect="1"/>
                    </pic:cNvPicPr>
                  </pic:nvPicPr>
                  <pic:blipFill>
                    <a:blip r:embed="rId134"/>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bookmarkStart w:id="137" w:name="fig:fig5-7"/>
      <w:bookmarkEnd w:id="137"/>
      <w:r>
        <w:t xml:space="preserve">Figure 5.7: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5.8: Pane Layout Options within RStudio" title="" id="139" name="Picture"/>
            <a:graphic>
              <a:graphicData uri="http://schemas.openxmlformats.org/drawingml/2006/picture">
                <pic:pic>
                  <pic:nvPicPr>
                    <pic:cNvPr descr="./man/figures/Figure%205.8.png" id="140" name="Picture"/>
                    <pic:cNvPicPr>
                      <a:picLocks noChangeArrowheads="1" noChangeAspect="1"/>
                    </pic:cNvPicPr>
                  </pic:nvPicPr>
                  <pic:blipFill>
                    <a:blip r:embed="rId138"/>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bookmarkStart w:id="141" w:name="fig:fig5-8"/>
      <w:bookmarkEnd w:id="141"/>
      <w:r>
        <w:t xml:space="preserve">Figure 5.8: Pane Layout Options within RStudio</w:t>
      </w:r>
    </w:p>
    <w:p>
      <w:pPr>
        <w:pStyle w:val="BodyText"/>
      </w:pPr>
      <w:r>
        <w:t xml:space="preserve">From here, you can select which tabs you’d like to appear within each pane, and you can even change where each pane appears within RStudio. If our Environment Pane had been closed, we would select it from the Pane Layout in order to re-open it within RStudio.</w:t>
      </w:r>
    </w:p>
    <w:bookmarkEnd w:id="142"/>
    <w:bookmarkEnd w:id="143"/>
    <w:bookmarkStart w:id="159" w:name="writing-and-running-code-in-rstudio"/>
    <w:p>
      <w:pPr>
        <w:pStyle w:val="Heading2"/>
      </w:pPr>
      <w:r>
        <w:rPr>
          <w:rStyle w:val="SectionNumber"/>
        </w:rPr>
        <w:t xml:space="preserve">5.6</w:t>
      </w:r>
      <w:r>
        <w:tab/>
      </w:r>
      <w:r>
        <w:t xml:space="preserve">Writing and running code in RStudio</w:t>
      </w:r>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 If you work entirely in the Console, anything that you type in the Console will disappear as soon as you restart or close R, and you will not be able to reference it in the future.</w:t>
      </w:r>
    </w:p>
    <w:bookmarkStart w:id="156" w:name="writing-code-in-the-console"/>
    <w:p>
      <w:pPr>
        <w:pStyle w:val="Heading3"/>
      </w:pPr>
      <w:r>
        <w:rPr>
          <w:rStyle w:val="SectionNumber"/>
        </w:rPr>
        <w:t xml:space="preserve">5.6.1</w:t>
      </w:r>
      <w:r>
        <w:tab/>
      </w:r>
      <w:r>
        <w:t xml:space="preserve">Writing code in the console</w:t>
      </w:r>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rPr>
          <w:rStyle w:val="VerbatimChar"/>
        </w:rPr>
        <w:t xml:space="preserve">Enter</w:t>
      </w:r>
      <w:r>
        <w:t xml:space="preserve">.</w:t>
      </w:r>
      <w:r>
        <w:br/>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5.9: Using the Console as a Calculator" title="" id="145" name="Picture"/>
            <a:graphic>
              <a:graphicData uri="http://schemas.openxmlformats.org/drawingml/2006/picture">
                <pic:pic>
                  <pic:nvPicPr>
                    <pic:cNvPr descr="./man/figures/Figure%205.9.png" id="146" name="Picture"/>
                    <pic:cNvPicPr>
                      <a:picLocks noChangeArrowheads="1" noChangeAspect="1"/>
                    </pic:cNvPicPr>
                  </pic:nvPicPr>
                  <pic:blipFill>
                    <a:blip r:embed="rId144"/>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bookmarkStart w:id="147" w:name="fig:fig5-9"/>
      <w:bookmarkEnd w:id="147"/>
      <w:r>
        <w:t xml:space="preserve">Figure 5.9: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5.10: Printing Text to the Console" title="" id="149" name="Picture"/>
            <a:graphic>
              <a:graphicData uri="http://schemas.openxmlformats.org/drawingml/2006/picture">
                <pic:pic>
                  <pic:nvPicPr>
                    <pic:cNvPr descr="./man/figures/Figure%205.10.png" id="150" name="Picture"/>
                    <pic:cNvPicPr>
                      <a:picLocks noChangeArrowheads="1" noChangeAspect="1"/>
                    </pic:cNvPicPr>
                  </pic:nvPicPr>
                  <pic:blipFill>
                    <a:blip r:embed="rId148"/>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bookmarkStart w:id="151" w:name="fig:fig5-10"/>
      <w:bookmarkEnd w:id="151"/>
      <w:r>
        <w:t xml:space="preserve">Figure 5.10: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parenthesis!</w:t>
      </w:r>
      <w:r>
        <w:t xml:space="preserve"> </w:t>
      </w:r>
      <w:r>
        <w:t xml:space="preserve">What you’ll see in the Console is:</w:t>
      </w:r>
    </w:p>
    <w:p>
      <w:pPr>
        <w:pStyle w:val="CaptionedFigure"/>
      </w:pPr>
      <w:r>
        <w:drawing>
          <wp:inline>
            <wp:extent cx="5205046" cy="588285"/>
            <wp:effectExtent b="0" l="0" r="0" t="0"/>
            <wp:docPr descr="Figure 5.11: Incomplete Parentheses Change What R Expects Next" title="" id="153" name="Picture"/>
            <a:graphic>
              <a:graphicData uri="http://schemas.openxmlformats.org/drawingml/2006/picture">
                <pic:pic>
                  <pic:nvPicPr>
                    <pic:cNvPr descr="./man/figures/Figure%205.11.png" id="154" name="Picture"/>
                    <pic:cNvPicPr>
                      <a:picLocks noChangeArrowheads="1" noChangeAspect="1"/>
                    </pic:cNvPicPr>
                  </pic:nvPicPr>
                  <pic:blipFill>
                    <a:blip r:embed="rId152"/>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bookmarkStart w:id="155" w:name="fig:fig5-11"/>
      <w:bookmarkEnd w:id="155"/>
      <w:r>
        <w:t xml:space="preserve">Figure 5.11: Incomplete Parentheses Change What R Expects Next</w:t>
      </w:r>
    </w:p>
    <w:p>
      <w:pPr>
        <w:pStyle w:val="BodyText"/>
      </w:pPr>
      <w:r>
        <w:t xml:space="preserve">When we’re missing a closing parenthesis,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numPr>
          <w:ilvl w:val="0"/>
          <w:numId w:val="1020"/>
        </w:numPr>
        <w:pStyle w:val="Compact"/>
      </w:pPr>
      <w:r>
        <w:t xml:space="preserve">Type the closing</w:t>
      </w:r>
      <w:r>
        <w:t xml:space="preserve"> </w:t>
      </w:r>
      <w:r>
        <w:rPr>
          <w:rStyle w:val="VerbatimChar"/>
        </w:rPr>
        <w:t xml:space="preserve">)</w:t>
      </w:r>
      <w:r>
        <w:t xml:space="preserve"> </w:t>
      </w:r>
      <w:r>
        <w:t xml:space="preserve">in the Console and hit</w:t>
      </w:r>
      <w:r>
        <w:t xml:space="preserve"> </w:t>
      </w:r>
      <w:r>
        <w:rPr>
          <w:rStyle w:val="VerbatimChar"/>
        </w:rPr>
        <w:t xml:space="preserve">Enter</w:t>
      </w:r>
    </w:p>
    <w:p>
      <w:pPr>
        <w:numPr>
          <w:ilvl w:val="0"/>
          <w:numId w:val="1020"/>
        </w:numPr>
        <w:pStyle w:val="Compact"/>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bookmarkEnd w:id="156"/>
    <w:bookmarkStart w:id="157" w:name="writing-code-in-an-r-script"/>
    <w:p>
      <w:pPr>
        <w:pStyle w:val="Heading3"/>
      </w:pPr>
      <w:r>
        <w:rPr>
          <w:rStyle w:val="SectionNumber"/>
        </w:rPr>
        <w:t xml:space="preserve">5.6.2</w:t>
      </w:r>
      <w:r>
        <w:tab/>
      </w:r>
      <w:r>
        <w:t xml:space="preserve">Writing code in an R script</w:t>
      </w:r>
    </w:p>
    <w:p>
      <w:pPr>
        <w:pStyle w:val="FirstParagraph"/>
      </w:pPr>
      <w:r>
        <w:t xml:space="preserve">There are three main ways to run code in an</w:t>
      </w:r>
      <w:r>
        <w:t xml:space="preserve"> </w:t>
      </w:r>
      <w:r>
        <w:rPr>
          <w:rStyle w:val="VerbatimChar"/>
        </w:rPr>
        <w:t xml:space="preserve">.R</w:t>
      </w:r>
      <w:r>
        <w:t xml:space="preserve"> </w:t>
      </w:r>
      <w:r>
        <w:t xml:space="preserve">script:</w:t>
      </w:r>
      <w:r>
        <w:br/>
      </w:r>
      <w:r>
        <w:t xml:space="preserve">- Highlight the line(s) of code you’d like to run and press</w:t>
      </w:r>
      <w:r>
        <w:t xml:space="preserve"> </w:t>
      </w:r>
      <w:r>
        <w:rPr>
          <w:rStyle w:val="VerbatimChar"/>
        </w:rPr>
        <w:t xml:space="preserve">Ctrl</w:t>
      </w:r>
      <w:r>
        <w:t xml:space="preserve"> </w:t>
      </w:r>
      <w:r>
        <w:t xml:space="preserve">+</w:t>
      </w:r>
      <w:r>
        <w:t xml:space="preserve"> </w:t>
      </w:r>
      <w:r>
        <w:rPr>
          <w:rStyle w:val="VerbatimChar"/>
        </w:rPr>
        <w:t xml:space="preserve">Enter</w:t>
      </w:r>
      <w:r>
        <w:br/>
      </w:r>
      <w:r>
        <w:t xml:space="preserve">- Highlight the line(s) of code you’d like to run and click the</w:t>
      </w:r>
      <w:r>
        <w:t xml:space="preserve"> </w:t>
      </w:r>
      <w:r>
        <w:t xml:space="preserve">“</w:t>
      </w:r>
      <w:r>
        <w:t xml:space="preserve">Run</w:t>
      </w:r>
      <w:r>
        <w:t xml:space="preserve">”</w:t>
      </w:r>
      <w:r>
        <w:t xml:space="preserve"> </w:t>
      </w:r>
      <w:r>
        <w:t xml:space="preserve">button in the</w:t>
      </w:r>
      <w:r>
        <w:t xml:space="preserve"> </w:t>
      </w:r>
      <w:r>
        <w:rPr>
          <w:rStyle w:val="VerbatimChar"/>
        </w:rPr>
        <w:t xml:space="preserve">R script</w:t>
      </w:r>
      <w:r>
        <w:t xml:space="preserve"> </w:t>
      </w:r>
      <w:r>
        <w:t xml:space="preserve">pane</w:t>
      </w:r>
      <w:r>
        <w:br/>
      </w:r>
      <w:r>
        <w:t xml:space="preserve">- To run</w:t>
      </w:r>
      <w:r>
        <w:t xml:space="preserve"> </w:t>
      </w:r>
      <w:r>
        <w:rPr>
          <w:iCs/>
          <w:i/>
        </w:rPr>
        <w:t xml:space="preserve">every</w:t>
      </w:r>
      <w:r>
        <w:t xml:space="preserve"> </w:t>
      </w:r>
      <w:r>
        <w:t xml:space="preserve">line of code in your file you can press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Enter</w:t>
      </w:r>
    </w:p>
    <w:p>
      <w:pPr>
        <w:pStyle w:val="BodyText"/>
      </w:pPr>
      <w:r>
        <w:t xml:space="preserve">Create a new</w:t>
      </w:r>
      <w:r>
        <w:t xml:space="preserve"> </w:t>
      </w:r>
      <w:r>
        <w:rPr>
          <w:rStyle w:val="VerbatimChar"/>
        </w:rPr>
        <w:t xml:space="preserve">.R</w:t>
      </w:r>
      <w:r>
        <w:t xml:space="preserve"> </w:t>
      </w:r>
      <w:r>
        <w:t xml:space="preserve">script, or open the one you created earlier in this chapter. Next, type in the following code and run it using each of the options listed above.</w:t>
      </w:r>
    </w:p>
    <w:p>
      <w:pPr>
        <w:pStyle w:val="SourceCode"/>
      </w:pPr>
      <w:r>
        <w:rPr>
          <w:rStyle w:val="FunctionTok"/>
        </w:rPr>
        <w:t xml:space="preserve">print</w:t>
      </w:r>
      <w:r>
        <w:rPr>
          <w:rStyle w:val="NormalTok"/>
        </w:rPr>
        <w:t xml:space="preserve">(</w:t>
      </w:r>
      <w:r>
        <w:rPr>
          <w:rStyle w:val="StringTok"/>
        </w:rPr>
        <w:t xml:space="preserve">"We're going to use R as a calculator."</w:t>
      </w:r>
      <w:r>
        <w:rPr>
          <w:rStyle w:val="NormalTok"/>
        </w:rPr>
        <w:t xml:space="preserve">)</w:t>
      </w:r>
      <w:r>
        <w:br/>
      </w:r>
      <w:r>
        <w:rPr>
          <w:rStyle w:val="FunctionTok"/>
        </w:rPr>
        <w:t xml:space="preserve">print</w:t>
      </w:r>
      <w:r>
        <w:rPr>
          <w:rStyle w:val="NormalTok"/>
        </w:rPr>
        <w:t xml:space="preserve">(</w:t>
      </w:r>
      <w:r>
        <w:rPr>
          <w:rStyle w:val="StringTok"/>
        </w:rPr>
        <w:t xml:space="preserve">"First up, addition!"</w:t>
      </w:r>
      <w:r>
        <w:rPr>
          <w:rStyle w:val="NormalTok"/>
        </w:rPr>
        <w:t xml:space="preserve">)</w:t>
      </w:r>
      <w:r>
        <w:br/>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8</w:t>
      </w:r>
      <w:r>
        <w:br/>
      </w:r>
      <w:r>
        <w:rPr>
          <w:rStyle w:val="DecValTok"/>
        </w:rPr>
        <w:t xml:space="preserve">632</w:t>
      </w:r>
      <w:r>
        <w:rPr>
          <w:rStyle w:val="NormalTok"/>
        </w:rPr>
        <w:t xml:space="preserve"> </w:t>
      </w:r>
      <w:r>
        <w:rPr>
          <w:rStyle w:val="SpecialCharTok"/>
        </w:rPr>
        <w:t xml:space="preserve">+</w:t>
      </w:r>
      <w:r>
        <w:rPr>
          <w:rStyle w:val="NormalTok"/>
        </w:rPr>
        <w:t xml:space="preserve"> </w:t>
      </w:r>
      <w:r>
        <w:rPr>
          <w:rStyle w:val="DecValTok"/>
        </w:rPr>
        <w:t xml:space="preserve">41</w:t>
      </w:r>
      <w:r>
        <w:br/>
      </w:r>
      <w:r>
        <w:rPr>
          <w:rStyle w:val="FunctionTok"/>
        </w:rPr>
        <w:t xml:space="preserve">print</w:t>
      </w:r>
      <w:r>
        <w:rPr>
          <w:rStyle w:val="NormalTok"/>
        </w:rPr>
        <w:t xml:space="preserve">(</w:t>
      </w:r>
      <w:r>
        <w:rPr>
          <w:rStyle w:val="StringTok"/>
        </w:rPr>
        <w:t xml:space="preserve">"Next, subtraction!"</w:t>
      </w:r>
      <w:r>
        <w:rPr>
          <w:rStyle w:val="NormalTok"/>
        </w:rPr>
        <w:t xml:space="preserve">)</w:t>
      </w:r>
      <w:r>
        <w:br/>
      </w:r>
      <w:r>
        <w:rPr>
          <w:rStyle w:val="DecValTok"/>
        </w:rPr>
        <w:t xml:space="preserve">48</w:t>
      </w:r>
      <w:r>
        <w:rPr>
          <w:rStyle w:val="NormalTok"/>
        </w:rPr>
        <w:t xml:space="preserve"> </w:t>
      </w:r>
      <w:r>
        <w:rPr>
          <w:rStyle w:val="SpecialCharTok"/>
        </w:rPr>
        <w:t xml:space="preserve">-</w:t>
      </w:r>
      <w:r>
        <w:rPr>
          <w:rStyle w:val="NormalTok"/>
        </w:rPr>
        <w:t xml:space="preserve"> </w:t>
      </w:r>
      <w:r>
        <w:rPr>
          <w:rStyle w:val="DecValTok"/>
        </w:rPr>
        <w:t xml:space="preserve">6</w:t>
      </w:r>
      <w:r>
        <w:br/>
      </w:r>
      <w:r>
        <w:rPr>
          <w:rStyle w:val="FloatTok"/>
        </w:rPr>
        <w:t xml:space="preserve">0.65</w:t>
      </w:r>
      <w:r>
        <w:rPr>
          <w:rStyle w:val="NormalTok"/>
        </w:rPr>
        <w:t xml:space="preserve"> </w:t>
      </w:r>
      <w:r>
        <w:rPr>
          <w:rStyle w:val="SpecialCharTok"/>
        </w:rPr>
        <w:t xml:space="preserve">-</w:t>
      </w:r>
      <w:r>
        <w:rPr>
          <w:rStyle w:val="Normal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bookmarkEnd w:id="157"/>
    <w:bookmarkStart w:id="158" w:name="commenting-your-code-in-r"/>
    <w:p>
      <w:pPr>
        <w:pStyle w:val="Heading3"/>
      </w:pPr>
      <w:r>
        <w:rPr>
          <w:rStyle w:val="SectionNumber"/>
        </w:rPr>
        <w:t xml:space="preserve">5.6.3</w:t>
      </w:r>
      <w:r>
        <w:tab/>
      </w:r>
      <w:r>
        <w:t xml:space="preserve">Commenting your code in R</w:t>
      </w:r>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excluding certain lines of code, especially in longer files, as it can be easy to forget where you’ve commented out code.</w:t>
      </w:r>
      <w:r>
        <w:t xml:space="preserve"> </w:t>
      </w:r>
      <w:r>
        <w:t xml:space="preserve">It is often better to simply start a new section of code to tinker with until you get it working as expected, rather than commenting out individual lines of code.</w:t>
      </w:r>
    </w:p>
    <w:p>
      <w:pPr>
        <w:pStyle w:val="BodyText"/>
      </w:pPr>
      <w:r>
        <w:t xml:space="preserve">We can also write comments in line with our code, like this:</w:t>
      </w:r>
    </w:p>
    <w:p>
      <w:pPr>
        <w:pStyle w:val="SourceCode"/>
      </w:pPr>
      <w:r>
        <w:rPr>
          <w:rStyle w:val="CommentTok"/>
        </w:rPr>
        <w:t xml:space="preserve">#' this will be a short code example.</w:t>
      </w:r>
      <w:r>
        <w:br/>
      </w:r>
      <w:r>
        <w:rPr>
          <w:rStyle w:val="CommentTok"/>
        </w:rPr>
        <w:t xml:space="preserve">#' you are not expected to know what this does,</w:t>
      </w:r>
      <w:r>
        <w:br/>
      </w:r>
      <w:r>
        <w:rPr>
          <w:rStyle w:val="CommentTok"/>
        </w:rPr>
        <w:t xml:space="preserve">#' nor do you need to try running it on your computer.</w:t>
      </w:r>
      <w:r>
        <w:br/>
      </w:r>
      <w:r>
        <w:rPr>
          <w:rStyle w:val="FunctionTok"/>
        </w:rPr>
        <w:t xml:space="preserve">library</w:t>
      </w:r>
      <w:r>
        <w:rPr>
          <w:rStyle w:val="NormalTok"/>
        </w:rPr>
        <w:t xml:space="preserve">(readr)  </w:t>
      </w:r>
      <w:r>
        <w:rPr>
          <w:rStyle w:val="CommentTok"/>
        </w:rPr>
        <w:t xml:space="preserve"># load the readr package</w:t>
      </w:r>
      <w:r>
        <w:br/>
      </w:r>
      <w:r>
        <w:rPr>
          <w:rStyle w:val="FunctionTok"/>
        </w:rPr>
        <w:t xml:space="preserve">library</w:t>
      </w:r>
      <w:r>
        <w:rPr>
          <w:rStyle w:val="NormalTok"/>
        </w:rPr>
        <w:t xml:space="preserve">(here)  </w:t>
      </w:r>
      <w:r>
        <w:rPr>
          <w:rStyle w:val="CommentTok"/>
        </w:rPr>
        <w:t xml:space="preserve"># load the here package</w:t>
      </w:r>
      <w:r>
        <w:br/>
      </w:r>
      <w:r>
        <w:rPr>
          <w:rStyle w:val="NormalTok"/>
        </w:rPr>
        <w:t xml:space="preserve">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comments,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rPr>
          <w:rStyle w:val="VerbatimChar"/>
        </w:rP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long description of what you’re doing in R.</w:t>
      </w:r>
    </w:p>
    <w:p>
      <w:pPr>
        <w:pStyle w:val="BodyText"/>
      </w:pPr>
      <w:r>
        <w:rPr>
          <w:iCs/>
          <w:i/>
        </w:rPr>
        <w:t xml:space="preserve">Note: when we refer to</w:t>
      </w:r>
      <w:r>
        <w:rPr>
          <w:iCs/>
          <w:i/>
        </w:rPr>
        <w:t xml:space="preserve"> </w:t>
      </w:r>
      <w:r>
        <w:rPr>
          <w:iCs/>
          <w:i/>
        </w:rPr>
        <w:t xml:space="preserve">“</w:t>
      </w:r>
      <w:r>
        <w:rPr>
          <w:iCs/>
          <w:i/>
        </w:rPr>
        <w:t xml:space="preserve">commenting</w:t>
      </w:r>
      <w:r>
        <w:rPr>
          <w:iCs/>
          <w:i/>
        </w:rPr>
        <w:t xml:space="preserve">”</w:t>
      </w:r>
      <w:r>
        <w:rPr>
          <w:iCs/>
          <w:i/>
        </w:rPr>
        <w:t xml:space="preserve"> </w:t>
      </w:r>
      <w:r>
        <w:rPr>
          <w:iCs/>
          <w:i/>
        </w:rPr>
        <w:t xml:space="preserve">we’re referring to adding in actual text comments, whereas</w:t>
      </w:r>
      <w:r>
        <w:rPr>
          <w:iCs/>
          <w:i/>
        </w:rPr>
        <w:t xml:space="preserve"> </w:t>
      </w:r>
      <w:r>
        <w:rPr>
          <w:iCs/>
          <w:i/>
        </w:rPr>
        <w:t xml:space="preserve">“</w:t>
      </w:r>
      <w:r>
        <w:rPr>
          <w:iCs/>
          <w:i/>
        </w:rPr>
        <w:t xml:space="preserve">commenting out</w:t>
      </w:r>
      <w:r>
        <w:rPr>
          <w:iCs/>
          <w:i/>
        </w:rPr>
        <w:t xml:space="preserve">”</w:t>
      </w:r>
      <w:r>
        <w:rPr>
          <w:iCs/>
          <w:i/>
        </w:rPr>
        <w:t xml:space="preserve"> </w:t>
      </w:r>
      <w:r>
        <w:rPr>
          <w:iCs/>
          <w:i/>
        </w:rPr>
        <w:t xml:space="preserve">refers to using the pound sign (octothorpe) in front of a line of code so that R ignores it.</w:t>
      </w:r>
      <w:r>
        <w:t xml:space="preserve"> </w:t>
      </w:r>
      <w:r>
        <w:rPr>
          <w:iCs/>
          <w:i/>
        </w:rPr>
        <w:t xml:space="preserve">We will also use the phrase</w:t>
      </w:r>
      <w:r>
        <w:rPr>
          <w:iCs/>
          <w:i/>
        </w:rPr>
        <w:t xml:space="preserve"> </w:t>
      </w:r>
      <w:r>
        <w:rPr>
          <w:iCs/>
          <w:i/>
        </w:rPr>
        <w:t xml:space="preserve">“</w:t>
      </w:r>
      <w:r>
        <w:rPr>
          <w:iCs/>
          <w:i/>
        </w:rPr>
        <w:t xml:space="preserve">uncomment code</w:t>
      </w:r>
      <w:r>
        <w:rPr>
          <w:iCs/>
          <w:i/>
        </w:rPr>
        <w:t xml:space="preserve">”</w:t>
      </w:r>
      <w:r>
        <w:rPr>
          <w:iCs/>
          <w:i/>
        </w:rPr>
        <w:t xml:space="preserve">, which means you should delete (or omit when typing out) the</w:t>
      </w:r>
      <w:r>
        <w:t xml:space="preserve"> </w:t>
      </w:r>
      <w:r>
        <w:rPr>
          <w:rStyle w:val="VerbatimChar"/>
        </w:rPr>
        <w:t xml:space="preserve">#</w:t>
      </w:r>
      <w:r>
        <w:t xml:space="preserve"> </w:t>
      </w:r>
      <w:r>
        <w:rPr>
          <w:iCs/>
          <w:i/>
        </w:rPr>
        <w:t xml:space="preserve">or</w:t>
      </w:r>
      <w:r>
        <w:t xml:space="preserve"> </w:t>
      </w:r>
      <w:r>
        <w:rPr>
          <w:rStyle w:val="VerbatimChar"/>
        </w:rPr>
        <w:t xml:space="preserve">#'</w:t>
      </w:r>
      <w:r>
        <w:t xml:space="preserve"> </w:t>
      </w:r>
      <w:r>
        <w:rPr>
          <w:iCs/>
          <w:i/>
        </w:rPr>
        <w:t xml:space="preserve">in an example.</w:t>
      </w:r>
    </w:p>
    <w:bookmarkEnd w:id="158"/>
    <w:bookmarkEnd w:id="159"/>
    <w:bookmarkStart w:id="163" w:name="installing-the-dataedu-package"/>
    <w:p>
      <w:pPr>
        <w:pStyle w:val="Heading2"/>
      </w:pPr>
      <w:r>
        <w:rPr>
          <w:rStyle w:val="SectionNumber"/>
        </w:rPr>
        <w:t xml:space="preserve">5.7</w:t>
      </w:r>
      <w:r>
        <w:tab/>
      </w:r>
      <w:r>
        <w:t xml:space="preserve">Installing the {dataedu} package</w:t>
      </w:r>
    </w:p>
    <w:p>
      <w:pPr>
        <w:pStyle w:val="FirstParagraph"/>
      </w:pPr>
      <w:r>
        <w:t xml:space="preserve">This next section will briefly go over installing the {dataedu} package that’s used throughout this book. We created this package to provide our readers with an opportunity to jump into R however they see fit.</w:t>
      </w:r>
    </w:p>
    <w:p>
      <w:pPr>
        <w:pStyle w:val="BodyText"/>
      </w:pPr>
      <w:r>
        <w:t xml:space="preserve">The package serves four main functions:</w:t>
      </w:r>
    </w:p>
    <w:p>
      <w:pPr>
        <w:numPr>
          <w:ilvl w:val="0"/>
          <w:numId w:val="1021"/>
        </w:numPr>
        <w:pStyle w:val="Compact"/>
      </w:pPr>
      <w:r>
        <w:t xml:space="preserve">Mass installation of all the packages used in the book</w:t>
      </w:r>
    </w:p>
    <w:p>
      <w:pPr>
        <w:numPr>
          <w:ilvl w:val="0"/>
          <w:numId w:val="1021"/>
        </w:numPr>
        <w:pStyle w:val="Compact"/>
      </w:pPr>
      <w:r>
        <w:t xml:space="preserve">Reproducible code for the walkthroughs</w:t>
      </w:r>
    </w:p>
    <w:p>
      <w:pPr>
        <w:numPr>
          <w:ilvl w:val="0"/>
          <w:numId w:val="1021"/>
        </w:numPr>
        <w:pStyle w:val="Compact"/>
      </w:pPr>
      <w:r>
        <w:t xml:space="preserve">Access to the data used in each of the walkthroughs</w:t>
      </w:r>
      <w:r>
        <w:br/>
      </w:r>
    </w:p>
    <w:p>
      <w:pPr>
        <w:numPr>
          <w:ilvl w:val="0"/>
          <w:numId w:val="1021"/>
        </w:numPr>
        <w:pStyle w:val="Compact"/>
      </w:pPr>
      <w:r>
        <w:t xml:space="preserve">The</w:t>
      </w:r>
      <w:r>
        <w:t xml:space="preserve"> </w:t>
      </w:r>
      <w:r>
        <w:t xml:space="preserve">“</w:t>
      </w:r>
      <w:r>
        <w:t xml:space="preserve">dataedu</w:t>
      </w:r>
      <w:r>
        <w:t xml:space="preserve">”</w:t>
      </w:r>
      <w:r>
        <w:t xml:space="preserve"> </w:t>
      </w:r>
      <w:r>
        <w:t xml:space="preserve">theme and color palette for reuse</w:t>
      </w:r>
    </w:p>
    <w:p>
      <w:pPr>
        <w:pStyle w:val="FirstParagraph"/>
      </w:pPr>
      <w:r>
        <w:t xml:space="preserve">If you feel that you need more information before you’re ready to install the package, you can skip this section. Rest assured that we’ll cover packages, their installation, and how to load them into R in more depth in</w:t>
      </w:r>
      <w:r>
        <w:t xml:space="preserve"> </w:t>
      </w:r>
      <w:hyperlink w:anchor="c06">
        <w:r>
          <w:rPr>
            <w:rStyle w:val="Hyperlink"/>
          </w:rPr>
          <w:t xml:space="preserve">Chapter 6</w:t>
        </w:r>
      </w:hyperlink>
      <w:r>
        <w:t xml:space="preserve">.</w:t>
      </w:r>
      <w:r>
        <w:t xml:space="preserve"> </w:t>
      </w:r>
      <w:r>
        <w:t xml:space="preserve">However, if you’re feeling a bit adventurous, go ahead and give it a shot by running the code below.</w:t>
      </w:r>
      <w:r>
        <w:t xml:space="preserve"> </w:t>
      </w:r>
      <w:r>
        <w:rPr>
          <w:iCs/>
          <w:i/>
        </w:rPr>
        <w:t xml:space="preserve">Please note that the {dataedu} package requires R version 3.6 or higher to run.</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rPr>
          <w:rStyle w:val="CommentTok"/>
        </w:rPr>
        <w:t xml:space="preserve"># install the {dataedu} package (requires R version 3.6 or higher)</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rPr>
          <w:iCs/>
          <w:i/>
        </w:rPr>
        <w:t xml:space="preserve">A special note on {tabulizer}:</w:t>
      </w:r>
      <w:r>
        <w:t xml:space="preserve"> </w:t>
      </w:r>
      <w:r>
        <w:t xml:space="preserve">One of the walkthroughs uses</w:t>
      </w:r>
      <w:r>
        <w:t xml:space="preserve"> </w:t>
      </w:r>
      <w:hyperlink r:id="rId160">
        <w:r>
          <w:rPr>
            <w:rStyle w:val="Hyperlink"/>
          </w:rPr>
          <w:t xml:space="preserve">{tabulizer}</w:t>
        </w:r>
      </w:hyperlink>
      <w:r>
        <w:t xml:space="preserve">, created by ROpenSci to read PDFs.</w:t>
      </w:r>
      <w:r>
        <w:t xml:space="preserve"> </w:t>
      </w:r>
      <w:r>
        <w:t xml:space="preserve">{tabulizer} requires the installation of</w:t>
      </w:r>
      <w:r>
        <w:t xml:space="preserve"> </w:t>
      </w:r>
      <w:hyperlink r:id="rId161">
        <w:r>
          <w:rPr>
            <w:rStyle w:val="Hyperlink"/>
          </w:rPr>
          <w:t xml:space="preserve">RJava</w:t>
        </w:r>
      </w:hyperlink>
      <w:r>
        <w:t xml:space="preserve">, which can be a tricky process on Mac computers.</w:t>
      </w:r>
      <w:r>
        <w:t xml:space="preserve"> </w:t>
      </w:r>
      <w:r>
        <w:t xml:space="preserve">Neither {tabulizer} nor {RJava} are included in</w:t>
      </w:r>
      <w:r>
        <w:t xml:space="preserve"> </w:t>
      </w:r>
      <w:r>
        <w:rPr>
          <w:rStyle w:val="VerbatimChar"/>
        </w:rPr>
        <w:t xml:space="preserve">mass_install()</w:t>
      </w:r>
      <w:r>
        <w:t xml:space="preserve"> </w:t>
      </w:r>
      <w:r>
        <w:t xml:space="preserve">and we recommend reading through the notes on the</w:t>
      </w:r>
      <w:r>
        <w:t xml:space="preserve"> </w:t>
      </w:r>
      <w:hyperlink r:id="rId162">
        <w:r>
          <w:rPr>
            <w:rStyle w:val="Hyperlink"/>
          </w:rPr>
          <w:t xml:space="preserve">{tabulizer} GitHub repository</w:t>
        </w:r>
      </w:hyperlink>
      <w:r>
        <w:t xml:space="preserve"> </w:t>
      </w:r>
      <w:r>
        <w:t xml:space="preserve">if you choose to install it.</w:t>
      </w:r>
    </w:p>
    <w:bookmarkEnd w:id="163"/>
    <w:bookmarkStart w:id="165" w:name="exploring-r-with-the-swirl-package"/>
    <w:p>
      <w:pPr>
        <w:pStyle w:val="Heading2"/>
      </w:pPr>
      <w:r>
        <w:rPr>
          <w:rStyle w:val="SectionNumber"/>
        </w:rPr>
        <w:t xml:space="preserve">5.8</w:t>
      </w:r>
      <w:r>
        <w:tab/>
      </w:r>
      <w:r>
        <w:t xml:space="preserve">Exploring R with the {swirl} package</w:t>
      </w:r>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64">
        <w:r>
          <w:rPr>
            <w:rStyle w:val="Hyperlink"/>
          </w:rPr>
          <w:t xml:space="preserve">{swirl}</w:t>
        </w:r>
      </w:hyperlink>
      <w:r>
        <w:t xml:space="preserve"> </w:t>
      </w:r>
      <w:r>
        <w:t xml:space="preserve">(https</w:t>
      </w:r>
      <w:hyperlink r:id="rId95"/>
      <w:r>
        <w:t xml:space="preserve">://swirlstats.com/students.html).</w:t>
      </w:r>
    </w:p>
    <w:p>
      <w:pPr>
        <w:pStyle w:val="BodyText"/>
      </w:pPr>
      <w:r>
        <w:t xml:space="preserve">You can install {swirl} by running the following code:</w:t>
      </w:r>
    </w:p>
    <w:p>
      <w:pPr>
        <w:pStyle w:val="SourceCode"/>
      </w:pPr>
      <w:r>
        <w:rPr>
          <w:rStyle w:val="Function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a set of packages (see more on packages in</w:t>
      </w:r>
      <w:r>
        <w:t xml:space="preserve"> </w:t>
      </w:r>
      <w:hyperlink w:anchor="c06">
        <w:r>
          <w:rPr>
            <w:rStyle w:val="Hyperlink"/>
          </w:rPr>
          <w:t xml:space="preserve">Chapter 6</w:t>
        </w:r>
      </w:hyperlink>
      <w:r>
        <w:t xml:space="preserve">) that you can download, providing an interactive method for learning R by using R in the RStudio Console.</w:t>
      </w:r>
      <w:r>
        <w:br/>
      </w:r>
      <w:r>
        <w:t xml:space="preserve">Since you’ve already installed R, RStudio, and the {swirl} package, you can follow the instructions on the {swirl} webpage or run the following code</w:t>
      </w:r>
      <w:r>
        <w:t xml:space="preserve"> </w:t>
      </w:r>
      <w:r>
        <w:rPr>
          <w:iCs/>
          <w:i/>
        </w:rPr>
        <w:t xml:space="preserve">in your Console pane</w:t>
      </w:r>
      <w:r>
        <w:t xml:space="preserve"> </w:t>
      </w:r>
      <w:r>
        <w:t xml:space="preserve">to get started with a beginner-level course in {swirl}:</w:t>
      </w:r>
    </w:p>
    <w:p>
      <w:pPr>
        <w:pStyle w:val="SourceCode"/>
      </w:pPr>
      <w:r>
        <w:rPr>
          <w:rStyle w:val="FunctionTok"/>
        </w:rPr>
        <w:t xml:space="preserve">library</w:t>
      </w:r>
      <w:r>
        <w:rPr>
          <w:rStyle w:val="NormalTok"/>
        </w:rPr>
        <w:t xml:space="preserve">(swirl)</w:t>
      </w:r>
      <w:r>
        <w:br/>
      </w:r>
      <w:r>
        <w:rPr>
          <w:rStyle w:val="FunctionTok"/>
        </w:rPr>
        <w:t xml:space="preserve">install_course</w:t>
      </w:r>
      <w:r>
        <w:rPr>
          <w:rStyle w:val="NormalTok"/>
        </w:rPr>
        <w:t xml:space="preserve">(</w:t>
      </w:r>
      <w:r>
        <w:rPr>
          <w:rStyle w:val="StringTok"/>
        </w:rPr>
        <w:t xml:space="preserve">"R_Programming_E"</w:t>
      </w:r>
      <w:r>
        <w:rPr>
          <w:rStyle w:val="NormalTok"/>
        </w:rPr>
        <w:t xml:space="preserve">)</w:t>
      </w:r>
      <w:r>
        <w:br/>
      </w:r>
      <w:r>
        <w:rPr>
          <w:rStyle w:val="Function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{swirl} required to progress through this text, but it’s a great resource that we want to make sure is on your radar!</w:t>
      </w:r>
    </w:p>
    <w:bookmarkEnd w:id="165"/>
    <w:bookmarkStart w:id="166" w:name="conclusion-1"/>
    <w:p>
      <w:pPr>
        <w:pStyle w:val="Heading2"/>
      </w:pPr>
      <w:r>
        <w:rPr>
          <w:rStyle w:val="SectionNumber"/>
        </w:rPr>
        <w:t xml:space="preserve">5.9</w:t>
      </w:r>
      <w:r>
        <w:tab/>
      </w:r>
      <w:r>
        <w:t xml:space="preserve">Conclusion</w:t>
      </w:r>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w:t>
      </w:r>
      <w:r>
        <w:t xml:space="preserve"> </w:t>
      </w:r>
      <w:hyperlink w:anchor="c06">
        <w:r>
          <w:rPr>
            <w:rStyle w:val="Hyperlink"/>
          </w:rPr>
          <w:t xml:space="preserve">Chapter 6</w:t>
        </w:r>
      </w:hyperlink>
      <w:r>
        <w:t xml:space="preserve">, where we’ll do a deeper dive into projects, packages, and functions, and how those relate to your future data tasks. We will also introduce help documentation and some skills for when you’re working with new or unfamiliar information.</w:t>
      </w:r>
      <w:r>
        <w:t xml:space="preserve"> </w:t>
      </w:r>
      <w:r>
        <w:t xml:space="preserve">If that all sounds familiar to you already, you can jump ahead to a walkthrough of your choosing!</w:t>
      </w:r>
    </w:p>
    <w:bookmarkEnd w:id="166"/>
    <w:bookmarkEnd w:id="167"/>
    <w:bookmarkStart w:id="243" w:name="c06"/>
    <w:p>
      <w:pPr>
        <w:pStyle w:val="Heading1"/>
      </w:pPr>
      <w:r>
        <w:rPr>
          <w:rStyle w:val="SectionNumber"/>
        </w:rPr>
        <w:t xml:space="preserve">6</w:t>
      </w:r>
      <w:r>
        <w:tab/>
      </w:r>
      <w:r>
        <w:t xml:space="preserve">Foundational skills</w:t>
      </w:r>
    </w:p>
    <w:p>
      <w:pPr>
        <w:pStyle w:val="FirstParagraph"/>
      </w:pPr>
      <w:r>
        <w:rPr>
          <w:bCs/>
          <w:b/>
        </w:rPr>
        <w:t xml:space="preserve">Abstract</w:t>
      </w:r>
    </w:p>
    <w:p>
      <w:pPr>
        <w:pStyle w:val="BodyText"/>
      </w:pPr>
      <w:r>
        <w:t xml:space="preserve">This chapter is designed to give readers the skills and knowledge necessary to get started in any of the walkthrough chapters. The goal for this chapter is to provide insights into key areas of working with R, develop mental models for working with R, and ultimately begin working with R using the RStudio Integrated Development Environment (IDE) through a series of introductory applied examples. While this chapter covers introductory data manipulation in R, please note that it is not intended to be a full and complete introduction to programming with R nor to using R for data science.</w:t>
      </w:r>
    </w:p>
    <w:bookmarkStart w:id="168" w:name="topics-emphasized-1"/>
    <w:p>
      <w:pPr>
        <w:pStyle w:val="Heading2"/>
      </w:pPr>
      <w:r>
        <w:rPr>
          <w:rStyle w:val="SectionNumber"/>
        </w:rPr>
        <w:t xml:space="preserve">6.1</w:t>
      </w:r>
      <w:r>
        <w:tab/>
      </w:r>
      <w:r>
        <w:t xml:space="preserve">Topics emphasized</w:t>
      </w:r>
    </w:p>
    <w:p>
      <w:pPr>
        <w:numPr>
          <w:ilvl w:val="0"/>
          <w:numId w:val="1022"/>
        </w:numPr>
        <w:pStyle w:val="Compact"/>
      </w:pPr>
      <w:r>
        <w:t xml:space="preserve">Preparing your programming environment</w:t>
      </w:r>
    </w:p>
    <w:p>
      <w:pPr>
        <w:numPr>
          <w:ilvl w:val="0"/>
          <w:numId w:val="1022"/>
        </w:numPr>
        <w:pStyle w:val="Compact"/>
      </w:pPr>
      <w:r>
        <w:t xml:space="preserve">Using the pipe operator</w:t>
      </w:r>
    </w:p>
    <w:p>
      <w:pPr>
        <w:numPr>
          <w:ilvl w:val="0"/>
          <w:numId w:val="1022"/>
        </w:numPr>
        <w:pStyle w:val="Compact"/>
      </w:pPr>
      <w:r>
        <w:t xml:space="preserve">Using the assignment operator</w:t>
      </w:r>
    </w:p>
    <w:bookmarkEnd w:id="168"/>
    <w:bookmarkStart w:id="169" w:name="functions-introduced-1"/>
    <w:p>
      <w:pPr>
        <w:pStyle w:val="Heading2"/>
      </w:pPr>
      <w:r>
        <w:rPr>
          <w:rStyle w:val="SectionNumber"/>
        </w:rPr>
        <w:t xml:space="preserve">6.2</w:t>
      </w:r>
      <w:r>
        <w:tab/>
      </w:r>
      <w:r>
        <w:t xml:space="preserve">Functions introduced</w:t>
      </w:r>
    </w:p>
    <w:p>
      <w:pPr>
        <w:numPr>
          <w:ilvl w:val="0"/>
          <w:numId w:val="1023"/>
        </w:numPr>
        <w:pStyle w:val="Compact"/>
      </w:pPr>
      <w:r>
        <w:rPr>
          <w:rStyle w:val="VerbatimChar"/>
        </w:rPr>
        <w:t xml:space="preserve">function()</w:t>
      </w:r>
    </w:p>
    <w:p>
      <w:pPr>
        <w:numPr>
          <w:ilvl w:val="0"/>
          <w:numId w:val="1023"/>
        </w:numPr>
        <w:pStyle w:val="Compact"/>
      </w:pPr>
      <w:r>
        <w:rPr>
          <w:rStyle w:val="VerbatimChar"/>
        </w:rPr>
        <w:t xml:space="preserve">janitor::clean_names()</w:t>
      </w:r>
    </w:p>
    <w:p>
      <w:pPr>
        <w:numPr>
          <w:ilvl w:val="0"/>
          <w:numId w:val="1023"/>
        </w:numPr>
        <w:pStyle w:val="Compact"/>
      </w:pPr>
      <w:r>
        <w:rPr>
          <w:rStyle w:val="VerbatimChar"/>
        </w:rPr>
        <w:t xml:space="preserve">janitor::remove_empty()</w:t>
      </w:r>
    </w:p>
    <w:p>
      <w:pPr>
        <w:numPr>
          <w:ilvl w:val="0"/>
          <w:numId w:val="1023"/>
        </w:numPr>
        <w:pStyle w:val="Compact"/>
      </w:pPr>
      <w:r>
        <w:rPr>
          <w:rStyle w:val="VerbatimChar"/>
        </w:rPr>
        <w:t xml:space="preserve">c()</w:t>
      </w:r>
    </w:p>
    <w:p>
      <w:pPr>
        <w:numPr>
          <w:ilvl w:val="0"/>
          <w:numId w:val="1023"/>
        </w:numPr>
        <w:pStyle w:val="Compact"/>
      </w:pPr>
      <w:r>
        <w:rPr>
          <w:rStyle w:val="VerbatimChar"/>
        </w:rPr>
        <w:t xml:space="preserve">dplyr::mutate()</w:t>
      </w:r>
    </w:p>
    <w:p>
      <w:pPr>
        <w:numPr>
          <w:ilvl w:val="0"/>
          <w:numId w:val="1023"/>
        </w:numPr>
        <w:pStyle w:val="Compact"/>
      </w:pPr>
      <w:r>
        <w:rPr>
          <w:rStyle w:val="VerbatimChar"/>
        </w:rPr>
        <w:t xml:space="preserve">janitor::excel_numeric_to_date()</w:t>
      </w:r>
    </w:p>
    <w:p>
      <w:pPr>
        <w:numPr>
          <w:ilvl w:val="0"/>
          <w:numId w:val="1023"/>
        </w:numPr>
        <w:pStyle w:val="Compact"/>
      </w:pPr>
      <w:r>
        <w:rPr>
          <w:rStyle w:val="VerbatimChar"/>
        </w:rPr>
        <w:t xml:space="preserve">dplyr::coalesce()</w:t>
      </w:r>
    </w:p>
    <w:p>
      <w:pPr>
        <w:numPr>
          <w:ilvl w:val="0"/>
          <w:numId w:val="1023"/>
        </w:numPr>
        <w:pStyle w:val="Compact"/>
      </w:pPr>
      <w:r>
        <w:rPr>
          <w:rStyle w:val="VerbatimChar"/>
        </w:rPr>
        <w:t xml:space="preserve">dplyr::select()</w:t>
      </w:r>
    </w:p>
    <w:p>
      <w:pPr>
        <w:numPr>
          <w:ilvl w:val="0"/>
          <w:numId w:val="1023"/>
        </w:numPr>
        <w:pStyle w:val="Compact"/>
      </w:pPr>
      <w:r>
        <w:rPr>
          <w:rStyle w:val="VerbatimChar"/>
        </w:rPr>
        <w:t xml:space="preserve">stats::filter()</w:t>
      </w:r>
    </w:p>
    <w:p>
      <w:pPr>
        <w:numPr>
          <w:ilvl w:val="0"/>
          <w:numId w:val="1023"/>
        </w:numPr>
        <w:pStyle w:val="Compact"/>
      </w:pPr>
      <w:r>
        <w:rPr>
          <w:rStyle w:val="VerbatimChar"/>
        </w:rPr>
        <w:t xml:space="preserve">dplyr::filter()</w:t>
      </w:r>
    </w:p>
    <w:p>
      <w:pPr>
        <w:numPr>
          <w:ilvl w:val="0"/>
          <w:numId w:val="1023"/>
        </w:numPr>
        <w:pStyle w:val="Compact"/>
      </w:pPr>
      <w:r>
        <w:rPr>
          <w:rStyle w:val="VerbatimChar"/>
        </w:rPr>
        <w:t xml:space="preserve">names()</w:t>
      </w:r>
    </w:p>
    <w:p>
      <w:pPr>
        <w:numPr>
          <w:ilvl w:val="0"/>
          <w:numId w:val="1023"/>
        </w:numPr>
        <w:pStyle w:val="Compact"/>
      </w:pPr>
      <w:r>
        <w:rPr>
          <w:rStyle w:val="VerbatimChar"/>
        </w:rPr>
        <w:t xml:space="preserve">dplyr::glimpse()</w:t>
      </w:r>
    </w:p>
    <w:p>
      <w:pPr>
        <w:numPr>
          <w:ilvl w:val="0"/>
          <w:numId w:val="1023"/>
        </w:numPr>
        <w:pStyle w:val="Compact"/>
      </w:pPr>
      <w:r>
        <w:rPr>
          <w:rStyle w:val="VerbatimChar"/>
        </w:rPr>
        <w:t xml:space="preserve">summary()</w:t>
      </w:r>
    </w:p>
    <w:p>
      <w:pPr>
        <w:numPr>
          <w:ilvl w:val="0"/>
          <w:numId w:val="1023"/>
        </w:numPr>
        <w:pStyle w:val="Compact"/>
      </w:pPr>
      <w:r>
        <w:rPr>
          <w:rStyle w:val="VerbatimChar"/>
        </w:rPr>
        <w:t xml:space="preserve">dplyr::group_by()</w:t>
      </w:r>
    </w:p>
    <w:p>
      <w:pPr>
        <w:numPr>
          <w:ilvl w:val="0"/>
          <w:numId w:val="1023"/>
        </w:numPr>
        <w:pStyle w:val="Compact"/>
      </w:pPr>
      <w:r>
        <w:rPr>
          <w:rStyle w:val="VerbatimChar"/>
        </w:rPr>
        <w:t xml:space="preserve">dplyr::count()</w:t>
      </w:r>
    </w:p>
    <w:p>
      <w:pPr>
        <w:numPr>
          <w:ilvl w:val="0"/>
          <w:numId w:val="1023"/>
        </w:numPr>
        <w:pStyle w:val="Compact"/>
      </w:pPr>
      <w:r>
        <w:rPr>
          <w:rStyle w:val="VerbatimChar"/>
        </w:rPr>
        <w:t xml:space="preserve">dplyr::arrange()</w:t>
      </w:r>
    </w:p>
    <w:p>
      <w:pPr>
        <w:numPr>
          <w:ilvl w:val="0"/>
          <w:numId w:val="1023"/>
        </w:numPr>
        <w:pStyle w:val="Compact"/>
      </w:pPr>
      <w:r>
        <w:rPr>
          <w:rStyle w:val="VerbatimChar"/>
        </w:rPr>
        <w:t xml:space="preserve">dplyr::desc()</w:t>
      </w:r>
    </w:p>
    <w:p>
      <w:pPr>
        <w:numPr>
          <w:ilvl w:val="0"/>
          <w:numId w:val="1023"/>
        </w:numPr>
        <w:pStyle w:val="Compact"/>
      </w:pPr>
      <w:r>
        <w:rPr>
          <w:rStyle w:val="VerbatimChar"/>
        </w:rPr>
        <w:t xml:space="preserve">dplyr::rename()</w:t>
      </w:r>
    </w:p>
    <w:bookmarkEnd w:id="169"/>
    <w:bookmarkStart w:id="170" w:name="functions-introduced-in-the-appendix"/>
    <w:p>
      <w:pPr>
        <w:pStyle w:val="Heading2"/>
      </w:pPr>
      <w:r>
        <w:rPr>
          <w:rStyle w:val="SectionNumber"/>
        </w:rPr>
        <w:t xml:space="preserve">6.3</w:t>
      </w:r>
      <w:r>
        <w:tab/>
      </w:r>
      <w:r>
        <w:t xml:space="preserve">Functions introduced in the appendix</w:t>
      </w:r>
    </w:p>
    <w:p>
      <w:pPr>
        <w:numPr>
          <w:ilvl w:val="0"/>
          <w:numId w:val="1024"/>
        </w:numPr>
        <w:pStyle w:val="Compact"/>
      </w:pPr>
      <w:r>
        <w:rPr>
          <w:rStyle w:val="VerbatimChar"/>
        </w:rPr>
        <w:t xml:space="preserve">read_csv()</w:t>
      </w:r>
    </w:p>
    <w:p>
      <w:pPr>
        <w:numPr>
          <w:ilvl w:val="0"/>
          <w:numId w:val="1024"/>
        </w:numPr>
        <w:pStyle w:val="Compact"/>
      </w:pPr>
      <w:r>
        <w:rPr>
          <w:rStyle w:val="VerbatimChar"/>
        </w:rPr>
        <w:t xml:space="preserve">readxl::read_excel()</w:t>
      </w:r>
    </w:p>
    <w:p>
      <w:pPr>
        <w:numPr>
          <w:ilvl w:val="0"/>
          <w:numId w:val="1024"/>
        </w:numPr>
        <w:pStyle w:val="Compact"/>
      </w:pPr>
      <w:r>
        <w:rPr>
          <w:rStyle w:val="VerbatimChar"/>
        </w:rPr>
        <w:t xml:space="preserve">haven::read_sav()</w:t>
      </w:r>
    </w:p>
    <w:p>
      <w:pPr>
        <w:numPr>
          <w:ilvl w:val="0"/>
          <w:numId w:val="1024"/>
        </w:numPr>
        <w:pStyle w:val="Compact"/>
      </w:pPr>
      <w:r>
        <w:rPr>
          <w:rStyle w:val="VerbatimChar"/>
        </w:rPr>
        <w:t xml:space="preserve">googlesheets::gs_title()</w:t>
      </w:r>
      <w:r>
        <w:t xml:space="preserve"> </w:t>
      </w:r>
      <w:r>
        <w:t xml:space="preserve">and</w:t>
      </w:r>
      <w:r>
        <w:t xml:space="preserve"> </w:t>
      </w:r>
      <w:r>
        <w:rPr>
          <w:rStyle w:val="VerbatimChar"/>
        </w:rPr>
        <w:t xml:space="preserve">googlesheets::gs_read()</w:t>
      </w:r>
    </w:p>
    <w:bookmarkEnd w:id="170"/>
    <w:bookmarkStart w:id="171" w:name="chapter-overview-1"/>
    <w:p>
      <w:pPr>
        <w:pStyle w:val="Heading2"/>
      </w:pPr>
      <w:r>
        <w:rPr>
          <w:rStyle w:val="SectionNumber"/>
        </w:rPr>
        <w:t xml:space="preserve">6.4</w:t>
      </w:r>
      <w:r>
        <w:tab/>
      </w:r>
      <w:r>
        <w:t xml:space="preserve">Chapter overview</w:t>
      </w:r>
    </w:p>
    <w:p>
      <w:pPr>
        <w:pStyle w:val="FirstParagraph"/>
      </w:pPr>
      <w:r>
        <w:t xml:space="preserve">This chapter is designed to give you the skills and knowledge necessary to</w:t>
      </w:r>
      <w:r>
        <w:t xml:space="preserve"> </w:t>
      </w:r>
      <w:r>
        <w:rPr>
          <w:iCs/>
          <w:i/>
        </w:rPr>
        <w:t xml:space="preserve">get started</w:t>
      </w:r>
      <w:r>
        <w:t xml:space="preserve"> </w:t>
      </w:r>
      <w:r>
        <w:t xml:space="preserve">in any of the walkthrough chapters.</w:t>
      </w:r>
      <w:r>
        <w:t xml:space="preserve"> </w:t>
      </w:r>
      <w:r>
        <w:t xml:space="preserve">Our goal in this chapter is to give you insights into key areas of working with R, help you develop mental models for working with R, and ultimately to get you working with R using the RStudio Integrated Development Environment (IDE) through a series of introductory applied examples.</w:t>
      </w:r>
      <w:r>
        <w:t xml:space="preserve"> </w:t>
      </w:r>
      <w:r>
        <w:t xml:space="preserve">If you have not yet installed R and/or RStudio, please go through the steps outlined in</w:t>
      </w:r>
      <w:r>
        <w:t xml:space="preserve"> </w:t>
      </w:r>
      <w:hyperlink w:anchor="c05">
        <w:r>
          <w:rPr>
            <w:rStyle w:val="Hyperlink"/>
          </w:rPr>
          <w:t xml:space="preserve">Chapter 5</w:t>
        </w:r>
      </w:hyperlink>
      <w:r>
        <w:t xml:space="preserve"> </w:t>
      </w:r>
      <w:r>
        <w:t xml:space="preserve">before beginning this one.</w:t>
      </w:r>
      <w:r>
        <w:t xml:space="preserve"> </w:t>
      </w:r>
      <w:r>
        <w:t xml:space="preserve">Please note that this chapter is not intended to be a full and complete introduction to programming with R nor to using R for data science.</w:t>
      </w:r>
      <w:r>
        <w:t xml:space="preserve"> </w:t>
      </w:r>
      <w:r>
        <w:t xml:space="preserve">There are many excellent resources available that provide this kind of instruction, and we’ve listed them for you in</w:t>
      </w:r>
      <w:r>
        <w:t xml:space="preserve"> </w:t>
      </w:r>
      <w:hyperlink w:anchor="c17">
        <w:r>
          <w:rPr>
            <w:rStyle w:val="Hyperlink"/>
          </w:rPr>
          <w:t xml:space="preserve">Chapter 17</w:t>
        </w:r>
      </w:hyperlink>
      <w:r>
        <w:t xml:space="preserve">.</w:t>
      </w:r>
    </w:p>
    <w:p>
      <w:pPr>
        <w:pStyle w:val="BodyText"/>
      </w:pPr>
      <w:r>
        <w:t xml:space="preserve">We will be covering the following topics in this chapter:</w:t>
      </w:r>
    </w:p>
    <w:p>
      <w:pPr>
        <w:numPr>
          <w:ilvl w:val="0"/>
          <w:numId w:val="1025"/>
        </w:numPr>
        <w:pStyle w:val="Compact"/>
      </w:pPr>
      <w:r>
        <w:t xml:space="preserve">The foundational skills framework (understanding projects, functions, packages, and data)</w:t>
      </w:r>
    </w:p>
    <w:p>
      <w:pPr>
        <w:numPr>
          <w:ilvl w:val="0"/>
          <w:numId w:val="1025"/>
        </w:numPr>
        <w:pStyle w:val="Compact"/>
      </w:pPr>
      <w:r>
        <w:t xml:space="preserve">Using R’s</w:t>
      </w:r>
      <w:r>
        <w:t xml:space="preserve"> </w:t>
      </w:r>
      <w:r>
        <w:t xml:space="preserve">“</w:t>
      </w:r>
      <w:r>
        <w:t xml:space="preserve">Help</w:t>
      </w:r>
      <w:r>
        <w:t xml:space="preserve">”</w:t>
      </w:r>
      <w:r>
        <w:t xml:space="preserve"> </w:t>
      </w:r>
      <w:r>
        <w:t xml:space="preserve">documentation</w:t>
      </w:r>
    </w:p>
    <w:p>
      <w:pPr>
        <w:numPr>
          <w:ilvl w:val="0"/>
          <w:numId w:val="1025"/>
        </w:numPr>
        <w:pStyle w:val="Compact"/>
      </w:pPr>
      <w:r>
        <w:t xml:space="preserve">Steps for working through new and unfamiliar content</w:t>
      </w:r>
    </w:p>
    <w:p>
      <w:pPr>
        <w:numPr>
          <w:ilvl w:val="0"/>
          <w:numId w:val="1025"/>
        </w:numPr>
        <w:pStyle w:val="Compact"/>
      </w:pPr>
      <w:r>
        <w:t xml:space="preserve">Getting started with a coding walkthrough</w:t>
      </w:r>
    </w:p>
    <w:bookmarkEnd w:id="171"/>
    <w:bookmarkStart w:id="172" w:name="foundational-skills-framework"/>
    <w:p>
      <w:pPr>
        <w:pStyle w:val="Heading2"/>
      </w:pPr>
      <w:r>
        <w:rPr>
          <w:rStyle w:val="SectionNumber"/>
        </w:rPr>
        <w:t xml:space="preserve">6.5</w:t>
      </w:r>
      <w:r>
        <w:tab/>
      </w:r>
      <w:r>
        <w:t xml:space="preserve">Foundational skills framework</w:t>
      </w:r>
    </w:p>
    <w:p>
      <w:pPr>
        <w:pStyle w:val="FirstParagraph"/>
      </w:pPr>
      <w:r>
        <w:t xml:space="preserve">No two data science projects are the same. Even so, we’ve created a general framework for you to use as a foundation and as a set of concepts to help you work through the walkthroughs in this book. The four core concepts we will use to build our framework are:</w:t>
      </w:r>
    </w:p>
    <w:p>
      <w:pPr>
        <w:numPr>
          <w:ilvl w:val="0"/>
          <w:numId w:val="1026"/>
        </w:numPr>
        <w:pStyle w:val="Compact"/>
      </w:pPr>
      <w:r>
        <w:t xml:space="preserve">Projects</w:t>
      </w:r>
    </w:p>
    <w:p>
      <w:pPr>
        <w:numPr>
          <w:ilvl w:val="0"/>
          <w:numId w:val="1026"/>
        </w:numPr>
        <w:pStyle w:val="Compact"/>
      </w:pPr>
      <w:r>
        <w:t xml:space="preserve">Functions</w:t>
      </w:r>
    </w:p>
    <w:p>
      <w:pPr>
        <w:numPr>
          <w:ilvl w:val="0"/>
          <w:numId w:val="1026"/>
        </w:numPr>
        <w:pStyle w:val="Compact"/>
      </w:pPr>
      <w:r>
        <w:t xml:space="preserve">Packages</w:t>
      </w:r>
    </w:p>
    <w:p>
      <w:pPr>
        <w:numPr>
          <w:ilvl w:val="0"/>
          <w:numId w:val="1026"/>
        </w:numPr>
        <w:pStyle w:val="Compact"/>
      </w:pPr>
      <w:r>
        <w:t xml:space="preserve">Data</w:t>
      </w:r>
    </w:p>
    <w:bookmarkEnd w:id="172"/>
    <w:bookmarkStart w:id="175" w:name="projects"/>
    <w:p>
      <w:pPr>
        <w:pStyle w:val="Heading2"/>
      </w:pPr>
      <w:r>
        <w:rPr>
          <w:rStyle w:val="SectionNumber"/>
        </w:rPr>
        <w:t xml:space="preserve">6.6</w:t>
      </w:r>
      <w:r>
        <w:tab/>
      </w:r>
      <w:r>
        <w:t xml:space="preserve">Projects</w:t>
      </w:r>
    </w:p>
    <w:p>
      <w:pPr>
        <w:pStyle w:val="FirstParagraph"/>
      </w:pPr>
      <w:r>
        <w:t xml:space="preserve">One of the first steps of every workflow should be to set up a</w:t>
      </w:r>
      <w:r>
        <w:t xml:space="preserve"> </w:t>
      </w:r>
      <w:r>
        <w:t xml:space="preserve">“</w:t>
      </w:r>
      <w:r>
        <w:t xml:space="preserve">Project</w:t>
      </w:r>
      <w:r>
        <w:t xml:space="preserve">”</w:t>
      </w:r>
      <w:r>
        <w:t xml:space="preserve"> </w:t>
      </w:r>
      <w:r>
        <w:t xml:space="preserve">within RStudio.</w:t>
      </w:r>
      <w:r>
        <w:t xml:space="preserve"> </w:t>
      </w:r>
      <w:r>
        <w:t xml:space="preserve">A Project is the home for all of the files, images, reports, and code that are used in any given project.</w:t>
      </w:r>
      <w:r>
        <w:t xml:space="preserve"> </w:t>
      </w:r>
      <w:r>
        <w:t xml:space="preserve">Note that when we capitalize the word</w:t>
      </w:r>
      <w:r>
        <w:t xml:space="preserve"> </w:t>
      </w:r>
      <w:r>
        <w:t xml:space="preserve">“</w:t>
      </w:r>
      <w:r>
        <w:t xml:space="preserve">Project</w:t>
      </w:r>
      <w:r>
        <w:t xml:space="preserve">”</w:t>
      </w:r>
      <w:r>
        <w:t xml:space="preserve">, we’re referring to a specific setup within RStudio, while we refer to general projects that you might work on with the lowercase</w:t>
      </w:r>
      <w:r>
        <w:t xml:space="preserve"> </w:t>
      </w:r>
      <w:r>
        <w:t xml:space="preserve">“</w:t>
      </w:r>
      <w:r>
        <w:t xml:space="preserve">project</w:t>
      </w:r>
      <w:r>
        <w:t xml:space="preserve">”</w:t>
      </w:r>
      <w:r>
        <w:t xml:space="preserve">.</w:t>
      </w:r>
    </w:p>
    <w:p>
      <w:pPr>
        <w:pStyle w:val="BodyText"/>
      </w:pPr>
      <w:r>
        <w:t xml:space="preserve">We use Projects because they create a self-contained folder for a given analysis 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p>
    <w:bookmarkStart w:id="174" w:name="setting-up-your-project"/>
    <w:p>
      <w:pPr>
        <w:pStyle w:val="Heading3"/>
      </w:pPr>
      <w:r>
        <w:rPr>
          <w:rStyle w:val="SectionNumber"/>
        </w:rPr>
        <w:t xml:space="preserve">6.6.1</w:t>
      </w:r>
      <w:r>
        <w:tab/>
      </w:r>
      <w:r>
        <w:t xml:space="preserve">Setting up your project</w:t>
      </w:r>
    </w:p>
    <w:p>
      <w:pPr>
        <w:pStyle w:val="FirstParagraph"/>
      </w:pPr>
      <w:r>
        <w:t xml:space="preserve">Creating a Project is one of the first steps in working on an R-based data science project in RStudio.</w:t>
      </w:r>
      <w:r>
        <w:t xml:space="preserve"> </w:t>
      </w:r>
      <w:r>
        <w:t xml:space="preserve">To create a Project you will need to first open RStudio.</w:t>
      </w:r>
    </w:p>
    <w:p>
      <w:pPr>
        <w:pStyle w:val="BodyText"/>
      </w:pPr>
      <w:r>
        <w:t xml:space="preserve">From within RStudio, follow these steps:</w:t>
      </w:r>
    </w:p>
    <w:p>
      <w:pPr>
        <w:numPr>
          <w:ilvl w:val="0"/>
          <w:numId w:val="1027"/>
        </w:numPr>
        <w:pStyle w:val="Compact"/>
      </w:pPr>
      <w:r>
        <w:t xml:space="preserve">Click on</w:t>
      </w:r>
      <w:r>
        <w:t xml:space="preserve"> </w:t>
      </w:r>
      <w:r>
        <w:t xml:space="preserve">“</w:t>
      </w:r>
      <w:r>
        <w:t xml:space="preserve">File</w:t>
      </w:r>
      <w:r>
        <w:t xml:space="preserve">”</w:t>
      </w:r>
    </w:p>
    <w:p>
      <w:pPr>
        <w:numPr>
          <w:ilvl w:val="0"/>
          <w:numId w:val="1027"/>
        </w:numPr>
        <w:pStyle w:val="Compact"/>
      </w:pPr>
      <w:r>
        <w:t xml:space="preserve">Select</w:t>
      </w:r>
      <w:r>
        <w:t xml:space="preserve"> </w:t>
      </w:r>
      <w:r>
        <w:t xml:space="preserve">“</w:t>
      </w:r>
      <w:r>
        <w:t xml:space="preserve">New Project</w:t>
      </w:r>
      <w:r>
        <w:t xml:space="preserve">”</w:t>
      </w:r>
    </w:p>
    <w:p>
      <w:pPr>
        <w:numPr>
          <w:ilvl w:val="0"/>
          <w:numId w:val="1027"/>
        </w:numPr>
        <w:pStyle w:val="Compact"/>
      </w:pPr>
      <w:r>
        <w:t xml:space="preserve">Choose</w:t>
      </w:r>
      <w:r>
        <w:t xml:space="preserve"> </w:t>
      </w:r>
      <w:r>
        <w:t xml:space="preserve">“</w:t>
      </w:r>
      <w:r>
        <w:t xml:space="preserve">New Directory</w:t>
      </w:r>
      <w:r>
        <w:t xml:space="preserve">”</w:t>
      </w:r>
    </w:p>
    <w:p>
      <w:pPr>
        <w:numPr>
          <w:ilvl w:val="0"/>
          <w:numId w:val="1027"/>
        </w:numPr>
        <w:pStyle w:val="Compact"/>
      </w:pPr>
      <w:r>
        <w:t xml:space="preserve">Click on</w:t>
      </w:r>
      <w:r>
        <w:t xml:space="preserve"> </w:t>
      </w:r>
      <w:r>
        <w:t xml:space="preserve">“</w:t>
      </w:r>
      <w:r>
        <w:t xml:space="preserve">New Project</w:t>
      </w:r>
      <w:r>
        <w:t xml:space="preserve">”</w:t>
      </w:r>
    </w:p>
    <w:p>
      <w:pPr>
        <w:numPr>
          <w:ilvl w:val="0"/>
          <w:numId w:val="1027"/>
        </w:numPr>
        <w:pStyle w:val="Compact"/>
      </w:pPr>
      <w:r>
        <w:t xml:space="preserve">Enter your Project’s name in the box that says,</w:t>
      </w:r>
      <w:r>
        <w:t xml:space="preserve"> </w:t>
      </w:r>
      <w:r>
        <w:t xml:space="preserve">“</w:t>
      </w:r>
      <w:r>
        <w:t xml:space="preserve">Directory name</w:t>
      </w:r>
      <w:r>
        <w:t xml:space="preserve">”</w:t>
      </w:r>
      <w:r>
        <w:t xml:space="preserve">. We</w:t>
      </w:r>
      <w:r>
        <w:t xml:space="preserve"> </w:t>
      </w:r>
      <w:r>
        <w:t xml:space="preserve">recommend choosing a Project name that helps you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numPr>
          <w:ilvl w:val="0"/>
          <w:numId w:val="1027"/>
        </w:numPr>
        <w:pStyle w:val="Compact"/>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If you are just using this</w:t>
      </w:r>
      <w:r>
        <w:t xml:space="preserve"> </w:t>
      </w:r>
      <w:r>
        <w:t xml:space="preserve">to learn and test out creating a Project, consider placing it in your</w:t>
      </w:r>
      <w:r>
        <w:t xml:space="preserve"> </w:t>
      </w:r>
      <w:r>
        <w:t xml:space="preserve">downloads or another temporary directory so that you remember to remove it</w:t>
      </w:r>
      <w:r>
        <w:t xml:space="preserve"> </w:t>
      </w:r>
      <w:r>
        <w:t xml:space="preserve">later.</w:t>
      </w:r>
    </w:p>
    <w:p>
      <w:pPr>
        <w:numPr>
          <w:ilvl w:val="0"/>
          <w:numId w:val="1027"/>
        </w:numPr>
        <w:pStyle w:val="Compact"/>
      </w:pPr>
      <w:r>
        <w:t xml:space="preserve">Click</w:t>
      </w:r>
      <w:r>
        <w:t xml:space="preserve"> </w:t>
      </w:r>
      <w:r>
        <w:t xml:space="preserve">“</w:t>
      </w:r>
      <w:r>
        <w:t xml:space="preserve">Create Project</w:t>
      </w:r>
      <w:r>
        <w:t xml:space="preserve">”</w:t>
      </w:r>
    </w:p>
    <w:p>
      <w:pPr>
        <w:pStyle w:val="FirstParagraph"/>
      </w:pPr>
      <w:r>
        <w:t xml:space="preserve">At this point, you should have a Project that will serve as a place to store any</w:t>
      </w:r>
      <w:r>
        <w:t xml:space="preserve"> </w:t>
      </w:r>
      <w:r>
        <w:rPr>
          <w:rStyle w:val="VerbatimChar"/>
        </w:rPr>
        <w:t xml:space="preserve">.R</w:t>
      </w:r>
      <w:r>
        <w:t xml:space="preserve"> </w:t>
      </w:r>
      <w:r>
        <w:t xml:space="preserve">scripts that you create as you work through this text. If you’d like more practice, take a few moments to set up a couple of additional Projects by following the steps listed above. Within each Project, add and save</w:t>
      </w:r>
      <w:r>
        <w:t xml:space="preserve"> </w:t>
      </w:r>
      <w:r>
        <w:rPr>
          <w:rStyle w:val="VerbatimChar"/>
        </w:rPr>
        <w:t xml:space="preserve">.R</w:t>
      </w:r>
      <w:r>
        <w:t xml:space="preserve"> </w:t>
      </w:r>
      <w:r>
        <w:t xml:space="preserve">scripts. Since this is just for practice, feel free to delete these Projects once you have the hang of the procedure.</w:t>
      </w:r>
    </w:p>
    <w:p>
      <w:pPr>
        <w:pStyle w:val="BodyText"/>
      </w:pPr>
      <w:r>
        <w:t xml:space="preserve">We should point out that it is not</w:t>
      </w:r>
      <w:r>
        <w:t xml:space="preserve"> </w:t>
      </w:r>
      <w:r>
        <w:rPr>
          <w:iCs/>
          <w:i/>
        </w:rPr>
        <w:t xml:space="preserve">necessary</w:t>
      </w:r>
      <w:r>
        <w:t xml:space="preserve"> </w:t>
      </w:r>
      <w:r>
        <w:t xml:space="preserve">to create a Project for your work, although we</w:t>
      </w:r>
      <w:r>
        <w:t xml:space="preserve"> </w:t>
      </w:r>
      <w:r>
        <w:rPr>
          <w:iCs/>
          <w:i/>
        </w:rPr>
        <w:t xml:space="preserve">strongly</w:t>
      </w:r>
      <w:r>
        <w:t xml:space="preserve"> </w:t>
      </w:r>
      <w:r>
        <w:t xml:space="preserve">recommend it. When you utilize Projects in tandem with the {here} package, you will be set up with an easy-to-use workflow. For more on using Projects with the {here} package, read</w:t>
      </w:r>
      <w:r>
        <w:t xml:space="preserve"> </w:t>
      </w:r>
      <w:r>
        <w:t xml:space="preserve">Bryan (</w:t>
      </w:r>
      <w:hyperlink w:anchor="ref-bryan2017">
        <w:r>
          <w:rPr>
            <w:rStyle w:val="Hyperlink"/>
          </w:rPr>
          <w:t xml:space="preserve">2017</w:t>
        </w:r>
      </w:hyperlink>
      <w:r>
        <w:t xml:space="preserve">)</w:t>
      </w:r>
      <w:r>
        <w:t xml:space="preserve">’s</w:t>
      </w:r>
      <w:r>
        <w:t xml:space="preserve"> </w:t>
      </w:r>
      <w:hyperlink r:id="rId173">
        <w:r>
          <w:rPr>
            <w:rStyle w:val="Hyperlink"/>
          </w:rPr>
          <w:t xml:space="preserve">article</w:t>
        </w:r>
      </w:hyperlink>
      <w:r>
        <w:t xml:space="preserve">(https:</w:t>
      </w:r>
      <w:hyperlink r:id="rId95"/>
      <w:r>
        <w:t xml:space="preserve">//www.tidyverse.org/blog/2017/12/workflow-vs-script/). We will also explain more about the {here} package later in this text. If you choose not to create a Project, you will still be able to navigate the walkthroughs in this text—and even carry out future analyses—relatively easily. However, be aware that at some point you will run into issues with how the files are structured on your computer.</w:t>
      </w:r>
    </w:p>
    <w:p>
      <w:pPr>
        <w:pStyle w:val="BodyText"/>
      </w:pPr>
      <w:r>
        <w:t xml:space="preserve">While we cannot emphasize enough how Projects and the {here} package streamline this process, you can always check where your computer is looking for your</w:t>
      </w:r>
      <w:r>
        <w:t xml:space="preserve"> </w:t>
      </w:r>
      <w:r>
        <w:rPr>
          <w:rStyle w:val="VerbatimChar"/>
        </w:rPr>
        <w:t xml:space="preserve">.R</w:t>
      </w:r>
      <w:r>
        <w:t xml:space="preserve"> </w:t>
      </w:r>
      <w:r>
        <w:t xml:space="preserve">scripts by checking the working directory. To do that, you can run this code:</w:t>
      </w:r>
      <w:r>
        <w:t xml:space="preserve"> </w:t>
      </w:r>
      <w:r>
        <w:rPr>
          <w:rStyle w:val="VerbatimChar"/>
        </w:rPr>
        <w:t xml:space="preserve">getwd()</w:t>
      </w:r>
      <w:r>
        <w:t xml:space="preserve">. That code will let you know what file path R is currently pointing towards. If that is not what you wanted, you can then change your working directory manually by running</w:t>
      </w:r>
      <w:r>
        <w:t xml:space="preserve"> </w:t>
      </w:r>
      <w:r>
        <w:rPr>
          <w:rStyle w:val="VerbatimChar"/>
        </w:rPr>
        <w:t xml:space="preserve">setwd()</w:t>
      </w:r>
      <w:r>
        <w:t xml:space="preserve"> </w:t>
      </w:r>
      <w:r>
        <w:t xml:space="preserve">and providing your file path name as an argument. The reason we do not advocate for this</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workflow is that if you use it, it becomes impossible for someone on another computer (or you on a future computer) to run your code. The</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commands point to a specific location on your own device.</w:t>
      </w:r>
    </w:p>
    <w:bookmarkEnd w:id="174"/>
    <w:bookmarkEnd w:id="175"/>
    <w:bookmarkStart w:id="180" w:name="functions"/>
    <w:p>
      <w:pPr>
        <w:pStyle w:val="Heading2"/>
      </w:pPr>
      <w:r>
        <w:rPr>
          <w:rStyle w:val="SectionNumber"/>
        </w:rPr>
        <w:t xml:space="preserve">6.7</w:t>
      </w:r>
      <w:r>
        <w:tab/>
      </w:r>
      <w:r>
        <w:t xml:space="preserve">Functions</w:t>
      </w:r>
    </w:p>
    <w:p>
      <w:pPr>
        <w:pStyle w:val="FirstParagraph"/>
      </w:pPr>
      <w:r>
        <w:t xml:space="preserve">A function is a reusable piece of code that allows us to consistently repeat a programming task. Functions in R can be identified by a word followed by a set of parentheses, like so:</w:t>
      </w:r>
      <w:r>
        <w:t xml:space="preserve"> </w:t>
      </w:r>
      <w:r>
        <w:rPr>
          <w:rStyle w:val="VerbatimChar"/>
        </w:rPr>
        <w:t xml:space="preserve">word()</w:t>
      </w:r>
      <w:r>
        <w:t xml:space="preserve">.</w:t>
      </w:r>
      <w:r>
        <w:t xml:space="preserve"> </w:t>
      </w:r>
      <w:r>
        <w:t xml:space="preserve">More often than not, the word is a verb, such as</w:t>
      </w:r>
      <w:r>
        <w:t xml:space="preserve"> </w:t>
      </w:r>
      <w:r>
        <w:rPr>
          <w:rStyle w:val="VerbatimChar"/>
        </w:rPr>
        <w:t xml:space="preserve">filter()</w:t>
      </w:r>
      <w:r>
        <w:t xml:space="preserve">, suggesting that we’re about to perform an action. Indeed, functions act like verbs: they tell R what to do with our data.</w:t>
      </w:r>
    </w:p>
    <w:p>
      <w:pPr>
        <w:pStyle w:val="BodyText"/>
      </w:pPr>
      <w:r>
        <w:t xml:space="preserve">The word (or set of words) represents the name of the function, and the parentheses are where we can provide arguments to a function, if arguments are needed for the function to run.</w:t>
      </w:r>
      <w:r>
        <w:t xml:space="preserve"> </w:t>
      </w:r>
      <w:r>
        <w:t xml:space="preserve">Many functions in R packages do not</w:t>
      </w:r>
      <w:r>
        <w:t xml:space="preserve"> </w:t>
      </w:r>
      <w:r>
        <w:rPr>
          <w:iCs/>
          <w:i/>
        </w:rPr>
        <w:t xml:space="preserve">require</w:t>
      </w:r>
      <w:r>
        <w:t xml:space="preserve"> </w:t>
      </w:r>
      <w:r>
        <w:t xml:space="preserve">arguments, and they will use a set of default arguments unless you provide something different from the default.</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r>
        <w:t xml:space="preserve"> </w:t>
      </w:r>
      <w:r>
        <w:t xml:space="preserve">We’ll cover how to access and navigate the Help documentation later in this chapter.</w:t>
      </w:r>
    </w:p>
    <w:bookmarkStart w:id="179" w:name="writing-your-own-functions"/>
    <w:p>
      <w:pPr>
        <w:pStyle w:val="Heading3"/>
      </w:pPr>
      <w:r>
        <w:rPr>
          <w:rStyle w:val="SectionNumber"/>
        </w:rPr>
        <w:t xml:space="preserve">6.7.1</w:t>
      </w:r>
      <w:r>
        <w:tab/>
      </w:r>
      <w:r>
        <w:t xml:space="preserve">Writing Your Own Functions</w:t>
      </w:r>
    </w:p>
    <w:p>
      <w:pPr>
        <w:pStyle w:val="FirstParagraph"/>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where this approach is going to take a prohibitively large amount of time, not to mention increase the chance of accidentally introducing errors.</w:t>
      </w:r>
      <w:r>
        <w:t xml:space="preserve"> </w:t>
      </w:r>
      <w:r>
        <w:t xml:space="preserve">This is when you</w:t>
      </w:r>
      <w:r>
        <w:t xml:space="preserve"> </w:t>
      </w:r>
      <w:r>
        <w:rPr>
          <w:iCs/>
          <w:i/>
        </w:rPr>
        <w:t xml:space="preserve">know</w:t>
      </w:r>
      <w:r>
        <w:t xml:space="preserve"> </w:t>
      </w:r>
      <w:r>
        <w:t xml:space="preserve">you need to write a function.</w:t>
      </w:r>
    </w:p>
    <w:p>
      <w:pPr>
        <w:pStyle w:val="BodyText"/>
      </w:pPr>
      <w:r>
        <w:t xml:space="preserve">(We could argue that you need functions much sooner! For example, a general premise in programming is DRY, or Don’t Repeat Yourself._</w:t>
      </w:r>
      <w:r>
        <w:t xml:space="preserve"> </w:t>
      </w:r>
      <w:r>
        <w:t xml:space="preserve">_What this translates to is the idea that once you find yourself copying and pasting code for the third time, it’s time to write a function!)</w:t>
      </w:r>
    </w:p>
    <w:p>
      <w:pPr>
        <w:pStyle w:val="BodyText"/>
      </w:pPr>
      <w:r>
        <w:t xml:space="preserve">We’ll cover the very basics of writing a function, but we would strongly suggest you check out this</w:t>
      </w:r>
      <w:r>
        <w:t xml:space="preserve"> </w:t>
      </w:r>
      <w:hyperlink r:id="rId176">
        <w:r>
          <w:rPr>
            <w:rStyle w:val="Hyperlink"/>
          </w:rPr>
          <w:t xml:space="preserve">Creating Functions</w:t>
        </w:r>
      </w:hyperlink>
      <w:r>
        <w:t xml:space="preserve">(https:</w:t>
      </w:r>
      <w:hyperlink r:id="rId95"/>
      <w:r>
        <w:t xml:space="preserve">//swcarpentry.github.io/r-novice-inflammation/02-func-R/) tutorial from</w:t>
      </w:r>
      <w:r>
        <w:t xml:space="preserve"> </w:t>
      </w:r>
      <w:hyperlink r:id="rId177">
        <w:r>
          <w:rPr>
            <w:rStyle w:val="Hyperlink"/>
          </w:rPr>
          <w:t xml:space="preserve">Software Carpentries</w:t>
        </w:r>
      </w:hyperlink>
      <w:r>
        <w:t xml:space="preserve">(</w:t>
      </w:r>
      <w:hyperlink r:id="rId178">
        <w:r>
          <w:rPr>
            <w:rStyle w:val="Hyperlink"/>
          </w:rPr>
          <w:t xml:space="preserve">https://software-carpentry.org/</w:t>
        </w:r>
      </w:hyperlink>
      <w:r>
        <w:t xml:space="preserve">) for more information and practice.</w:t>
      </w:r>
    </w:p>
    <w:p>
      <w:pPr>
        <w:pStyle w:val="BodyText"/>
      </w:pPr>
      <w:r>
        <w:t xml:space="preserve">The template for writing a function is:</w:t>
      </w:r>
    </w:p>
    <w:p>
      <w:pPr>
        <w:pStyle w:val="SourceCode"/>
      </w:pPr>
      <w:r>
        <w:rPr>
          <w:rStyle w:val="NormalTok"/>
        </w:rPr>
        <w:t xml:space="preserve">name_of_function </w:t>
      </w:r>
      <w:r>
        <w:rPr>
          <w:rStyle w:val="OtherTok"/>
        </w:rPr>
        <w:t xml:space="preserve">&lt;-</w:t>
      </w:r>
      <w:r>
        <w:rPr>
          <w:rStyle w:val="NormalTok"/>
        </w:rPr>
        <w:t xml:space="preserve"> </w:t>
      </w:r>
      <w:r>
        <w:rPr>
          <w:rStyle w:val="ControlFlowTok"/>
        </w:rPr>
        <w:t xml:space="preserve">function</w:t>
      </w:r>
      <w:r>
        <w:rPr>
          <w:rStyle w:val="NormalTok"/>
        </w:rPr>
        <w:t xml:space="preserve">(argument_1, argument_2, argument_n){</w:t>
      </w:r>
      <w:r>
        <w:br/>
      </w:r>
      <w:r>
        <w:rPr>
          <w:rStyle w:val="NormalTok"/>
        </w:rPr>
        <w:t xml:space="preserve">    code_that_does_something</w:t>
      </w:r>
      <w:r>
        <w:br/>
      </w:r>
      <w:r>
        <w:rPr>
          <w:rStyle w:val="NormalTok"/>
        </w:rPr>
        <w:t xml:space="preserve">    code_that_does_something_else</w:t>
      </w:r>
      <w:r>
        <w:br/>
      </w:r>
      <w:r>
        <w:rPr>
          <w:rStyle w:val="NormalTok"/>
        </w:rPr>
        <w:t xml:space="preserve">}</w:t>
      </w:r>
    </w:p>
    <w:p>
      <w:pPr>
        <w:pStyle w:val="FirstParagraph"/>
      </w:pPr>
      <w:r>
        <w:t xml:space="preserve">Functions can be as simple or as complex as you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r>
      <w:r>
        <w:rPr>
          <w:rStyle w:val="CommentTok"/>
        </w:rPr>
        <w:t xml:space="preserve">#' we've named the function "addition"</w:t>
      </w:r>
      <w:r>
        <w:br/>
      </w:r>
      <w:r>
        <w:rPr>
          <w:rStyle w:val="CommentTok"/>
        </w:rPr>
        <w:t xml:space="preserve">#' and asked for two arguments, "number_1" and "number_2"</w:t>
      </w:r>
      <w:r>
        <w:br/>
      </w:r>
      <w:r>
        <w:rPr>
          <w:rStyle w:val="NormalTok"/>
        </w:rPr>
        <w:t xml:space="preserve">addition </w:t>
      </w:r>
      <w:r>
        <w:rPr>
          <w:rStyle w:val="OtherTok"/>
        </w:rPr>
        <w:t xml:space="preserve">&lt;-</w:t>
      </w:r>
      <w:r>
        <w:rPr>
          <w:rStyle w:val="NormalTok"/>
        </w:rPr>
        <w:t xml:space="preserve"> </w:t>
      </w:r>
      <w:r>
        <w:rPr>
          <w:rStyle w:val="ControlFlowTok"/>
        </w:rPr>
        <w:t xml:space="preserve">function</w:t>
      </w:r>
      <w:r>
        <w:rPr>
          <w:rStyle w:val="NormalTok"/>
        </w:rPr>
        <w:t xml:space="preserve">(number_1, number_2) {</w:t>
      </w:r>
      <w:r>
        <w:br/>
      </w:r>
      <w:r>
        <w:rPr>
          <w:rStyle w:val="NormalTok"/>
        </w:rPr>
        <w:t xml:space="preserve">    number_1 </w:t>
      </w:r>
      <w:r>
        <w:rPr>
          <w:rStyle w:val="SpecialCharTok"/>
        </w:rPr>
        <w:t xml:space="preserve">+</w:t>
      </w:r>
      <w:r>
        <w:rPr>
          <w:rStyle w:val="NormalTok"/>
        </w:rPr>
        <w:t xml:space="preserve"> number_2</w:t>
      </w:r>
      <w:r>
        <w:br/>
      </w:r>
      <w:r>
        <w:rPr>
          <w:rStyle w:val="NormalTok"/>
        </w:rPr>
        <w:t xml:space="preserve">}</w:t>
      </w:r>
      <w:r>
        <w:br/>
      </w:r>
      <w:r>
        <w:br/>
      </w:r>
      <w:r>
        <w:rPr>
          <w:rStyle w:val="CommentTok"/>
        </w:rPr>
        <w:t xml:space="preserve">#' using our function</w:t>
      </w:r>
      <w:r>
        <w:br/>
      </w:r>
      <w:r>
        <w:rPr>
          <w:rStyle w:val="CommentTok"/>
        </w:rPr>
        <w:t xml:space="preserve">#' below are 3 separate examples of utilizing our new function called "addition"</w:t>
      </w:r>
      <w:r>
        <w:br/>
      </w:r>
      <w:r>
        <w:rPr>
          <w:rStyle w:val="CommentTok"/>
        </w:rPr>
        <w:t xml:space="preserve">#' note that we provide each argument separated by commas</w:t>
      </w:r>
      <w:r>
        <w:br/>
      </w:r>
      <w:r>
        <w:rPr>
          <w:rStyle w:val="FunctionTok"/>
        </w:rPr>
        <w:t xml:space="preserve">addition</w:t>
      </w:r>
      <w:r>
        <w:rPr>
          <w:rStyle w:val="NormalTok"/>
        </w:rPr>
        <w:t xml:space="preserve">(</w:t>
      </w:r>
      <w:r>
        <w:rPr>
          <w:rStyle w:val="AttributeTok"/>
        </w:rPr>
        <w:t xml:space="preserve">number_1 =</w:t>
      </w:r>
      <w:r>
        <w:rPr>
          <w:rStyle w:val="NormalTok"/>
        </w:rPr>
        <w:t xml:space="preserve"> </w:t>
      </w:r>
      <w:r>
        <w:rPr>
          <w:rStyle w:val="DecValTok"/>
        </w:rPr>
        <w:t xml:space="preserve">3</w:t>
      </w:r>
      <w:r>
        <w:rPr>
          <w:rStyle w:val="NormalTok"/>
        </w:rPr>
        <w:t xml:space="preserve">, </w:t>
      </w:r>
      <w:r>
        <w:rPr>
          <w:rStyle w:val="AttributeTok"/>
        </w:rPr>
        <w:t xml:space="preserve">number_2 =</w:t>
      </w:r>
      <w:r>
        <w:rPr>
          <w:rStyle w:val="NormalTok"/>
        </w:rPr>
        <w:t xml:space="preserve"> </w:t>
      </w:r>
      <w:r>
        <w:rPr>
          <w:rStyle w:val="DecValTok"/>
        </w:rPr>
        <w:t xml:space="preserve">1</w:t>
      </w:r>
      <w:r>
        <w:rPr>
          <w:rStyle w:val="NormalTok"/>
        </w:rPr>
        <w:t xml:space="preserve">)</w:t>
      </w:r>
      <w:r>
        <w:br/>
      </w:r>
      <w:r>
        <w:br/>
      </w:r>
      <w:r>
        <w:rPr>
          <w:rStyle w:val="Function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r>
        <w:br/>
      </w:r>
      <w:r>
        <w:br/>
      </w:r>
      <w:r>
        <w:rPr>
          <w:rStyle w:val="Function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FirstParagraph"/>
      </w:pPr>
      <w:r>
        <w:rPr>
          <w:bCs/>
          <w:b/>
        </w:rPr>
        <w:t xml:space="preserve">Challenge Questions</w:t>
      </w:r>
    </w:p>
    <w:p>
      <w:pPr>
        <w:numPr>
          <w:ilvl w:val="0"/>
          <w:numId w:val="1028"/>
        </w:numPr>
        <w:pStyle w:val="Compact"/>
      </w:pPr>
      <w:r>
        <w:t xml:space="preserve">For our newly written function</w:t>
      </w:r>
      <w:r>
        <w:t xml:space="preserve"> </w:t>
      </w:r>
      <w:r>
        <w:t xml:space="preserve">“</w:t>
      </w:r>
      <w:r>
        <w:t xml:space="preserve">addition</w:t>
      </w:r>
      <w:r>
        <w:t xml:space="preserve">”</w:t>
      </w:r>
      <w:r>
        <w:t xml:space="preserve">, what happens if we only provide one argument?</w:t>
      </w:r>
    </w:p>
    <w:p>
      <w:pPr>
        <w:numPr>
          <w:ilvl w:val="0"/>
          <w:numId w:val="1028"/>
        </w:numPr>
        <w:pStyle w:val="Compact"/>
      </w:pPr>
      <w:r>
        <w:t xml:space="preserve">What happens if we provide more than two arguments?</w:t>
      </w:r>
    </w:p>
    <w:bookmarkEnd w:id="179"/>
    <w:bookmarkEnd w:id="180"/>
    <w:bookmarkStart w:id="197" w:name="c06p"/>
    <w:p>
      <w:pPr>
        <w:pStyle w:val="Heading2"/>
      </w:pPr>
      <w:r>
        <w:rPr>
          <w:rStyle w:val="SectionNumber"/>
        </w:rPr>
        <w:t xml:space="preserve">6.8</w:t>
      </w:r>
      <w:r>
        <w:tab/>
      </w:r>
      <w:r>
        <w:t xml:space="preserve">Packages</w:t>
      </w:r>
    </w:p>
    <w:p>
      <w:pPr>
        <w:pStyle w:val="FirstParagraph"/>
      </w:pPr>
      <w:r>
        <w:t xml:space="preserve">Packages are shareable collections of R code that can contain functions, data, and/or documentation.</w:t>
      </w:r>
      <w:r>
        <w:t xml:space="preserve"> </w:t>
      </w:r>
      <w:r>
        <w:t xml:space="preserve">Packages increase the functionality of R by providing access to additional functions to suit a variety of needs.</w:t>
      </w:r>
      <w:r>
        <w:t xml:space="preserve"> </w:t>
      </w:r>
      <w:r>
        <w:t xml:space="preserve">While it is entirely possible to do all of your work in R without ever using a package, we do not recommend that approach. There are a wealth of packages available, almost all of which help reduce both the learning curve associated with R and the amount of time spent on any given analytical project.</w:t>
      </w:r>
    </w:p>
    <w:bookmarkStart w:id="187" w:name="installing-and-loading-a-package"/>
    <w:p>
      <w:pPr>
        <w:pStyle w:val="Heading3"/>
      </w:pPr>
      <w:r>
        <w:rPr>
          <w:rStyle w:val="SectionNumber"/>
        </w:rPr>
        <w:t xml:space="preserve">6.8.1</w:t>
      </w:r>
      <w:r>
        <w:tab/>
      </w:r>
      <w:r>
        <w:t xml:space="preserve">Installing and Loading a Package</w:t>
      </w:r>
    </w:p>
    <w:bookmarkStart w:id="185" w:name="installing-a-package"/>
    <w:p>
      <w:pPr>
        <w:pStyle w:val="Heading4"/>
      </w:pPr>
      <w:r>
        <w:rPr>
          <w:rStyle w:val="SectionNumber"/>
        </w:rPr>
        <w:t xml:space="preserve">6.8.1.1</w:t>
      </w:r>
      <w:r>
        <w:tab/>
      </w:r>
      <w:r>
        <w:t xml:space="preserve">Installing a package</w:t>
      </w:r>
    </w:p>
    <w:p>
      <w:pPr>
        <w:pStyle w:val="FirstParagraph"/>
      </w:pPr>
      <w:r>
        <w:t xml:space="preserve">In</w:t>
      </w:r>
      <w:r>
        <w:t xml:space="preserve"> </w:t>
      </w:r>
      <w:hyperlink w:anchor="c05">
        <w:r>
          <w:rPr>
            <w:rStyle w:val="Hyperlink"/>
          </w:rPr>
          <w:t xml:space="preserve">Chapter 5</w:t>
        </w:r>
      </w:hyperlink>
      <w:r>
        <w:t xml:space="preserve">, you might have noticed at the very end that we installed two packages ({remotes} and {dataedu}), but we didn’t talk too much about what we were doing.</w:t>
      </w:r>
      <w:r>
        <w:t xml:space="preserve"> </w:t>
      </w:r>
      <w:r>
        <w:t xml:space="preserve">We’ll get into more detail on installing and loading packages now.</w:t>
      </w:r>
    </w:p>
    <w:p>
      <w:pPr>
        <w:pStyle w:val="BodyText"/>
      </w:pPr>
      <w:r>
        <w:t xml:space="preserve">In order to access the functions within a package, you must first install the package on your computer. There are a collection of R packages hosted on the internet on the CRAN website:</w:t>
      </w:r>
      <w:r>
        <w:t xml:space="preserve"> </w:t>
      </w:r>
      <w:hyperlink r:id="rId94">
        <w:r>
          <w:rPr>
            <w:rStyle w:val="Hyperlink"/>
          </w:rPr>
          <w:t xml:space="preserve">CRAN</w:t>
        </w:r>
      </w:hyperlink>
      <w:r>
        <w:t xml:space="preserve">(https:</w:t>
      </w:r>
      <w:hyperlink r:id="rId95"/>
      <w:r>
        <w:t xml:space="preserve">//cran.r-project.org/), the</w:t>
      </w:r>
      <w:r>
        <w:t xml:space="preserve"> </w:t>
      </w:r>
      <w:r>
        <w:rPr>
          <w:bCs/>
          <w:b/>
        </w:rPr>
        <w:t xml:space="preserve">C</w:t>
      </w:r>
      <w:r>
        <w:t xml:space="preserve">omprehensive</w:t>
      </w:r>
      <w:r>
        <w:t xml:space="preserve"> </w:t>
      </w:r>
      <w:r>
        <w:rPr>
          <w:bCs/>
          <w:b/>
        </w:rPr>
        <w:t xml:space="preserve">R</w:t>
      </w:r>
      <w:r>
        <w:t xml:space="preserve"> </w:t>
      </w:r>
      <w:r>
        <w:rPr>
          <w:bCs/>
          <w:b/>
        </w:rPr>
        <w:t xml:space="preserve">A</w:t>
      </w:r>
      <w:r>
        <w:t xml:space="preserve">rchive</w:t>
      </w:r>
      <w:r>
        <w:t xml:space="preserve"> </w:t>
      </w:r>
      <w:r>
        <w:rPr>
          <w:bCs/>
          <w:b/>
        </w:rPr>
        <w:t xml:space="preserve">N</w:t>
      </w:r>
      <w:r>
        <w:t xml:space="preserve">etwork. These packages must meet certain quality standards, and they are regularly tested.</w:t>
      </w:r>
    </w:p>
    <w:p>
      <w:pPr>
        <w:pStyle w:val="BodyText"/>
      </w:pPr>
      <w:r>
        <w:t xml:space="preserve">If an R user feels that their package would benefit a broad audience, they may choose to submit their package to CRAN. The process of submitting a package and having it published through CRAN is beyond the scope of this book, but it’s important to point out that you—yes, you!—can create a package that you use all for yourself, share with colleagues, or submit to CRAN. 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w:t>
      </w:r>
    </w:p>
    <w:p>
      <w:pPr>
        <w:pStyle w:val="BodyText"/>
      </w:pPr>
      <w:r>
        <w:t xml:space="preserve">If the package is on CRAN, we can install it by running the following code in the RStudio Console:</w:t>
      </w:r>
    </w:p>
    <w:p>
      <w:pPr>
        <w:pStyle w:val="SourceCode"/>
      </w:pPr>
      <w:r>
        <w:rPr>
          <w:rStyle w:val="CommentTok"/>
        </w:rPr>
        <w:t xml:space="preserve"># template for installing a package</w:t>
      </w:r>
      <w:r>
        <w:br/>
      </w:r>
      <w:r>
        <w:rPr>
          <w:rStyle w:val="FunctionTok"/>
        </w:rPr>
        <w:t xml:space="preserve">install.packages</w:t>
      </w:r>
      <w:r>
        <w:rPr>
          <w:rStyle w:val="NormalTok"/>
        </w:rPr>
        <w:t xml:space="preserve">(</w:t>
      </w:r>
      <w:r>
        <w:rPr>
          <w:rStyle w:val="StringTok"/>
        </w:rPr>
        <w:t xml:space="preserve">"package_name"</w:t>
      </w:r>
      <w:r>
        <w:rPr>
          <w:rStyle w:val="NormalTok"/>
        </w:rPr>
        <w:t xml:space="preserve">)</w:t>
      </w:r>
      <w:r>
        <w:br/>
      </w:r>
      <w:r>
        <w:br/>
      </w:r>
      <w:r>
        <w:rPr>
          <w:rStyle w:val="CommentTok"/>
        </w:rPr>
        <w:t xml:space="preserve"># example of installing a package</w:t>
      </w:r>
      <w:r>
        <w:br/>
      </w:r>
      <w:r>
        <w:rPr>
          <w:rStyle w:val="Function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rPr>
          <w:iCs/>
          <w:i/>
        </w:rPr>
        <w:t xml:space="preserve">Note that the name of the package needs to be inside quotation marks when using the</w:t>
      </w:r>
      <w:r>
        <w:rPr>
          <w:iCs/>
          <w:i/>
        </w:rPr>
        <w:t xml:space="preserve"> </w:t>
      </w:r>
      <w:r>
        <w:rPr>
          <w:rStyle w:val="VerbatimChar"/>
          <w:iCs/>
          <w:i/>
        </w:rPr>
        <w:t xml:space="preserve">install.packages()</w:t>
      </w:r>
      <w:r>
        <w:rPr>
          <w:iCs/>
          <w:i/>
        </w:rPr>
        <w:t xml:space="preserve"> </w:t>
      </w:r>
      <w:r>
        <w:rPr>
          <w:iCs/>
          <w:i/>
        </w:rPr>
        <w:t xml:space="preserve">function.</w:t>
      </w:r>
    </w:p>
    <w:p>
      <w:pPr>
        <w:pStyle w:val="BodyText"/>
      </w:pPr>
      <w:r>
        <w:t xml:space="preserve">You can run the</w:t>
      </w:r>
      <w:r>
        <w:t xml:space="preserve"> </w:t>
      </w:r>
      <w:r>
        <w:rPr>
          <w:rStyle w:val="VerbatimChar"/>
        </w:rPr>
        <w:t xml:space="preserve">install.packages()</w:t>
      </w:r>
      <w:r>
        <w:t xml:space="preserve"> </w:t>
      </w:r>
      <w:r>
        <w:t xml:space="preserve">functions within an</w:t>
      </w:r>
      <w:r>
        <w:t xml:space="preserve"> </w:t>
      </w:r>
      <w:r>
        <w:rPr>
          <w:rStyle w:val="VerbatimChar"/>
        </w:rPr>
        <w:t xml:space="preserve">.R</w:t>
      </w:r>
      <w:r>
        <w:t xml:space="preserve"> </w:t>
      </w:r>
      <w:r>
        <w:t xml:space="preserve">script! However, if you choose to do this, please make sure to comment out the line(s) of code that install packages after you have installed those packages. Commenting out the install packages commands will save you time in the future as you will not need to re-install packages each time you run a script.</w:t>
      </w:r>
    </w:p>
    <w:p>
      <w:pPr>
        <w:pStyle w:val="BodyText"/>
      </w:pPr>
      <w:r>
        <w:t xml:space="preserve">If you do not want to write code for installing packages, you can also navigate to the</w:t>
      </w:r>
      <w:r>
        <w:t xml:space="preserve"> </w:t>
      </w:r>
      <w:r>
        <w:t xml:space="preserve">“</w:t>
      </w:r>
      <w:r>
        <w:t xml:space="preserve">Packages</w:t>
      </w:r>
      <w:r>
        <w:t xml:space="preserve">”</w:t>
      </w:r>
      <w:r>
        <w:t xml:space="preserve"> </w:t>
      </w:r>
      <w:r>
        <w:t xml:space="preserve">tab of the</w:t>
      </w:r>
      <w:r>
        <w:t xml:space="preserve"> </w:t>
      </w:r>
      <w:r>
        <w:t xml:space="preserve">“</w:t>
      </w:r>
      <w:r>
        <w:t xml:space="preserve">Files</w:t>
      </w:r>
      <w:r>
        <w:t xml:space="preserve">”</w:t>
      </w:r>
      <w:r>
        <w:t xml:space="preserve"> </w:t>
      </w:r>
      <w:r>
        <w:t xml:space="preserve">pane, click</w:t>
      </w:r>
      <w:r>
        <w:t xml:space="preserve"> </w:t>
      </w:r>
      <w:r>
        <w:t xml:space="preserve">“</w:t>
      </w:r>
      <w:r>
        <w:t xml:space="preserve">Install</w:t>
      </w:r>
      <w:r>
        <w:t xml:space="preserve">”</w:t>
      </w:r>
      <w:r>
        <w:t xml:space="preserve">, and then search for and install one or more packages.</w:t>
      </w:r>
    </w:p>
    <w:p>
      <w:pPr>
        <w:pStyle w:val="CaptionedFigure"/>
      </w:pPr>
      <w:r>
        <w:drawing>
          <wp:inline>
            <wp:extent cx="5334000" cy="911794"/>
            <wp:effectExtent b="0" l="0" r="0" t="0"/>
            <wp:docPr descr="Figure 6.1: Image of the Packages Pane, which is Found in the Bottom Right Corner of the RStudio IDE, along with the Files, Plots, Help, and Viewer Panes" title="" id="182" name="Picture"/>
            <a:graphic>
              <a:graphicData uri="http://schemas.openxmlformats.org/drawingml/2006/picture">
                <pic:pic>
                  <pic:nvPicPr>
                    <pic:cNvPr descr="./man/figures/Figure%206.1.png" id="183" name="Picture"/>
                    <pic:cNvPicPr>
                      <a:picLocks noChangeArrowheads="1" noChangeAspect="1"/>
                    </pic:cNvPicPr>
                  </pic:nvPicPr>
                  <pic:blipFill>
                    <a:blip r:embed="rId181"/>
                    <a:stretch>
                      <a:fillRect/>
                    </a:stretch>
                  </pic:blipFill>
                  <pic:spPr bwMode="auto">
                    <a:xfrm>
                      <a:off x="0" y="0"/>
                      <a:ext cx="5334000" cy="911794"/>
                    </a:xfrm>
                    <a:prstGeom prst="rect">
                      <a:avLst/>
                    </a:prstGeom>
                    <a:noFill/>
                    <a:ln w="9525">
                      <a:noFill/>
                      <a:headEnd/>
                      <a:tailEnd/>
                    </a:ln>
                  </pic:spPr>
                </pic:pic>
              </a:graphicData>
            </a:graphic>
          </wp:inline>
        </w:drawing>
      </w:r>
    </w:p>
    <w:p>
      <w:pPr>
        <w:pStyle w:val="ImageCaption"/>
      </w:pPr>
      <w:bookmarkStart w:id="184" w:name="fig:fig6-1"/>
      <w:bookmarkEnd w:id="184"/>
      <w:r>
        <w:t xml:space="preserve">Figure 6.1: Image of the Packages Pane, which is Found in the Bottom Right Corner of the RStudio IDE, along with the Files, Plots, Help, and Viewer Panes</w:t>
      </w:r>
    </w:p>
    <w:bookmarkEnd w:id="185"/>
    <w:bookmarkStart w:id="186" w:name="loading-a-package"/>
    <w:p>
      <w:pPr>
        <w:pStyle w:val="Heading4"/>
      </w:pPr>
      <w:r>
        <w:rPr>
          <w:rStyle w:val="SectionNumber"/>
        </w:rPr>
        <w:t xml:space="preserve">6.8.1.2</w:t>
      </w:r>
      <w:r>
        <w:tab/>
      </w:r>
      <w:r>
        <w:t xml:space="preserve">Loading a package</w:t>
      </w:r>
    </w:p>
    <w:p>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In this way, R will know where to look for the functions. We can accomplish loading the package into our R environment using the</w:t>
      </w:r>
      <w:r>
        <w:t xml:space="preserve"> </w:t>
      </w:r>
      <w:r>
        <w:rPr>
          <w:rStyle w:val="VerbatimChar"/>
        </w:rPr>
        <w:t xml:space="preserve">library()</w:t>
      </w:r>
      <w:r>
        <w:t xml:space="preserve"> </w:t>
      </w:r>
      <w:r>
        <w:t xml:space="preserve">function.</w:t>
      </w:r>
    </w:p>
    <w:p>
      <w:pPr>
        <w:pStyle w:val="BlockText"/>
      </w:pPr>
      <w:r>
        <w:t xml:space="preserve">A package is like a book, a library is like a library; you use library() to check a package out of the library.</w:t>
      </w:r>
      <w:r>
        <w:t xml:space="preserve"> </w:t>
      </w:r>
      <w:r>
        <w:t xml:space="preserve">-Hadley Wickham, Chief Scientist, RStudio</w:t>
      </w:r>
    </w:p>
    <w:p>
      <w:pPr>
        <w:pStyle w:val="FirstParagraph"/>
      </w:pPr>
      <w:r>
        <w:t xml:space="preserve">Loading a package into our R environment signals to R that we would like to have access to all the functions available to us in that package. We can load a package, such as the {dplyr} package</w:t>
      </w:r>
      <w:r>
        <w:t xml:space="preserve"> </w:t>
      </w:r>
      <w:r>
        <w:t xml:space="preserve">(</w:t>
      </w:r>
      <w:hyperlink w:anchor="ref-R-dplyr">
        <w:r>
          <w:rPr>
            <w:rStyle w:val="Hyperlink"/>
          </w:rPr>
          <w:t xml:space="preserve">Wickham et al. 2023</w:t>
        </w:r>
      </w:hyperlink>
      <w:r>
        <w:t xml:space="preserve">)</w:t>
      </w:r>
      <w:r>
        <w:t xml:space="preserve">, using the following code:</w:t>
      </w:r>
    </w:p>
    <w:p>
      <w:pPr>
        <w:pStyle w:val="SourceCode"/>
      </w:pPr>
      <w:r>
        <w:rPr>
          <w:rStyle w:val="CommentTok"/>
        </w:rPr>
        <w:t xml:space="preserve"># template for loading a package</w:t>
      </w:r>
      <w:r>
        <w:br/>
      </w:r>
      <w:r>
        <w:rPr>
          <w:rStyle w:val="FunctionTok"/>
        </w:rPr>
        <w:t xml:space="preserve">library</w:t>
      </w:r>
      <w:r>
        <w:rPr>
          <w:rStyle w:val="NormalTok"/>
        </w:rPr>
        <w:t xml:space="preserve">(package_name)  </w:t>
      </w:r>
      <w:r>
        <w:br/>
      </w:r>
      <w:r>
        <w:br/>
      </w:r>
      <w:r>
        <w:rPr>
          <w:rStyle w:val="CommentTok"/>
        </w:rPr>
        <w:t xml:space="preserve"># example of loading a package</w:t>
      </w:r>
      <w:r>
        <w:br/>
      </w:r>
      <w:r>
        <w:rPr>
          <w:rStyle w:val="FunctionTok"/>
        </w:rPr>
        <w:t xml:space="preserve">library</w:t>
      </w:r>
      <w:r>
        <w:rPr>
          <w:rStyle w:val="NormalTok"/>
        </w:rPr>
        <w:t xml:space="preserve">(dplyr)</w:t>
      </w:r>
    </w:p>
    <w:p>
      <w:pPr>
        <w:pStyle w:val="FirstParagraph"/>
      </w:pPr>
      <w:r>
        <w:rPr>
          <w:iCs/>
          <w:i/>
        </w:rPr>
        <w:t xml:space="preserve">Note that unlike installing a package, we do not need to put the package name inside quotation marks when we load the package into RStudio using the</w:t>
      </w:r>
      <w:r>
        <w:rPr>
          <w:iCs/>
          <w:i/>
        </w:rPr>
        <w:t xml:space="preserve"> </w:t>
      </w:r>
      <w:r>
        <w:rPr>
          <w:rStyle w:val="VerbatimChar"/>
          <w:iCs/>
          <w:i/>
        </w:rPr>
        <w:t xml:space="preserve">library()</w:t>
      </w:r>
      <w:r>
        <w:rPr>
          <w:iCs/>
          <w:i/>
        </w:rPr>
        <w:t xml:space="preserve"> </w:t>
      </w:r>
      <w:r>
        <w:rPr>
          <w:iCs/>
          <w:i/>
        </w:rPr>
        <w:t xml:space="preserve">function.</w:t>
      </w:r>
    </w:p>
    <w:p>
      <w:pPr>
        <w:pStyle w:val="BodyText"/>
      </w:pPr>
      <w:r>
        <w:t xml:space="preserve">We only have to install a package once, but to use it, we have to load it each time we start a new R session.</w:t>
      </w:r>
    </w:p>
    <w:p>
      <w:pPr>
        <w:pStyle w:val="BodyText"/>
      </w:pPr>
      <w:r>
        <w:t xml:space="preserve">Sometimes you’ll see</w:t>
      </w:r>
      <w:r>
        <w:t xml:space="preserve"> </w:t>
      </w:r>
      <w:r>
        <w:rPr>
          <w:rStyle w:val="VerbatimChar"/>
        </w:rPr>
        <w:t xml:space="preserve">require()</w:t>
      </w:r>
      <w:r>
        <w:t xml:space="preserve"> </w:t>
      </w:r>
      <w:r>
        <w:t xml:space="preserve">used instead of</w:t>
      </w:r>
      <w:r>
        <w:t xml:space="preserve"> </w:t>
      </w:r>
      <w:r>
        <w:rPr>
          <w:rStyle w:val="VerbatimChar"/>
        </w:rPr>
        <w:t xml:space="preserve">library()</w:t>
      </w:r>
      <w:r>
        <w:t xml:space="preserve">. We strongly advocate for the use of</w:t>
      </w:r>
      <w:r>
        <w:t xml:space="preserve"> </w:t>
      </w:r>
      <w:r>
        <w:rPr>
          <w:rStyle w:val="VerbatimChar"/>
        </w:rPr>
        <w:t xml:space="preserve">library()</w:t>
      </w:r>
      <w:r>
        <w:t xml:space="preserve">, as it forces R to load the package. If the package is not installed, or if there are issues with the package, RStudio will print out an error message.</w:t>
      </w:r>
      <w:r>
        <w:t xml:space="preserve"> </w:t>
      </w:r>
      <w:r>
        <w:rPr>
          <w:rStyle w:val="VerbatimChar"/>
        </w:rPr>
        <w:t xml:space="preserve">require()</w:t>
      </w:r>
      <w:r>
        <w:t xml:space="preserve">, on the other hand, will not give an error if the package is not available or if there are issues with it.</w:t>
      </w:r>
      <w:r>
        <w:br/>
      </w:r>
      <w:r>
        <w:t xml:space="preserve">Using</w:t>
      </w:r>
      <w:r>
        <w:t xml:space="preserve"> </w:t>
      </w:r>
      <w:r>
        <w:rPr>
          <w:rStyle w:val="VerbatimChar"/>
        </w:rPr>
        <w:t xml:space="preserve">library()</w:t>
      </w:r>
      <w:r>
        <w:t xml:space="preserve"> </w:t>
      </w:r>
      <w:r>
        <w:t xml:space="preserve">will help to eliminate sources of confusion later.</w:t>
      </w:r>
    </w:p>
    <w:bookmarkEnd w:id="186"/>
    <w:bookmarkEnd w:id="187"/>
    <w:bookmarkStart w:id="189" w:name="how-to-find-packages"/>
    <w:p>
      <w:pPr>
        <w:pStyle w:val="Heading3"/>
      </w:pPr>
      <w:r>
        <w:rPr>
          <w:rStyle w:val="SectionNumber"/>
        </w:rPr>
        <w:t xml:space="preserve">6.8.2</w:t>
      </w:r>
      <w:r>
        <w:tab/>
      </w:r>
      <w:r>
        <w:t xml:space="preserve">How to find packages</w:t>
      </w:r>
    </w:p>
    <w:p>
      <w:pPr>
        <w:pStyle w:val="FirstParagraph"/>
      </w:pPr>
      <w:r>
        <w:t xml:space="preserve">As you begin your R learning journey, the bulk of the packages you will need to use are either already included when you install R or available on CRAN.</w:t>
      </w:r>
      <w:r>
        <w:t xml:space="preserve"> </w:t>
      </w:r>
      <w:hyperlink r:id="rId188">
        <w:r>
          <w:rPr>
            <w:rStyle w:val="Hyperlink"/>
          </w:rPr>
          <w:t xml:space="preserve">CRAN TaskViews</w:t>
        </w:r>
      </w:hyperlink>
      <w:r>
        <w:t xml:space="preserve"> </w:t>
      </w:r>
      <w:r>
        <w:t xml:space="preserve">(https</w:t>
      </w:r>
      <w:hyperlink r:id="rId95"/>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w:t>
      </w:r>
      <w:r>
        <w:t xml:space="preserve"> </w:t>
      </w:r>
      <w:r>
        <w:t xml:space="preserve">“</w:t>
      </w:r>
      <w:r>
        <w:t xml:space="preserve">#rstats</w:t>
      </w:r>
      <w:r>
        <w:t xml:space="preserve">”</w:t>
      </w:r>
      <w:r>
        <w:t xml:space="preserve"> </w:t>
      </w:r>
      <w:r>
        <w:t xml:space="preserve">hashtag) as well as through Google searches.</w:t>
      </w:r>
      <w:r>
        <w:t xml:space="preserve"> </w:t>
      </w:r>
      <w:r>
        <w:t xml:space="preserve">As R has grown in popularity, Google has gotten significantly better at returning R-related results.</w:t>
      </w:r>
    </w:p>
    <w:bookmarkEnd w:id="189"/>
    <w:bookmarkStart w:id="190" w:name="learning-more-about-a-package"/>
    <w:p>
      <w:pPr>
        <w:pStyle w:val="Heading3"/>
      </w:pPr>
      <w:r>
        <w:rPr>
          <w:rStyle w:val="SectionNumber"/>
        </w:rPr>
        <w:t xml:space="preserve">6.8.3</w:t>
      </w:r>
      <w:r>
        <w:tab/>
      </w:r>
      <w:r>
        <w:t xml:space="preserve">Learning more about a package</w:t>
      </w:r>
    </w:p>
    <w:p>
      <w:pPr>
        <w:pStyle w:val="FirstParagraph"/>
      </w:pPr>
      <w:r>
        <w:t xml:space="preserve">Sometimes when you look up a package, you will be able to identify the function that you need and continue on your way. Other times, you may need (or want!) to learn more about a specific package. Packages on CRAN all come with something called a</w:t>
      </w:r>
      <w:r>
        <w:t xml:space="preserve"> </w:t>
      </w:r>
      <w:r>
        <w:t xml:space="preserve">“</w:t>
      </w:r>
      <w:r>
        <w:t xml:space="preserve">vignette</w:t>
      </w:r>
      <w:r>
        <w:t xml:space="preserve">”</w:t>
      </w:r>
      <w:r>
        <w:t xml:space="preserve">, which is a worked example using various functions from within the package. You can access a package’s vignette(s) on CRAN TaskViews.</w:t>
      </w:r>
    </w:p>
    <w:p>
      <w:pPr>
        <w:pStyle w:val="BodyText"/>
      </w:pPr>
      <w:r>
        <w:t xml:space="preserve">Packages do not need to be submitted to CRAN to be used by the public, and many are available directly from their respective developers via GitHub. Package authors may publish vignettes or blog posts about their package, and other R users may</w:t>
      </w:r>
      <w:r>
        <w:t xml:space="preserve"> </w:t>
      </w:r>
      <w:r>
        <w:rPr>
          <w:iCs/>
          <w:i/>
        </w:rPr>
        <w:t xml:space="preserve">also</w:t>
      </w:r>
      <w:r>
        <w:t xml:space="preserve"> </w:t>
      </w:r>
      <w:r>
        <w:t xml:space="preserve">publish tutorials about a specific package. If you find yourself on GitHub looking at information for a package, more often than not, the README file will have good information for getting started with a package. At the time of publication, the {dataedu} package we have created is available only through GitHub (but not yet through CRAN).</w:t>
      </w:r>
    </w:p>
    <w:bookmarkEnd w:id="190"/>
    <w:bookmarkStart w:id="191" w:name="installing-the-dataedu-package-1"/>
    <w:p>
      <w:pPr>
        <w:pStyle w:val="Heading3"/>
      </w:pPr>
      <w:r>
        <w:rPr>
          <w:rStyle w:val="SectionNumber"/>
        </w:rPr>
        <w:t xml:space="preserve">6.8.4</w:t>
      </w:r>
      <w:r>
        <w:tab/>
      </w:r>
      <w:r>
        <w:t xml:space="preserve">Installing the {dataedu} package</w:t>
      </w:r>
    </w:p>
    <w:p>
      <w:pPr>
        <w:pStyle w:val="FirstParagraph"/>
      </w:pPr>
      <w:r>
        <w:t xml:space="preserve">In</w:t>
      </w:r>
      <w:r>
        <w:t xml:space="preserve"> </w:t>
      </w:r>
      <w:hyperlink w:anchor="c05">
        <w:r>
          <w:rPr>
            <w:rStyle w:val="Hyperlink"/>
          </w:rPr>
          <w:t xml:space="preserve">Chapter 5</w:t>
        </w:r>
      </w:hyperlink>
      <w:r>
        <w:t xml:space="preserve">, we provided the following code for installing the {dataedu} package. There are related packages that {dataedu} will install for you when you install the {dataedu} package. If you run into difficulties, a good place to start is re-installing the package to make sure you have the most updated version.</w:t>
      </w:r>
      <w:r>
        <w:t xml:space="preserve"> </w:t>
      </w:r>
      <w:r>
        <w:t xml:space="preserve">If you installed the {dataedu} package already, you can skip to the next section. Otherwise, go ahead and run the following code.</w:t>
      </w:r>
      <w:r>
        <w:t xml:space="preserve"> </w:t>
      </w:r>
      <w:r>
        <w:rPr>
          <w:iCs/>
          <w:i/>
        </w:rPr>
        <w:t xml:space="preserve">Please note that the {dataedu} package requires R version 3.6 or higher to run.</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br/>
      </w:r>
      <w:r>
        <w:rPr>
          <w:rStyle w:val="CommentTok"/>
        </w:rPr>
        <w:t xml:space="preserve"># install the dataedu package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Let’s take this code apart a bit.</w:t>
      </w:r>
      <w:r>
        <w:t xml:space="preserve"> </w:t>
      </w:r>
      <w:r>
        <w:t xml:space="preserve">The first function,</w:t>
      </w:r>
      <w:r>
        <w:t xml:space="preserve"> </w:t>
      </w:r>
      <w:r>
        <w:rPr>
          <w:rStyle w:val="VerbatimChar"/>
        </w:rPr>
        <w:t xml:space="preserve">install.packages("remotes", repos = "http://cran.us.r-project.org")</w:t>
      </w:r>
      <w:r>
        <w:t xml:space="preserve">, has two arguments,</w:t>
      </w:r>
      <w:r>
        <w:t xml:space="preserve"> </w:t>
      </w:r>
      <w:r>
        <w:rPr>
          <w:rStyle w:val="VerbatimChar"/>
        </w:rPr>
        <w:t xml:space="preserve">"remotes"</w:t>
      </w:r>
      <w:r>
        <w:t xml:space="preserve"> </w:t>
      </w:r>
      <w:r>
        <w:t xml:space="preserve">and</w:t>
      </w:r>
      <w:r>
        <w:t xml:space="preserve"> </w:t>
      </w:r>
      <w:r>
        <w:rPr>
          <w:rStyle w:val="VerbatimChar"/>
        </w:rPr>
        <w:t xml:space="preserve">repos = "http://cran.us.r-project.org"</w:t>
      </w:r>
      <w:r>
        <w:t xml:space="preserve">.</w:t>
      </w:r>
      <w:r>
        <w:t xml:space="preserve"> </w:t>
      </w:r>
      <w:r>
        <w:t xml:space="preserve">The first argument,</w:t>
      </w:r>
      <w:r>
        <w:t xml:space="preserve"> </w:t>
      </w:r>
      <w:r>
        <w:rPr>
          <w:rStyle w:val="VerbatimChar"/>
        </w:rPr>
        <w:t xml:space="preserve">"remotes"</w:t>
      </w:r>
      <w:r>
        <w:t xml:space="preserve">, is the name of the package we want to install.</w:t>
      </w:r>
      <w:r>
        <w:t xml:space="preserve"> </w:t>
      </w:r>
      <w:r>
        <w:t xml:space="preserve">The second argument,</w:t>
      </w:r>
      <w:r>
        <w:t xml:space="preserve"> </w:t>
      </w:r>
      <w:r>
        <w:rPr>
          <w:rStyle w:val="VerbatimChar"/>
        </w:rPr>
        <w:t xml:space="preserve">repos = "http://cran.us.r-project.org"</w:t>
      </w:r>
      <w:r>
        <w:t xml:space="preserve">, tells R the URL of the repository to use.</w:t>
      </w:r>
      <w:r>
        <w:t xml:space="preserve"> </w:t>
      </w:r>
      <w:r>
        <w:t xml:space="preserve">For now, all we need to know is that a repository is a place where code can be stored.</w:t>
      </w:r>
      <w:r>
        <w:br/>
      </w:r>
      <w:r>
        <w:t xml:space="preserve">In order for us to load and use the {dataedu} package, we first needed to install the {remotes} package.</w:t>
      </w:r>
    </w:p>
    <w:p>
      <w:pPr>
        <w:pStyle w:val="BodyText"/>
      </w:pPr>
      <w:r>
        <w:t xml:space="preserve">The second function,</w:t>
      </w:r>
      <w:r>
        <w:t xml:space="preserve"> </w:t>
      </w:r>
      <w:r>
        <w:rPr>
          <w:rStyle w:val="VerbatimChar"/>
        </w:rPr>
        <w:t xml:space="preserve">remotes::install_github("data-edu/dataedu")</w:t>
      </w:r>
      <w:r>
        <w:t xml:space="preserve">, has only one argument,</w:t>
      </w:r>
      <w:r>
        <w:t xml:space="preserve"> </w:t>
      </w:r>
      <w:r>
        <w:rPr>
          <w:rStyle w:val="VerbatimChar"/>
        </w:rPr>
        <w:t xml:space="preserve">"data-edu/dataedu"</w:t>
      </w:r>
      <w:r>
        <w:t xml:space="preserve">, but also looks a little different from the first function.</w:t>
      </w:r>
      <w:r>
        <w:t xml:space="preserve"> </w:t>
      </w:r>
      <w:r>
        <w:t xml:space="preserve">What we’re doing here is telling R to go to the {remotes} package to find the</w:t>
      </w:r>
      <w:r>
        <w:t xml:space="preserve"> </w:t>
      </w:r>
      <w:r>
        <w:rPr>
          <w:rStyle w:val="VerbatimChar"/>
        </w:rPr>
        <w:t xml:space="preserve">install_github()</w:t>
      </w:r>
      <w:r>
        <w:t xml:space="preserve"> </w:t>
      </w:r>
      <w:r>
        <w:t xml:space="preserve">function.</w:t>
      </w:r>
      <w:r>
        <w:t xml:space="preserve"> </w:t>
      </w:r>
      <w:r>
        <w:t xml:space="preserve">The</w:t>
      </w:r>
      <w:r>
        <w:t xml:space="preserve"> </w:t>
      </w:r>
      <w:r>
        <w:rPr>
          <w:rStyle w:val="VerbatimChar"/>
        </w:rPr>
        <w:t xml:space="preserve">install_github()</w:t>
      </w:r>
      <w:r>
        <w:t xml:space="preserve"> </w:t>
      </w:r>
      <w:r>
        <w:t xml:space="preserve">function is telling R to go to a specific repository on GitHub to get the code for the {dataedu} package.</w:t>
      </w:r>
      <w:r>
        <w:t xml:space="preserve"> </w:t>
      </w:r>
      <w:r>
        <w:t xml:space="preserve">You can also see</w:t>
      </w:r>
      <w:r>
        <w:t xml:space="preserve"> </w:t>
      </w:r>
      <w:hyperlink r:id="rId54">
        <w:r>
          <w:rPr>
            <w:rStyle w:val="Hyperlink"/>
          </w:rPr>
          <w:t xml:space="preserve">the repository for the {dataedu} package on GitHub</w:t>
        </w:r>
      </w:hyperlink>
      <w:r>
        <w:t xml:space="preserve">(https:</w:t>
      </w:r>
      <w:hyperlink r:id="rId95"/>
      <w:r>
        <w:t xml:space="preserve">//github.com/data-edu/dataedu) yourself!</w:t>
      </w:r>
      <w:r>
        <w:t xml:space="preserve"> </w:t>
      </w:r>
      <w:r>
        <w:t xml:space="preserve">We have to take this approach to load the {dataedu} package because the package is not available on CRAN yet.</w:t>
      </w:r>
    </w:p>
    <w:bookmarkEnd w:id="191"/>
    <w:bookmarkStart w:id="192" w:name="loading-the-dataedu-package"/>
    <w:p>
      <w:pPr>
        <w:pStyle w:val="Heading3"/>
      </w:pPr>
      <w:r>
        <w:rPr>
          <w:rStyle w:val="SectionNumber"/>
        </w:rPr>
        <w:t xml:space="preserve">6.8.5</w:t>
      </w:r>
      <w:r>
        <w:tab/>
      </w:r>
      <w:r>
        <w:t xml:space="preserve">Loading the {dataedu} package</w:t>
      </w:r>
    </w:p>
    <w:p>
      <w:pPr>
        <w:pStyle w:val="FirstParagraph"/>
      </w:pPr>
      <w:r>
        <w:t xml:space="preserve">Now that we’ve installed the {dataedu} package, we can load it using</w:t>
      </w:r>
      <w:r>
        <w:t xml:space="preserve"> </w:t>
      </w:r>
      <w:r>
        <w:rPr>
          <w:rStyle w:val="VerbatimChar"/>
        </w:rPr>
        <w:t xml:space="preserve">library()</w:t>
      </w:r>
      <w:r>
        <w:t xml:space="preserve">.</w:t>
      </w:r>
      <w:r>
        <w:t xml:space="preserve"> </w:t>
      </w:r>
      <w:r>
        <w:t xml:space="preserve">You can create an</w:t>
      </w:r>
      <w:r>
        <w:t xml:space="preserve"> </w:t>
      </w:r>
      <w:r>
        <w:rPr>
          <w:rStyle w:val="VerbatimChar"/>
        </w:rPr>
        <w:t xml:space="preserve">.R</w:t>
      </w:r>
      <w:r>
        <w:t xml:space="preserve"> </w:t>
      </w:r>
      <w:r>
        <w:t xml:space="preserve">script in your Project to load and explore the {dataedu} package.</w:t>
      </w:r>
      <w:r>
        <w:t xml:space="preserve"> </w:t>
      </w:r>
      <w:r>
        <w:t xml:space="preserve">We’ll load the {dataedu} package by running the following code in an</w:t>
      </w:r>
      <w:r>
        <w:t xml:space="preserve"> </w:t>
      </w:r>
      <w:r>
        <w:rPr>
          <w:rStyle w:val="VerbatimChar"/>
        </w:rPr>
        <w:t xml:space="preserve">.R</w:t>
      </w:r>
      <w:r>
        <w:t xml:space="preserve"> </w:t>
      </w:r>
      <w:r>
        <w:t xml:space="preserve">script:</w:t>
      </w:r>
    </w:p>
    <w:p>
      <w:pPr>
        <w:pStyle w:val="SourceCode"/>
      </w:pPr>
      <w:r>
        <w:rPr>
          <w:rStyle w:val="CommentTok"/>
        </w:rPr>
        <w:t xml:space="preserve"># loading the dataedu package</w:t>
      </w:r>
      <w:r>
        <w:br/>
      </w:r>
      <w:r>
        <w:rPr>
          <w:rStyle w:val="FunctionTok"/>
        </w:rPr>
        <w:t xml:space="preserve">library</w:t>
      </w:r>
      <w:r>
        <w:rPr>
          <w:rStyle w:val="NormalTok"/>
        </w:rPr>
        <w:t xml:space="preserve">(dataedu)</w:t>
      </w:r>
    </w:p>
    <w:p>
      <w:pPr>
        <w:pStyle w:val="FirstParagraph"/>
      </w:pPr>
      <w:r>
        <w:t xml:space="preserve">When we work with packages, we</w:t>
      </w:r>
      <w:r>
        <w:t xml:space="preserve"> </w:t>
      </w:r>
      <w:r>
        <w:rPr>
          <w:iCs/>
          <w:i/>
        </w:rPr>
        <w:t xml:space="preserve">don’t</w:t>
      </w:r>
      <w:r>
        <w:t xml:space="preserve"> </w:t>
      </w:r>
      <w:r>
        <w:t xml:space="preserve">include the</w:t>
      </w:r>
      <w:r>
        <w:t xml:space="preserve"> </w:t>
      </w:r>
      <w:r>
        <w:rPr>
          <w:rStyle w:val="VerbatimChar"/>
        </w:rPr>
        <w:t xml:space="preserve">install.packages()</w:t>
      </w:r>
      <w:r>
        <w:t xml:space="preserve"> </w:t>
      </w:r>
      <w:r>
        <w:t xml:space="preserve">function in an</w:t>
      </w:r>
      <w:r>
        <w:t xml:space="preserve"> </w:t>
      </w:r>
      <w:r>
        <w:rPr>
          <w:rStyle w:val="VerbatimChar"/>
        </w:rPr>
        <w:t xml:space="preserve">.R</w:t>
      </w:r>
      <w:r>
        <w:t xml:space="preserve"> </w:t>
      </w:r>
      <w:r>
        <w:t xml:space="preserve">script, but we</w:t>
      </w:r>
      <w:r>
        <w:t xml:space="preserve"> </w:t>
      </w:r>
      <w:r>
        <w:rPr>
          <w:iCs/>
          <w:i/>
        </w:rPr>
        <w:t xml:space="preserve">do</w:t>
      </w:r>
      <w:r>
        <w:t xml:space="preserve"> </w:t>
      </w:r>
      <w:r>
        <w:t xml:space="preserve">include any</w:t>
      </w:r>
      <w:r>
        <w:t xml:space="preserve"> </w:t>
      </w:r>
      <w:r>
        <w:rPr>
          <w:rStyle w:val="VerbatimChar"/>
        </w:rPr>
        <w:t xml:space="preserve">library()</w:t>
      </w:r>
      <w:r>
        <w:t xml:space="preserve"> </w:t>
      </w:r>
      <w:r>
        <w:t xml:space="preserve">functions that we use.</w:t>
      </w:r>
      <w:r>
        <w:t xml:space="preserve"> </w:t>
      </w:r>
      <w:r>
        <w:t xml:space="preserve">This ensures that we know what packages we need to load into our RStudio environment, and signals to anyone else using our code which packages they’ll need to use to run our code.</w:t>
      </w:r>
    </w:p>
    <w:bookmarkEnd w:id="192"/>
    <w:bookmarkStart w:id="195" w:name="using-the-dataedu-package"/>
    <w:p>
      <w:pPr>
        <w:pStyle w:val="Heading3"/>
      </w:pPr>
      <w:r>
        <w:rPr>
          <w:rStyle w:val="SectionNumber"/>
        </w:rPr>
        <w:t xml:space="preserve">6.8.6</w:t>
      </w:r>
      <w:r>
        <w:tab/>
      </w:r>
      <w:r>
        <w:t xml:space="preserve">Using the {dataedu} package</w:t>
      </w:r>
    </w:p>
    <w:p>
      <w:pPr>
        <w:pStyle w:val="FirstParagraph"/>
      </w:pPr>
      <w:r>
        <w:t xml:space="preserve">There are some basic functions in the {dataedu} package that are helpful to know.</w:t>
      </w:r>
    </w:p>
    <w:bookmarkStart w:id="193" w:name="X2e5f8a12e8e50650f082e2e2053c5626b4755ee"/>
    <w:p>
      <w:pPr>
        <w:pStyle w:val="Heading4"/>
      </w:pPr>
      <w:r>
        <w:rPr>
          <w:rStyle w:val="SectionNumber"/>
        </w:rPr>
        <w:t xml:space="preserve">6.8.6.1</w:t>
      </w:r>
      <w:r>
        <w:tab/>
      </w:r>
      <w:r>
        <w:t xml:space="preserve">Installing the packages used throughout this book</w:t>
      </w:r>
    </w:p>
    <w:p>
      <w:pPr>
        <w:pStyle w:val="FirstParagraph"/>
      </w:pPr>
      <w:r>
        <w:t xml:space="preserve">Type and run</w:t>
      </w:r>
      <w:r>
        <w:t xml:space="preserve"> </w:t>
      </w:r>
      <w:r>
        <w:rPr>
          <w:rStyle w:val="VerbatimChar"/>
        </w:rPr>
        <w:t xml:space="preserve">dataedu::install_dataedu()</w:t>
      </w:r>
      <w:r>
        <w:t xml:space="preserve"> </w:t>
      </w:r>
      <w:r>
        <w:t xml:space="preserve">in your Console to install all the packages used in this book.</w:t>
      </w:r>
      <w:r>
        <w:t xml:space="preserve"> </w:t>
      </w:r>
      <w:r>
        <w:t xml:space="preserve">If you run into issues, you can follow the prompts that are printed out in the RStudio Console.</w:t>
      </w:r>
    </w:p>
    <w:p>
      <w:pPr>
        <w:pStyle w:val="BodyText"/>
      </w:pPr>
      <w:r>
        <w:t xml:space="preserve">If you find that you simply cannot get the packages to install, run the following code in the RStudio Console:</w:t>
      </w:r>
      <w:r>
        <w:t xml:space="preserve"> </w:t>
      </w:r>
      <w:r>
        <w:rPr>
          <w:rStyle w:val="VerbatimChar"/>
        </w:rPr>
        <w:t xml:space="preserve">dataedu::dataedu_packages</w:t>
      </w:r>
      <w:r>
        <w:t xml:space="preserve">.</w:t>
      </w:r>
    </w:p>
    <w:p>
      <w:pPr>
        <w:pStyle w:val="BodyText"/>
      </w:pPr>
      <w:r>
        <w:t xml:space="preserve">This will print out a list of all the packages we used in the {dataedu} package.</w:t>
      </w:r>
      <w:r>
        <w:t xml:space="preserve"> </w:t>
      </w:r>
      <w:r>
        <w:t xml:space="preserve">Although this is a monotonous task, you can then install each package individually using</w:t>
      </w:r>
      <w:r>
        <w:t xml:space="preserve"> </w:t>
      </w:r>
      <w:r>
        <w:rPr>
          <w:rStyle w:val="VerbatimChar"/>
        </w:rPr>
        <w:t xml:space="preserve">install.packages("package_name")</w:t>
      </w:r>
      <w:r>
        <w:t xml:space="preserve">.</w:t>
      </w:r>
    </w:p>
    <w:p>
      <w:pPr>
        <w:pStyle w:val="BodyText"/>
      </w:pPr>
      <w:r>
        <w:t xml:space="preserve">If you still encounter errors, please reach out to us!</w:t>
      </w:r>
      <w:r>
        <w:t xml:space="preserve"> </w:t>
      </w:r>
      <w:r>
        <w:t xml:space="preserve">You can file an issue on GitHub, or email us at</w:t>
      </w:r>
      <w:r>
        <w:t xml:space="preserve"> </w:t>
      </w:r>
      <w:hyperlink r:id="rId57">
        <w:r>
          <w:rPr>
            <w:rStyle w:val="Hyperlink"/>
          </w:rPr>
          <w:t xml:space="preserve">authors@datascienceineducation.com</w:t>
        </w:r>
      </w:hyperlink>
      <w:r>
        <w:t xml:space="preserve"> </w:t>
      </w:r>
      <w:r>
        <w:t xml:space="preserve">(</w:t>
      </w:r>
      <w:hyperlink r:id="rId57">
        <w:r>
          <w:rPr>
            <w:rStyle w:val="Hyperlink"/>
          </w:rPr>
          <w:t xml:space="preserve">authors@datascienceineducation.com</w:t>
        </w:r>
      </w:hyperlink>
      <w:r>
        <w:t xml:space="preserve">)</w:t>
      </w:r>
    </w:p>
    <w:bookmarkEnd w:id="193"/>
    <w:bookmarkStart w:id="194" w:name="accessing-the-datasets-used-in-this-book"/>
    <w:p>
      <w:pPr>
        <w:pStyle w:val="Heading4"/>
      </w:pPr>
      <w:r>
        <w:rPr>
          <w:rStyle w:val="SectionNumber"/>
        </w:rPr>
        <w:t xml:space="preserve">6.8.6.2</w:t>
      </w:r>
      <w:r>
        <w:tab/>
      </w:r>
      <w:r>
        <w:t xml:space="preserve">Accessing the datasets used in this book</w:t>
      </w:r>
    </w:p>
    <w:p>
      <w:pPr>
        <w:pStyle w:val="FirstParagraph"/>
      </w:pPr>
      <w:r>
        <w:t xml:space="preserve">All of the datasets are available within the {dataedu} package, as well as through downloadable</w:t>
      </w:r>
      <w:r>
        <w:t xml:space="preserve"> </w:t>
      </w:r>
      <w:r>
        <w:rPr>
          <w:rStyle w:val="VerbatimChar"/>
        </w:rPr>
        <w:t xml:space="preserve">.csv</w:t>
      </w:r>
      <w:r>
        <w:t xml:space="preserve"> </w:t>
      </w:r>
      <w:r>
        <w:t xml:space="preserve">files stored in the</w:t>
      </w:r>
      <w:r>
        <w:t xml:space="preserve"> </w:t>
      </w:r>
      <w:r>
        <w:rPr>
          <w:rStyle w:val="VerbatimChar"/>
        </w:rPr>
        <w:t xml:space="preserve">data</w:t>
      </w:r>
      <w:r>
        <w:t xml:space="preserve"> </w:t>
      </w:r>
      <w:r>
        <w:t xml:space="preserve">folder within</w:t>
      </w:r>
      <w:r>
        <w:t xml:space="preserve"> </w:t>
      </w:r>
      <w:hyperlink r:id="rId54">
        <w:r>
          <w:rPr>
            <w:rStyle w:val="Hyperlink"/>
          </w:rPr>
          <w:t xml:space="preserve">our GitHub repository</w:t>
        </w:r>
      </w:hyperlink>
      <w:r>
        <w:t xml:space="preserve">(https:</w:t>
      </w:r>
      <w:hyperlink r:id="rId95"/>
      <w:r>
        <w:t xml:space="preserve">//github.com/data-edu/dataedu).</w:t>
      </w:r>
    </w:p>
    <w:p>
      <w:pPr>
        <w:pStyle w:val="BodyText"/>
      </w:pPr>
      <w:r>
        <w:t xml:space="preserve">You can load any of the data files using the following code:</w:t>
      </w:r>
      <w:r>
        <w:t xml:space="preserve"> </w:t>
      </w:r>
      <w:r>
        <w:rPr>
          <w:rStyle w:val="VerbatimChar"/>
        </w:rPr>
        <w:t xml:space="preserve">dataedu::dataset_name</w:t>
      </w:r>
      <w:r>
        <w:t xml:space="preserve">.</w:t>
      </w:r>
      <w:r>
        <w:t xml:space="preserve"> </w:t>
      </w:r>
      <w:r>
        <w:t xml:space="preserve">We’ll practice doing this in a later section of this chapter, but if you want to try it out now, the names of the available datasets are:</w:t>
      </w:r>
    </w:p>
    <w:p>
      <w:pPr>
        <w:numPr>
          <w:ilvl w:val="0"/>
          <w:numId w:val="1029"/>
        </w:numPr>
        <w:pStyle w:val="Compact"/>
      </w:pPr>
      <w:r>
        <w:t xml:space="preserve">course_data</w:t>
      </w:r>
    </w:p>
    <w:p>
      <w:pPr>
        <w:numPr>
          <w:ilvl w:val="0"/>
          <w:numId w:val="1029"/>
        </w:numPr>
        <w:pStyle w:val="Compact"/>
      </w:pPr>
      <w:r>
        <w:t xml:space="preserve">course_minutes</w:t>
      </w:r>
    </w:p>
    <w:p>
      <w:pPr>
        <w:numPr>
          <w:ilvl w:val="0"/>
          <w:numId w:val="1029"/>
        </w:numPr>
        <w:pStyle w:val="Compact"/>
      </w:pPr>
      <w:r>
        <w:t xml:space="preserve">district_merged_df</w:t>
      </w:r>
    </w:p>
    <w:p>
      <w:pPr>
        <w:numPr>
          <w:ilvl w:val="0"/>
          <w:numId w:val="1029"/>
        </w:numPr>
        <w:pStyle w:val="Compact"/>
      </w:pPr>
      <w:r>
        <w:t xml:space="preserve">district_tidy_df</w:t>
      </w:r>
    </w:p>
    <w:p>
      <w:pPr>
        <w:numPr>
          <w:ilvl w:val="0"/>
          <w:numId w:val="1029"/>
        </w:numPr>
        <w:pStyle w:val="Compact"/>
      </w:pPr>
      <w:r>
        <w:t xml:space="preserve">longitudinal_data</w:t>
      </w:r>
    </w:p>
    <w:p>
      <w:pPr>
        <w:numPr>
          <w:ilvl w:val="0"/>
          <w:numId w:val="1029"/>
        </w:numPr>
        <w:pStyle w:val="Compact"/>
      </w:pPr>
      <w:r>
        <w:t xml:space="preserve">ma_data_init</w:t>
      </w:r>
    </w:p>
    <w:p>
      <w:pPr>
        <w:numPr>
          <w:ilvl w:val="0"/>
          <w:numId w:val="1029"/>
        </w:numPr>
        <w:pStyle w:val="Compact"/>
      </w:pPr>
      <w:r>
        <w:t xml:space="preserve">pre_survey</w:t>
      </w:r>
    </w:p>
    <w:p>
      <w:pPr>
        <w:numPr>
          <w:ilvl w:val="0"/>
          <w:numId w:val="1029"/>
        </w:numPr>
        <w:pStyle w:val="Compact"/>
      </w:pPr>
      <w:r>
        <w:t xml:space="preserve">sci_mo_processed</w:t>
      </w:r>
    </w:p>
    <w:p>
      <w:pPr>
        <w:numPr>
          <w:ilvl w:val="0"/>
          <w:numId w:val="1029"/>
        </w:numPr>
        <w:pStyle w:val="Compact"/>
      </w:pPr>
      <w:r>
        <w:t xml:space="preserve">sci_mo_with_text</w:t>
      </w:r>
    </w:p>
    <w:p>
      <w:pPr>
        <w:numPr>
          <w:ilvl w:val="0"/>
          <w:numId w:val="1029"/>
        </w:numPr>
        <w:pStyle w:val="Compact"/>
      </w:pPr>
      <w:r>
        <w:t xml:space="preserve">tt_tweets</w:t>
      </w:r>
    </w:p>
    <w:bookmarkEnd w:id="194"/>
    <w:bookmarkEnd w:id="195"/>
    <w:bookmarkStart w:id="196" w:name="X1a795bad29ebbf8c1c3be904b4eb8ac9dd6a8ba"/>
    <w:p>
      <w:pPr>
        <w:pStyle w:val="Heading3"/>
      </w:pPr>
      <w:r>
        <w:rPr>
          <w:rStyle w:val="SectionNumber"/>
        </w:rPr>
        <w:t xml:space="preserve">6.8.7</w:t>
      </w:r>
      <w:r>
        <w:tab/>
      </w:r>
      <w:r>
        <w:t xml:space="preserve">The relationship between packages and functions</w:t>
      </w:r>
    </w:p>
    <w:p>
      <w:pPr>
        <w:pStyle w:val="FirstParagraph"/>
      </w:pPr>
      <w:r>
        <w:t xml:space="preserve">Packages are a collection of functions, and most are designed for a specific dataset, field, and/or set of tasks.</w:t>
      </w:r>
      <w:r>
        <w:t xml:space="preserve"> </w:t>
      </w:r>
      <w:r>
        <w:t xml:space="preserve">Functions are individual components within a package and are what we use to interact with our data.</w:t>
      </w:r>
    </w:p>
    <w:p>
      <w:pPr>
        <w:pStyle w:val="BodyText"/>
      </w:pP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They can then load the package any time that they want to use the functions, using a single line of code instead of tens to tens of thousands of lines of code.</w:t>
      </w:r>
    </w:p>
    <w:bookmarkEnd w:id="196"/>
    <w:bookmarkEnd w:id="197"/>
    <w:bookmarkStart w:id="199" w:name="data"/>
    <w:p>
      <w:pPr>
        <w:pStyle w:val="Heading2"/>
      </w:pPr>
      <w:r>
        <w:rPr>
          <w:rStyle w:val="SectionNumber"/>
        </w:rPr>
        <w:t xml:space="preserve">6.9</w:t>
      </w:r>
      <w:r>
        <w:tab/>
      </w:r>
      <w:r>
        <w:t xml:space="preserve">Data</w:t>
      </w:r>
    </w:p>
    <w:p>
      <w:pPr>
        <w:pStyle w:val="FirstParagraph"/>
      </w:pPr>
      <w:r>
        <w:t xml:space="preserve">We have</w:t>
      </w:r>
      <w:r>
        <w:t xml:space="preserve"> </w:t>
      </w:r>
      <w:r>
        <w:rPr>
          <w:iCs/>
          <w:i/>
        </w:rPr>
        <w:t xml:space="preserve">data</w:t>
      </w:r>
      <w:r>
        <w:t xml:space="preserve"> </w:t>
      </w:r>
      <w:r>
        <w:t xml:space="preserve">that we bring into a Project within RStudio, and you’re likely using R because you have some data that you would like to explore.</w:t>
      </w:r>
      <w:r>
        <w:t xml:space="preserve"> </w:t>
      </w: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w:t>
      </w:r>
      <w:hyperlink w:anchor="ref-R-dataedu">
        <w:r>
          <w:rPr>
            <w:rStyle w:val="Hyperlink"/>
          </w:rPr>
          <w:t xml:space="preserve">R. Estrellado et al. 2024</w:t>
        </w:r>
      </w:hyperlink>
      <w:r>
        <w:t xml:space="preserve">)</w:t>
      </w:r>
      <w:r>
        <w:t xml:space="preserve">.</w:t>
      </w:r>
      <w:r>
        <w:t xml:space="preserve"> </w:t>
      </w:r>
      <w:r>
        <w:t xml:space="preserve">We’ve provided additional resources for loading data from Excel, SAV, and Google Sheets in</w:t>
      </w:r>
      <w:r>
        <w:t xml:space="preserve"> </w:t>
      </w:r>
      <w:hyperlink w:anchor="c20a">
        <w:r>
          <w:rPr>
            <w:rStyle w:val="Hyperlink"/>
          </w:rPr>
          <w:t xml:space="preserve">Appendix A</w:t>
        </w:r>
      </w:hyperlink>
      <w:r>
        <w:t xml:space="preserve">.</w:t>
      </w:r>
    </w:p>
    <w:p>
      <w:pPr>
        <w:pStyle w:val="BodyText"/>
      </w:pPr>
      <w:r>
        <w:t xml:space="preserve">While it is possible to connect directly to a database from within R, we do not cover those skills in this text.</w:t>
      </w:r>
      <w:r>
        <w:t xml:space="preserve"> </w:t>
      </w:r>
      <w:r>
        <w:t xml:space="preserve">For those curious about how to accomplish this, we recommend starting with the</w:t>
      </w:r>
      <w:r>
        <w:t xml:space="preserve"> </w:t>
      </w:r>
      <w:hyperlink r:id="rId198">
        <w:r>
          <w:rPr>
            <w:rStyle w:val="Hyperlink"/>
          </w:rPr>
          <w:t xml:space="preserve">Databases using R</w:t>
        </w:r>
      </w:hyperlink>
      <w:r>
        <w:t xml:space="preserve"> </w:t>
      </w:r>
      <w:r>
        <w:t xml:space="preserve">(https</w:t>
      </w:r>
      <w:hyperlink r:id="rId95"/>
      <w:r>
        <w:t xml:space="preserve">://db.rstudio.com/) resource from RStudio.</w:t>
      </w:r>
    </w:p>
    <w:bookmarkEnd w:id="199"/>
    <w:bookmarkStart w:id="204" w:name="help-documentation"/>
    <w:p>
      <w:pPr>
        <w:pStyle w:val="Heading2"/>
      </w:pPr>
      <w:r>
        <w:rPr>
          <w:rStyle w:val="SectionNumber"/>
        </w:rPr>
        <w:t xml:space="preserve">6.10</w:t>
      </w:r>
      <w:r>
        <w:tab/>
      </w:r>
      <w:r>
        <w:t xml:space="preserve">Help documentation</w:t>
      </w:r>
    </w:p>
    <w:p>
      <w:pPr>
        <w:pStyle w:val="FirstParagraph"/>
      </w:pPr>
      <w:r>
        <w:t xml:space="preserve">Very few—if any—people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t xml:space="preserve">“</w:t>
      </w:r>
      <w:r>
        <w:t xml:space="preserve">Help</w:t>
      </w:r>
      <w:r>
        <w:t xml:space="preserve">”</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 (&gt;) 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t xml:space="preserve">“</w:t>
      </w:r>
      <w:r>
        <w:t xml:space="preserve">base R</w:t>
      </w:r>
      <w:r>
        <w:t xml:space="preserve">”</w:t>
      </w:r>
      <w:r>
        <w:t xml:space="preserve">—that is, all of the functions included with R when you first install it.</w:t>
      </w:r>
      <w:r>
        <w:t xml:space="preserve"> </w:t>
      </w:r>
      <w:r>
        <w:t xml:space="preserve">R comes with packages like this one pre-installed. However, as you saw in a previous section, we’ll be asking you to install additional packages.</w:t>
      </w:r>
      <w:r>
        <w:t xml:space="preserve"> </w:t>
      </w:r>
      <w:r>
        <w:t xml:space="preserve">These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you can use a function that someone has written and made available for you to use (almost always at no charge! Don’t worry—all of the packages we’ll be using in this text are considered Open Source Software, and you will not have to purchase anything to complete any of the exercises or walkthroughs in this text).</w:t>
      </w:r>
      <w:r>
        <w:t xml:space="preserve"> </w:t>
      </w: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r>
        <w:t xml:space="preserve"> </w:t>
      </w:r>
      <w:r>
        <w:t xml:space="preserve">We’ve gotten one of our first error messages!</w:t>
      </w:r>
    </w:p>
    <w:p>
      <w:pPr>
        <w:pStyle w:val="CaptionedFigure"/>
      </w:pPr>
      <w:r>
        <w:drawing>
          <wp:inline>
            <wp:extent cx="5334000" cy="581890"/>
            <wp:effectExtent b="0" l="0" r="0" t="0"/>
            <wp:docPr descr="Figure 6.2: Error Message when Running ?mutate" title="" id="201" name="Picture"/>
            <a:graphic>
              <a:graphicData uri="http://schemas.openxmlformats.org/drawingml/2006/picture">
                <pic:pic>
                  <pic:nvPicPr>
                    <pic:cNvPr descr="./man/figures/Figure%206.2.png" id="202" name="Picture"/>
                    <pic:cNvPicPr>
                      <a:picLocks noChangeArrowheads="1" noChangeAspect="1"/>
                    </pic:cNvPicPr>
                  </pic:nvPicPr>
                  <pic:blipFill>
                    <a:blip r:embed="rId200"/>
                    <a:stretch>
                      <a:fillRect/>
                    </a:stretch>
                  </pic:blipFill>
                  <pic:spPr bwMode="auto">
                    <a:xfrm>
                      <a:off x="0" y="0"/>
                      <a:ext cx="5334000" cy="581890"/>
                    </a:xfrm>
                    <a:prstGeom prst="rect">
                      <a:avLst/>
                    </a:prstGeom>
                    <a:noFill/>
                    <a:ln w="9525">
                      <a:noFill/>
                      <a:headEnd/>
                      <a:tailEnd/>
                    </a:ln>
                  </pic:spPr>
                </pic:pic>
              </a:graphicData>
            </a:graphic>
          </wp:inline>
        </w:drawing>
      </w:r>
    </w:p>
    <w:p>
      <w:pPr>
        <w:pStyle w:val="ImageCaption"/>
      </w:pPr>
      <w:bookmarkStart w:id="203" w:name="fig:fig6-2"/>
      <w:bookmarkEnd w:id="203"/>
      <w:r>
        <w:t xml:space="preserve">Figure 6.2: Error Message when Running ?mutate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 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p>
    <w:p>
      <w:pPr>
        <w:pStyle w:val="BodyText"/>
      </w:pPr>
      <w:r>
        <w:t xml:space="preserve">What do you see?</w:t>
      </w:r>
    </w:p>
    <w:p>
      <w:pPr>
        <w:pStyle w:val="BodyText"/>
      </w:pPr>
      <w:r>
        <w:t xml:space="preserve">The Help documentation is a great first stop when you’ve got a question about R.</w:t>
      </w:r>
      <w:r>
        <w:t xml:space="preserve"> </w:t>
      </w:r>
      <w:r>
        <w:t xml:space="preserve">The next section will provide you with additional skills for working with new and unfamiliar content!</w:t>
      </w:r>
    </w:p>
    <w:bookmarkEnd w:id="204"/>
    <w:bookmarkStart w:id="215" w:name="X996006ffe9d2e7fa232163bad1f92fa125df7cd"/>
    <w:p>
      <w:pPr>
        <w:pStyle w:val="Heading2"/>
      </w:pPr>
      <w:r>
        <w:rPr>
          <w:rStyle w:val="SectionNumber"/>
        </w:rPr>
        <w:t xml:space="preserve">6.11</w:t>
      </w:r>
      <w:r>
        <w:tab/>
      </w:r>
      <w:r>
        <w:t xml:space="preserve">Steps for working through new and unfamiliar content</w:t>
      </w:r>
    </w:p>
    <w:p>
      <w:pPr>
        <w:pStyle w:val="FirstParagraph"/>
      </w:pPr>
      <w:r>
        <w:t xml:space="preserve">Great educators have the ability to ask great questions.</w:t>
      </w:r>
      <w:r>
        <w:t xml:space="preserve"> </w:t>
      </w:r>
      <w:r>
        <w:t xml:space="preserve">Asking the learners in your classroom the right questions at the right time can facilitate understanding, uncover misconceptions, and indicate whether or not they have mastered the material.</w:t>
      </w:r>
      <w:r>
        <w:t xml:space="preserve"> </w:t>
      </w:r>
      <w:r>
        <w:t xml:space="preserve">However, when you’re learning on your own, you have to simultaneously fill the roles of both learner and educator. This means you must not only know how and when to ask yourself questions, but also answer your questions, evaluate your answers, and redirect your learning path as you progress.</w:t>
      </w:r>
      <w:r>
        <w:t xml:space="preserve"> </w:t>
      </w:r>
      <w:r>
        <w:t xml:space="preserve">This section is intended to give you a series of steps you can use as you encounter new and unfamiliar content, both in reading this book and in your broader data science learning endeavors.</w:t>
      </w:r>
      <w:r>
        <w:t xml:space="preserve"> </w:t>
      </w:r>
      <w:r>
        <w:t xml:space="preserve">For this section, we’ll use the example of encountering a function for the first time, but you can use these steps with any new piece of information that you encounter!</w:t>
      </w:r>
    </w:p>
    <w:bookmarkStart w:id="206" w:name="activate-prior-knowledge"/>
    <w:p>
      <w:pPr>
        <w:pStyle w:val="Heading3"/>
      </w:pPr>
      <w:r>
        <w:rPr>
          <w:rStyle w:val="SectionNumber"/>
        </w:rPr>
        <w:t xml:space="preserve">6.11.1</w:t>
      </w:r>
      <w:r>
        <w:tab/>
      </w:r>
      <w:r>
        <w:t xml:space="preserve">Activate prior knowledge</w:t>
      </w:r>
    </w:p>
    <w:p>
      <w:pPr>
        <w:pStyle w:val="FirstParagraph"/>
      </w:pP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205">
        <w:r>
          <w:rPr>
            <w:rStyle w:val="Hyperlink"/>
          </w:rPr>
          <w:t xml:space="preserve">{janitor} function</w:t>
        </w:r>
      </w:hyperlink>
      <w:r>
        <w:t xml:space="preserve">(https:</w:t>
      </w:r>
      <w:hyperlink r:id="rId95"/>
      <w:r>
        <w:t xml:space="preserve">//github.com/sfirke/janitor):</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(janitor)</w:t>
      </w:r>
      <w:r>
        <w:br/>
      </w:r>
      <w:r>
        <w:br/>
      </w:r>
      <w:r>
        <w:rPr>
          <w:rStyle w:val="NormalTok"/>
        </w:rPr>
        <w:t xml:space="preserve">roster </w:t>
      </w:r>
      <w:r>
        <w:rPr>
          <w:rStyle w:val="OtherTok"/>
        </w:rPr>
        <w:t xml:space="preserve">&lt;-</w:t>
      </w:r>
      <w:r>
        <w:rPr>
          <w:rStyle w:val="NormalTok"/>
        </w:rPr>
        <w:t xml:space="preserve"> roster_raw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hire_date =</w:t>
      </w:r>
      <w:r>
        <w:rPr>
          <w:rStyle w:val="NormalTok"/>
        </w:rPr>
        <w:t xml:space="preserve"> </w:t>
      </w:r>
      <w:r>
        <w:rPr>
          <w:rStyle w:val="FunctionTok"/>
        </w:rPr>
        <w:t xml:space="preserve">excel_numeric_to_date</w:t>
      </w:r>
      <w:r>
        <w:rPr>
          <w:rStyle w:val="NormalTok"/>
        </w:rPr>
        <w:t xml:space="preserve">(hire_date),</w:t>
      </w:r>
      <w:r>
        <w:br/>
      </w:r>
      <w:r>
        <w:rPr>
          <w:rStyle w:val="NormalTok"/>
        </w:rPr>
        <w:t xml:space="preserve">           </w:t>
      </w:r>
      <w:r>
        <w:rPr>
          <w:rStyle w:val="AttributeTok"/>
        </w:rPr>
        <w:t xml:space="preserve">cert =</w:t>
      </w:r>
      <w:r>
        <w:rPr>
          <w:rStyle w:val="NormalTok"/>
        </w:rPr>
        <w:t xml:space="preserve"> </w:t>
      </w:r>
      <w:r>
        <w:rPr>
          <w:rStyle w:val="FunctionTok"/>
        </w:rPr>
        <w:t xml:space="preserve">coalesce</w:t>
      </w:r>
      <w:r>
        <w:rPr>
          <w:rStyle w:val="NormalTok"/>
        </w:rPr>
        <w:t xml:space="preserve">(certification, certification_1))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certification, </w:t>
      </w:r>
      <w:r>
        <w:rPr>
          <w:rStyle w:val="SpecialCharTok"/>
        </w:rPr>
        <w:t xml:space="preserve">-</w:t>
      </w:r>
      <w:r>
        <w:rPr>
          <w:rStyle w:val="NormalTok"/>
        </w:rPr>
        <w:t xml:space="preserve">certification_1)</w:t>
      </w:r>
    </w:p>
    <w:p>
      <w:pPr>
        <w:pStyle w:val="FirstParagraph"/>
      </w:pPr>
      <w:r>
        <w:rPr>
          <w:iCs/>
          <w:i/>
        </w:rPr>
        <w:t xml:space="preserve">Note: you aren’t expected to know what the chunk of code that you’ve just read does, nor are you expected to run it. By the time you’ve finished this book, you’ll be able to run and understand everything in that code example!</w:t>
      </w:r>
    </w:p>
    <w:p>
      <w:pPr>
        <w:pStyle w:val="BodyText"/>
      </w:pPr>
      <w:r>
        <w:t xml:space="preserve">Take a moment to think through the following questions:</w:t>
      </w:r>
    </w:p>
    <w:p>
      <w:pPr>
        <w:numPr>
          <w:ilvl w:val="0"/>
          <w:numId w:val="1030"/>
        </w:numPr>
        <w:pStyle w:val="Compact"/>
      </w:pPr>
      <w:r>
        <w:t xml:space="preserve">What does the word</w:t>
      </w:r>
      <w:r>
        <w:t xml:space="preserve"> </w:t>
      </w:r>
      <w:r>
        <w:t xml:space="preserve">“</w:t>
      </w:r>
      <w:r>
        <w:t xml:space="preserve">coalesce</w:t>
      </w:r>
      <w:r>
        <w:t xml:space="preserve">”</w:t>
      </w:r>
      <w:r>
        <w:t xml:space="preserve"> </w:t>
      </w:r>
      <w:r>
        <w:t xml:space="preserve">mean?</w:t>
      </w:r>
    </w:p>
    <w:p>
      <w:pPr>
        <w:numPr>
          <w:ilvl w:val="0"/>
          <w:numId w:val="1030"/>
        </w:numPr>
        <w:pStyle w:val="Compact"/>
      </w:pPr>
      <w:r>
        <w:t xml:space="preserve">Have you ever seen the</w:t>
      </w:r>
      <w:r>
        <w:t xml:space="preserve"> </w:t>
      </w:r>
      <w:r>
        <w:rPr>
          <w:rStyle w:val="VerbatimChar"/>
        </w:rPr>
        <w:t xml:space="preserve">coalesce()</w:t>
      </w:r>
      <w:r>
        <w:t xml:space="preserve"> </w:t>
      </w:r>
      <w:r>
        <w:t xml:space="preserve">function before? If so, in what context?</w:t>
      </w:r>
    </w:p>
    <w:bookmarkEnd w:id="206"/>
    <w:bookmarkStart w:id="207" w:name="look-for-context-clues"/>
    <w:p>
      <w:pPr>
        <w:pStyle w:val="Heading3"/>
      </w:pPr>
      <w:r>
        <w:rPr>
          <w:rStyle w:val="SectionNumber"/>
        </w:rPr>
        <w:t xml:space="preserve">6.11.2</w:t>
      </w:r>
      <w:r>
        <w:tab/>
      </w:r>
      <w:r>
        <w:t xml:space="preserve">Look for context clues</w:t>
      </w:r>
    </w:p>
    <w:p>
      <w:pPr>
        <w:numPr>
          <w:ilvl w:val="0"/>
          <w:numId w:val="1031"/>
        </w:numPr>
        <w:pStyle w:val="Compact"/>
      </w:pPr>
      <w:r>
        <w:t xml:space="preserve">Read a couple of lines of code both above and below where the</w:t>
      </w:r>
      <w:r>
        <w:t xml:space="preserve"> </w:t>
      </w:r>
      <w:r>
        <w:rPr>
          <w:rStyle w:val="VerbatimChar"/>
        </w:rPr>
        <w:t xml:space="preserve">coalesce()</w:t>
      </w:r>
      <w:r>
        <w:t xml:space="preserve"> </w:t>
      </w:r>
      <w:r>
        <w:t xml:space="preserve">function appears—are there any clues as to what this function might do?</w:t>
      </w:r>
    </w:p>
    <w:bookmarkEnd w:id="207"/>
    <w:bookmarkStart w:id="212" w:name="check-the-help-documentation"/>
    <w:p>
      <w:pPr>
        <w:pStyle w:val="Heading3"/>
      </w:pPr>
      <w:r>
        <w:rPr>
          <w:rStyle w:val="SectionNumber"/>
        </w:rPr>
        <w:t xml:space="preserve">6.11.3</w:t>
      </w:r>
      <w:r>
        <w:tab/>
      </w:r>
      <w:r>
        <w:t xml:space="preserve">Check the help documentation</w:t>
      </w:r>
    </w:p>
    <w:p>
      <w:pPr>
        <w:numPr>
          <w:ilvl w:val="0"/>
          <w:numId w:val="1032"/>
        </w:numPr>
        <w:pStyle w:val="Compact"/>
      </w:pPr>
      <w:r>
        <w:t xml:space="preserve">What information is available in the Help documentation?</w:t>
      </w:r>
    </w:p>
    <w:p>
      <w:pPr>
        <w:numPr>
          <w:ilvl w:val="0"/>
          <w:numId w:val="1032"/>
        </w:numPr>
        <w:pStyle w:val="Compact"/>
      </w:pPr>
      <w:r>
        <w:t xml:space="preserve">Are there any examples from the Help documentation that seem similar to what you’re trying to accomplish? For example, this seems somewhat related to what we’re trying to do:</w:t>
      </w:r>
    </w:p>
    <w:p>
      <w:pPr>
        <w:pStyle w:val="CaptionedFigure"/>
      </w:pPr>
      <w:r>
        <w:drawing>
          <wp:inline>
            <wp:extent cx="5334000" cy="946030"/>
            <wp:effectExtent b="0" l="0" r="0" t="0"/>
            <wp:docPr descr="Figure 6.3: Example from the coalesce() Help Documentation" title="" id="209" name="Picture"/>
            <a:graphic>
              <a:graphicData uri="http://schemas.openxmlformats.org/drawingml/2006/picture">
                <pic:pic>
                  <pic:nvPicPr>
                    <pic:cNvPr descr="./man/figures/Figure%206.3.png" id="210" name="Picture"/>
                    <pic:cNvPicPr>
                      <a:picLocks noChangeArrowheads="1" noChangeAspect="1"/>
                    </pic:cNvPicPr>
                  </pic:nvPicPr>
                  <pic:blipFill>
                    <a:blip r:embed="rId208"/>
                    <a:stretch>
                      <a:fillRect/>
                    </a:stretch>
                  </pic:blipFill>
                  <pic:spPr bwMode="auto">
                    <a:xfrm>
                      <a:off x="0" y="0"/>
                      <a:ext cx="5334000" cy="946030"/>
                    </a:xfrm>
                    <a:prstGeom prst="rect">
                      <a:avLst/>
                    </a:prstGeom>
                    <a:noFill/>
                    <a:ln w="9525">
                      <a:noFill/>
                      <a:headEnd/>
                      <a:tailEnd/>
                    </a:ln>
                  </pic:spPr>
                </pic:pic>
              </a:graphicData>
            </a:graphic>
          </wp:inline>
        </w:drawing>
      </w:r>
    </w:p>
    <w:p>
      <w:pPr>
        <w:pStyle w:val="ImageCaption"/>
      </w:pPr>
      <w:bookmarkStart w:id="211" w:name="fig:fig6-3"/>
      <w:bookmarkEnd w:id="211"/>
      <w:r>
        <w:t xml:space="preserve">Figure 6.3: Example from the</w:t>
      </w:r>
      <w:r>
        <w:t xml:space="preserve"> </w:t>
      </w:r>
      <w:r>
        <w:rPr>
          <w:rStyle w:val="VerbatimChar"/>
        </w:rPr>
        <w:t xml:space="preserve">coalesce()</w:t>
      </w:r>
      <w:r>
        <w:t xml:space="preserve"> </w:t>
      </w:r>
      <w:r>
        <w:t xml:space="preserve">Help Documentation</w:t>
      </w:r>
    </w:p>
    <w:bookmarkEnd w:id="212"/>
    <w:bookmarkStart w:id="213" w:name="find-the-limits"/>
    <w:p>
      <w:pPr>
        <w:pStyle w:val="Heading3"/>
      </w:pPr>
      <w:r>
        <w:rPr>
          <w:rStyle w:val="SectionNumber"/>
        </w:rPr>
        <w:t xml:space="preserve">6.11.4</w:t>
      </w:r>
      <w:r>
        <w:tab/>
      </w:r>
      <w:r>
        <w:t xml:space="preserve">Find the limits</w:t>
      </w:r>
    </w:p>
    <w:p>
      <w:pPr>
        <w:pStyle w:val="FirstParagraph"/>
      </w:pPr>
      <w:r>
        <w:t xml:space="preserve">Work through examples in the Help documentation (or examples that you’ve found online) and test the limits.</w:t>
      </w:r>
    </w:p>
    <w:p>
      <w:pPr>
        <w:pStyle w:val="BodyText"/>
      </w:pP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p>
    <w:p>
      <w:pPr>
        <w:pStyle w:val="BodyText"/>
      </w:pPr>
      <w:r>
        <w:t xml:space="preserve">Some methods for testing the limits include:</w:t>
      </w:r>
    </w:p>
    <w:p>
      <w:pPr>
        <w:numPr>
          <w:ilvl w:val="0"/>
          <w:numId w:val="1033"/>
        </w:numPr>
        <w:pStyle w:val="Compact"/>
      </w:pPr>
      <w:r>
        <w:t xml:space="preserve">What happens if you substitute obviously larger (or smaller values)?</w:t>
      </w:r>
    </w:p>
    <w:p>
      <w:pPr>
        <w:numPr>
          <w:ilvl w:val="0"/>
          <w:numId w:val="1033"/>
        </w:numPr>
        <w:pStyle w:val="Compact"/>
      </w:pPr>
      <w:r>
        <w:t xml:space="preserve">What happens if you substitute different data types?</w:t>
      </w:r>
    </w:p>
    <w:p>
      <w:pPr>
        <w:numPr>
          <w:ilvl w:val="0"/>
          <w:numId w:val="1033"/>
        </w:numPr>
        <w:pStyle w:val="Compact"/>
      </w:pPr>
      <w:r>
        <w:t xml:space="preserve">What happens if you introduce</w:t>
      </w:r>
      <w:r>
        <w:t xml:space="preserve"> </w:t>
      </w:r>
      <w:r>
        <w:rPr>
          <w:rStyle w:val="VerbatimChar"/>
        </w:rPr>
        <w:t xml:space="preserve">NA</w:t>
      </w:r>
      <w:r>
        <w:t xml:space="preserve"> </w:t>
      </w:r>
      <w:r>
        <w:t xml:space="preserve">values?</w:t>
      </w:r>
    </w:p>
    <w:p>
      <w:pPr>
        <w:numPr>
          <w:ilvl w:val="0"/>
          <w:numId w:val="1033"/>
        </w:numPr>
        <w:pStyle w:val="Compact"/>
      </w:pPr>
      <w:r>
        <w:t xml:space="preserve">Is the order of values important?</w:t>
      </w:r>
    </w:p>
    <w:bookmarkEnd w:id="213"/>
    <w:bookmarkStart w:id="214" w:name="test-and-refine-your-understanding"/>
    <w:p>
      <w:pPr>
        <w:pStyle w:val="Heading3"/>
      </w:pPr>
      <w:r>
        <w:rPr>
          <w:rStyle w:val="SectionNumber"/>
        </w:rPr>
        <w:t xml:space="preserve">6.11.5</w:t>
      </w:r>
      <w:r>
        <w:tab/>
      </w:r>
      <w:r>
        <w:t xml:space="preserve">Test (and refine) your understanding</w:t>
      </w:r>
    </w:p>
    <w:p>
      <w:pPr>
        <w:pStyle w:val="FirstParagraph"/>
      </w:pP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Cs/>
          <w:i/>
        </w:rPr>
        <w:t xml:space="preserve">do</w:t>
      </w:r>
      <w:r>
        <w:t xml:space="preserve"> </w:t>
      </w:r>
      <w:r>
        <w:t xml:space="preserve">come across content that you want to explore in a bit more depth.</w:t>
      </w:r>
    </w:p>
    <w:bookmarkEnd w:id="214"/>
    <w:bookmarkEnd w:id="215"/>
    <w:bookmarkStart w:id="240" w:name="X57e6cfe049b58fecd6c7ee60dde2aeccfb6d086"/>
    <w:p>
      <w:pPr>
        <w:pStyle w:val="Heading2"/>
      </w:pPr>
      <w:r>
        <w:rPr>
          <w:rStyle w:val="SectionNumber"/>
        </w:rPr>
        <w:t xml:space="preserve">6.12</w:t>
      </w:r>
      <w:r>
        <w:tab/>
      </w:r>
      <w:r>
        <w:t xml:space="preserve">Bringing it all together: getting started coding walkthrough</w:t>
      </w:r>
    </w:p>
    <w:p>
      <w:pPr>
        <w:pStyle w:val="FirstParagraph"/>
      </w:pPr>
      <w:r>
        <w:t xml:space="preserve">This section is going to take everything we’ve talked about so far and walk you through some introductory code. This code does not represent a comprehensive data analysis, but it does use some exploratory data analysis techniques.</w:t>
      </w:r>
    </w:p>
    <w:p>
      <w:pPr>
        <w:pStyle w:val="BodyText"/>
      </w:pPr>
      <w:r>
        <w:t xml:space="preserve">At this point, we are assuming that you’ve installed the {dataedu} package and that you have also run</w:t>
      </w:r>
      <w:r>
        <w:t xml:space="preserve"> </w:t>
      </w:r>
      <w:r>
        <w:rPr>
          <w:rStyle w:val="VerbatimChar"/>
        </w:rPr>
        <w:t xml:space="preserve">dataedu::install_dataedu()</w:t>
      </w:r>
      <w:r>
        <w:t xml:space="preserve"> </w:t>
      </w:r>
      <w:r>
        <w:t xml:space="preserve">to install the associated packages. If you have</w:t>
      </w:r>
      <w:r>
        <w:t xml:space="preserve"> </w:t>
      </w:r>
      <w:r>
        <w:rPr>
          <w:iCs/>
          <w:i/>
        </w:rPr>
        <w:t xml:space="preserve">not</w:t>
      </w:r>
      <w:r>
        <w:t xml:space="preserve"> </w:t>
      </w:r>
      <w:r>
        <w:t xml:space="preserve">installed the {dataedu} package and run</w:t>
      </w:r>
      <w:r>
        <w:t xml:space="preserve"> </w:t>
      </w:r>
      <w:r>
        <w:rPr>
          <w:rStyle w:val="VerbatimChar"/>
        </w:rPr>
        <w:t xml:space="preserve">dataedu::install_dataedu()</w:t>
      </w:r>
      <w:r>
        <w:t xml:space="preserve"> </w:t>
      </w:r>
      <w:r>
        <w:t xml:space="preserve">yet, please do so before continuing.</w:t>
      </w:r>
    </w:p>
    <w:bookmarkStart w:id="221" w:name="X936bb013b6a3f4f03950c544406ca20f9aad346"/>
    <w:p>
      <w:pPr>
        <w:pStyle w:val="Heading3"/>
      </w:pPr>
      <w:r>
        <w:rPr>
          <w:rStyle w:val="SectionNumber"/>
        </w:rPr>
        <w:t xml:space="preserve">6.12.1</w:t>
      </w:r>
      <w:r>
        <w:tab/>
      </w:r>
      <w:r>
        <w:t xml:space="preserve">Creating a project and an</w:t>
      </w:r>
      <w:r>
        <w:t xml:space="preserve"> </w:t>
      </w:r>
      <w:r>
        <w:rPr>
          <w:rStyle w:val="VerbatimChar"/>
        </w:rPr>
        <w:t xml:space="preserve">.R</w:t>
      </w:r>
      <w:r>
        <w:t xml:space="preserve"> </w:t>
      </w:r>
      <w:r>
        <w:t xml:space="preserve">script and setting up our RStudio environment</w:t>
      </w:r>
    </w:p>
    <w:p>
      <w:pPr>
        <w:pStyle w:val="FirstParagraph"/>
      </w:pPr>
      <w:r>
        <w:t xml:space="preserve">If you haven’t already, set up a Project in RStudio and create a new</w:t>
      </w:r>
      <w:r>
        <w:t xml:space="preserve"> </w:t>
      </w:r>
      <w:r>
        <w:rPr>
          <w:rStyle w:val="VerbatimChar"/>
        </w:rPr>
        <w:t xml:space="preserve">.R</w:t>
      </w:r>
      <w:r>
        <w:t xml:space="preserve"> </w:t>
      </w:r>
      <w:r>
        <w:t xml:space="preserve">script.</w:t>
      </w:r>
      <w:r>
        <w:t xml:space="preserve"> </w:t>
      </w:r>
      <w:r>
        <w:t xml:space="preserve">Save your</w:t>
      </w:r>
      <w:r>
        <w:t xml:space="preserve"> </w:t>
      </w:r>
      <w:r>
        <w:rPr>
          <w:rStyle w:val="VerbatimChar"/>
        </w:rPr>
        <w:t xml:space="preserve">.R</w:t>
      </w:r>
      <w:r>
        <w:t xml:space="preserve"> </w:t>
      </w:r>
      <w:r>
        <w:t xml:space="preserve">script as</w:t>
      </w:r>
      <w:r>
        <w:t xml:space="preserve"> </w:t>
      </w:r>
      <w:r>
        <w:t xml:space="preserve">“</w:t>
      </w:r>
      <w:r>
        <w:t xml:space="preserve">chapter_6_walkthrough</w:t>
      </w:r>
      <w:r>
        <w:t xml:space="preserve">”</w:t>
      </w:r>
      <w:r>
        <w:t xml:space="preserve"> </w:t>
      </w:r>
      <w:r>
        <w:t xml:space="preserve">or another similar name.</w:t>
      </w:r>
      <w:r>
        <w:t xml:space="preserve"> </w:t>
      </w:r>
      <w:r>
        <w:t xml:space="preserve">Run the following code in the RStudio Console:</w:t>
      </w:r>
    </w:p>
    <w:p>
      <w:pPr>
        <w:pStyle w:val="SourceCode"/>
      </w:pPr>
      <w:r>
        <w:rPr>
          <w:rStyle w:val="CommentTok"/>
        </w:rPr>
        <w:t xml:space="preserve"># Installing the skimr package, not included in {dataedu}</w:t>
      </w:r>
      <w:r>
        <w:br/>
      </w:r>
      <w:r>
        <w:rPr>
          <w:rStyle w:val="FunctionTok"/>
        </w:rPr>
        <w:t xml:space="preserve">install.packages</w:t>
      </w:r>
      <w:r>
        <w:rPr>
          <w:rStyle w:val="NormalTok"/>
        </w:rPr>
        <w:t xml:space="preserve">(</w:t>
      </w:r>
      <w:r>
        <w:rPr>
          <w:rStyle w:val="StringTok"/>
        </w:rPr>
        <w:t xml:space="preserve">"skimr"</w:t>
      </w:r>
      <w:r>
        <w:rPr>
          <w:rStyle w:val="NormalTok"/>
        </w:rPr>
        <w:t xml:space="preserve">)</w:t>
      </w:r>
    </w:p>
    <w:p>
      <w:pPr>
        <w:pStyle w:val="FirstParagraph"/>
      </w:pPr>
      <w:r>
        <w:t xml:space="preserve">Now, take a few minutes to type out and run each of the following lines of code in your</w:t>
      </w:r>
      <w:r>
        <w:t xml:space="preserve"> </w:t>
      </w:r>
      <w:r>
        <w:rPr>
          <w:rStyle w:val="VerbatimChar"/>
        </w:rPr>
        <w:t xml:space="preserve">.R</w:t>
      </w:r>
      <w:r>
        <w:t xml:space="preserve"> </w:t>
      </w:r>
      <w:r>
        <w:t xml:space="preserve">script, one by one, and notice what you see happening in the Console after you run each line.</w:t>
      </w:r>
    </w:p>
    <w:p>
      <w:pPr>
        <w:pStyle w:val="SourceCode"/>
      </w:pPr>
      <w:r>
        <w:rPr>
          <w:rStyle w:val="CommentTok"/>
        </w:rPr>
        <w:t xml:space="preserve"># Setting up your environment</w:t>
      </w:r>
      <w:r>
        <w:br/>
      </w:r>
      <w:r>
        <w:rPr>
          <w:rStyle w:val="FunctionTok"/>
        </w:rPr>
        <w:t xml:space="preserve">library</w:t>
      </w:r>
      <w:r>
        <w:rPr>
          <w:rStyle w:val="NormalTok"/>
        </w:rPr>
        <w:t xml:space="preserve">(tidyverse)</w:t>
      </w:r>
      <w:r>
        <w:br/>
      </w:r>
      <w:r>
        <w:br/>
      </w:r>
      <w:r>
        <w:rPr>
          <w:rStyle w:val="FunctionTok"/>
        </w:rPr>
        <w:t xml:space="preserve">library</w:t>
      </w:r>
      <w:r>
        <w:rPr>
          <w:rStyle w:val="NormalTok"/>
        </w:rPr>
        <w:t xml:space="preserve">(dataedu)</w:t>
      </w:r>
      <w:r>
        <w:br/>
      </w:r>
      <w:r>
        <w:br/>
      </w:r>
      <w:r>
        <w:rPr>
          <w:rStyle w:val="FunctionTok"/>
        </w:rPr>
        <w:t xml:space="preserve">library</w:t>
      </w:r>
      <w:r>
        <w:rPr>
          <w:rStyle w:val="NormalTok"/>
        </w:rPr>
        <w:t xml:space="preserve">(skimr)</w:t>
      </w:r>
    </w:p>
    <w:p>
      <w:pPr>
        <w:numPr>
          <w:ilvl w:val="0"/>
          <w:numId w:val="1034"/>
        </w:numPr>
        <w:pStyle w:val="Compact"/>
      </w:pPr>
      <w:r>
        <w:t xml:space="preserve">What do you think running the above lines of code accomplished?</w:t>
      </w:r>
    </w:p>
    <w:p>
      <w:pPr>
        <w:numPr>
          <w:ilvl w:val="0"/>
          <w:numId w:val="1034"/>
        </w:numPr>
        <w:pStyle w:val="Compact"/>
      </w:pPr>
      <w:r>
        <w:t xml:space="preserve">How do you know?</w:t>
      </w:r>
    </w:p>
    <w:bookmarkStart w:id="220" w:name="function-conflicts-between-packages"/>
    <w:p>
      <w:pPr>
        <w:pStyle w:val="Heading4"/>
      </w:pPr>
      <w:r>
        <w:rPr>
          <w:rStyle w:val="SectionNumber"/>
        </w:rPr>
        <w:t xml:space="preserve">6.12.1.1</w:t>
      </w:r>
      <w:r>
        <w:tab/>
      </w:r>
      <w:r>
        <w:t xml:space="preserve">Function Conflicts between Packages</w:t>
      </w:r>
    </w:p>
    <w:p>
      <w:pPr>
        <w:pStyle w:val="FirstParagraph"/>
      </w:pPr>
      <w:r>
        <w:t xml:space="preserve">In your Console, you may have noticed the following message:</w:t>
      </w:r>
    </w:p>
    <w:p>
      <w:pPr>
        <w:pStyle w:val="CaptionedFigure"/>
      </w:pPr>
      <w:r>
        <w:drawing>
          <wp:inline>
            <wp:extent cx="5334000" cy="1130335"/>
            <wp:effectExtent b="0" l="0" r="0" t="0"/>
            <wp:docPr descr="Figure 6.4: List of Attached Packages and Associated Conflicts when Loading the tidyverse" title="" id="217" name="Picture"/>
            <a:graphic>
              <a:graphicData uri="http://schemas.openxmlformats.org/drawingml/2006/picture">
                <pic:pic>
                  <pic:nvPicPr>
                    <pic:cNvPr descr="./man/figures/Figure%206.4.png" id="218" name="Picture"/>
                    <pic:cNvPicPr>
                      <a:picLocks noChangeArrowheads="1" noChangeAspect="1"/>
                    </pic:cNvPicPr>
                  </pic:nvPicPr>
                  <pic:blipFill>
                    <a:blip r:embed="rId216"/>
                    <a:stretch>
                      <a:fillRect/>
                    </a:stretch>
                  </pic:blipFill>
                  <pic:spPr bwMode="auto">
                    <a:xfrm>
                      <a:off x="0" y="0"/>
                      <a:ext cx="5334000" cy="1130335"/>
                    </a:xfrm>
                    <a:prstGeom prst="rect">
                      <a:avLst/>
                    </a:prstGeom>
                    <a:noFill/>
                    <a:ln w="9525">
                      <a:noFill/>
                      <a:headEnd/>
                      <a:tailEnd/>
                    </a:ln>
                  </pic:spPr>
                </pic:pic>
              </a:graphicData>
            </a:graphic>
          </wp:inline>
        </w:drawing>
      </w:r>
    </w:p>
    <w:p>
      <w:pPr>
        <w:pStyle w:val="ImageCaption"/>
      </w:pPr>
      <w:bookmarkStart w:id="219" w:name="fig:fig6-4"/>
      <w:bookmarkEnd w:id="219"/>
      <w:r>
        <w:t xml:space="preserve">Figure 6.4: List of Attached Packages and Associated Conflicts when Loading the tidyverse</w:t>
      </w:r>
    </w:p>
    <w:p>
      <w:pPr>
        <w:pStyle w:val="BodyText"/>
      </w:pPr>
      <w:r>
        <w:t xml:space="preserve">This isn’t an error, but it is some important information that we need to consider!</w:t>
      </w:r>
      <w:r>
        <w:t xml:space="preserve"> </w:t>
      </w:r>
      <w:r>
        <w:t xml:space="preserve">When we first open R (via RStudio) we are working with base R—that is, everything that comes with R and a handful of pre-installed packages.</w:t>
      </w:r>
    </w:p>
    <w:p>
      <w:pPr>
        <w:pStyle w:val="BodyText"/>
      </w:pP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r>
        <w:t xml:space="preserve"> </w:t>
      </w: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r>
        <w:t xml:space="preserve"> </w:t>
      </w:r>
      <w:r>
        <w:t xml:space="preserve">Additionally, if you would like to see a list of</w:t>
      </w:r>
      <w:r>
        <w:t xml:space="preserve"> </w:t>
      </w:r>
      <w:r>
        <w:rPr>
          <w:iCs/>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Due to the broad array of packages that have been created for use in R, it’s not uncommon for two (or more!) packages to have functions with the same name.</w:t>
      </w:r>
    </w:p>
    <w:p>
      <w:pPr>
        <w:pStyle w:val="BodyText"/>
      </w:pP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accompany base R).</w:t>
      </w:r>
    </w:p>
    <w:p>
      <w:pPr>
        <w:pStyle w:val="BodyText"/>
      </w:pPr>
      <w:r>
        <w:t xml:space="preserve">Take a moment to use the Help documentation to explore how these two functions might differ.</w:t>
      </w:r>
    </w:p>
    <w:p>
      <w:pPr>
        <w:pStyle w:val="BodyText"/>
      </w:pPr>
      <w:r>
        <w:t xml:space="preserve">It’s important to note that R will give precedence to the most recently loaded package.</w:t>
      </w:r>
    </w:p>
    <w:p>
      <w:pPr>
        <w:pStyle w:val="BodyText"/>
      </w:pPr>
      <w:r>
        <w:t xml:space="preserve">If R gives precedence to the most recently loaded package, you may be wondering what happens if we want to use the</w:t>
      </w:r>
      <w:r>
        <w:t xml:space="preserve"> </w:t>
      </w:r>
      <w:r>
        <w:rPr>
          <w:rStyle w:val="VerbatimChar"/>
        </w:rPr>
        <w:t xml:space="preserve">filter()</w:t>
      </w:r>
      <w:r>
        <w:t xml:space="preserve"> </w:t>
      </w:r>
      <w:r>
        <w:t xml:space="preserve">function from the {stats} package</w:t>
      </w:r>
      <w:r>
        <w:t xml:space="preserve"> </w:t>
      </w:r>
      <w:r>
        <w:rPr>
          <w:iCs/>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However, this can be tricky for several reasons:</w:t>
      </w:r>
    </w:p>
    <w:p>
      <w:pPr>
        <w:numPr>
          <w:ilvl w:val="0"/>
          <w:numId w:val="1035"/>
        </w:numPr>
        <w:pStyle w:val="Compact"/>
      </w:pPr>
      <w:r>
        <w:t xml:space="preserve">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p>
    <w:p>
      <w:pPr>
        <w:numPr>
          <w:ilvl w:val="0"/>
          <w:numId w:val="1035"/>
        </w:numPr>
        <w:pStyle w:val="Compact"/>
      </w:pPr>
      <w:r>
        <w:t xml:space="preserve">If you scroll to the top of your script and reload the packages as you need them, it can be difficult to keep track of which one you recently loaded.</w:t>
      </w:r>
    </w:p>
    <w:p>
      <w:pPr>
        <w:pStyle w:val="FirstParagraph"/>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p>
    <w:p>
      <w:pPr>
        <w:pStyle w:val="BodyText"/>
      </w:pP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Cs/>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100</w:t>
      </w:r>
      <w:r>
        <w:br/>
      </w:r>
      <w:r>
        <w:br/>
      </w:r>
      <w:r>
        <w:rPr>
          <w:rStyle w:val="NormalTok"/>
        </w:rPr>
        <w:t xml:space="preserve">stats</w:t>
      </w:r>
      <w:r>
        <w:rPr>
          <w:rStyle w:val="SpecialCharTok"/>
        </w:rPr>
        <w:t xml:space="preserve">::</w:t>
      </w:r>
      <w:r>
        <w:rPr>
          <w:rStyle w:val="FunctionTok"/>
        </w:rPr>
        <w:t xml:space="preserve">filter</w:t>
      </w:r>
      <w:r>
        <w:rPr>
          <w:rStyle w:val="NormalTok"/>
        </w:rPr>
        <w:t xml:space="preserve">(x,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CommentTok"/>
        </w:rPr>
        <w:t xml:space="preserve"># using the filter() function from the dplyr package</w:t>
      </w:r>
      <w:r>
        <w:br/>
      </w:r>
      <w:r>
        <w:rPr>
          <w:rStyle w:val="NormalTok"/>
        </w:rPr>
        <w:t xml:space="preserve">starwars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(mass </w:t>
      </w:r>
      <w:r>
        <w:rPr>
          <w:rStyle w:val="SpecialCharTok"/>
        </w:rPr>
        <w:t xml:space="preserve">&gt;</w:t>
      </w:r>
      <w:r>
        <w:rPr>
          <w:rStyle w:val="NormalTok"/>
        </w:rPr>
        <w:t xml:space="preserve"> </w:t>
      </w:r>
      <w:r>
        <w:rPr>
          <w:rStyle w:val="DecValTok"/>
        </w:rPr>
        <w:t xml:space="preserve">85</w:t>
      </w:r>
      <w:r>
        <w:rPr>
          <w:rStyle w:val="NormalTok"/>
        </w:rPr>
        <w:t xml:space="preserve">)</w:t>
      </w:r>
    </w:p>
    <w:bookmarkEnd w:id="220"/>
    <w:bookmarkEnd w:id="221"/>
    <w:bookmarkStart w:id="227" w:name="Xcb74b8d3b8974dc545691edfb58c4aa96e234d1"/>
    <w:p>
      <w:pPr>
        <w:pStyle w:val="Heading3"/>
      </w:pPr>
      <w:r>
        <w:rPr>
          <w:rStyle w:val="SectionNumber"/>
        </w:rPr>
        <w:t xml:space="preserve">6.12.2</w:t>
      </w:r>
      <w:r>
        <w:tab/>
      </w:r>
      <w:r>
        <w:t xml:space="preserve">Loading data from {dataedu} into our R Environment</w:t>
      </w:r>
    </w:p>
    <w:p>
      <w:pPr>
        <w:pStyle w:val="FirstParagraph"/>
      </w:pPr>
      <w:r>
        <w:t xml:space="preserve">In this section, we’re going to explore not only how to load a dataset from the {dataedu} package into our R Environment but also how to assign that dataset to an object so that we can use it in downstream analyses.</w:t>
      </w:r>
    </w:p>
    <w:p>
      <w:pPr>
        <w:pStyle w:val="BodyText"/>
      </w:pPr>
      <w:r>
        <w:t xml:space="preserve">In</w:t>
      </w:r>
      <w:r>
        <w:t xml:space="preserve"> </w:t>
      </w:r>
      <w:hyperlink w:anchor="c20a">
        <w:r>
          <w:rPr>
            <w:rStyle w:val="Hyperlink"/>
          </w:rPr>
          <w:t xml:space="preserve">Appendix A</w:t>
        </w:r>
      </w:hyperlink>
      <w:r>
        <w:t xml:space="preserve">, we show how to directly access data from a few other sources: Excel, SPSS (via</w:t>
      </w:r>
      <w:r>
        <w:t xml:space="preserve"> </w:t>
      </w:r>
      <w:r>
        <w:rPr>
          <w:rStyle w:val="VerbatimChar"/>
        </w:rPr>
        <w:t xml:space="preserve">.SAV</w:t>
      </w:r>
      <w:r>
        <w:t xml:space="preserve"> </w:t>
      </w:r>
      <w:r>
        <w:t xml:space="preserve">files), and Google Sheets. For now, we will be loading datasets that are already stored in the {dataedu} package.</w:t>
      </w:r>
    </w:p>
    <w:p>
      <w:pPr>
        <w:pStyle w:val="BodyText"/>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dataedu</w:t>
      </w:r>
      <w:r>
        <w:rPr>
          <w:rStyle w:val="SpecialCharTok"/>
        </w:rPr>
        <w:t xml:space="preserve">::</w:t>
      </w:r>
      <w:r>
        <w:rPr>
          <w:rStyle w:val="NormalTok"/>
        </w:rPr>
        <w:t xml:space="preserve">ma_data_init</w:t>
      </w:r>
      <w:r>
        <w:br/>
      </w:r>
      <w:r>
        <w:br/>
      </w:r>
      <w:r>
        <w:rPr>
          <w:rStyle w:val="NormalTok"/>
        </w:rPr>
        <w:t xml:space="preserve">dataedu</w:t>
      </w:r>
      <w:r>
        <w:rPr>
          <w:rStyle w:val="SpecialCharTok"/>
        </w:rPr>
        <w:t xml:space="preserve">::</w:t>
      </w:r>
      <w:r>
        <w:rPr>
          <w:rStyle w:val="NormalTok"/>
        </w:rPr>
        <w:t xml:space="preserve">ma_data_init </w:t>
      </w:r>
      <w:r>
        <w:rPr>
          <w:rStyle w:val="OtherTok"/>
        </w:rPr>
        <w:t xml:space="preserve">-&gt;</w:t>
      </w:r>
      <w:r>
        <w:rPr>
          <w:rStyle w:val="NormalTok"/>
        </w:rPr>
        <w:t xml:space="preserve"> ma_data</w:t>
      </w:r>
      <w:r>
        <w:br/>
      </w:r>
      <w:r>
        <w:br/>
      </w:r>
      <w:r>
        <w:rPr>
          <w:rStyle w:val="NormalTok"/>
        </w:rPr>
        <w:t xml:space="preserve">ma_data_init </w:t>
      </w:r>
      <w:r>
        <w:rPr>
          <w:rStyle w:val="OtherTok"/>
        </w:rPr>
        <w:t xml:space="preserve">&lt;-</w:t>
      </w:r>
      <w:r>
        <w:rPr>
          <w:rStyle w:val="NormalTok"/>
        </w:rPr>
        <w:t xml:space="preserve"> dataedu</w:t>
      </w:r>
      <w:r>
        <w:rPr>
          <w:rStyle w:val="SpecialCharTok"/>
        </w:rPr>
        <w:t xml:space="preserve">::</w:t>
      </w:r>
      <w:r>
        <w:rPr>
          <w:rStyle w:val="NormalTok"/>
        </w:rPr>
        <w:t xml:space="preserve">ma_data_init</w:t>
      </w:r>
    </w:p>
    <w:p>
      <w:pPr>
        <w:pStyle w:val="FirstParagraph"/>
      </w:pPr>
      <w:r>
        <w:t xml:space="preserve">Each of the three code examples above differs slightly, but two lines of code do almost exactly the same thing. The first example provided loads the data into our R environment, but not in a format that’s immediately useful to us. The second and third lines of code read in the data and assign it to a new object,</w:t>
      </w:r>
      <w:r>
        <w:rPr>
          <w:rStyle w:val="VerbatimChar"/>
        </w:rPr>
        <w:t xml:space="preserve">ma_data</w:t>
      </w:r>
      <w:r>
        <w:t xml:space="preserve"> </w:t>
      </w:r>
      <w:r>
        <w:t xml:space="preserve">and</w:t>
      </w:r>
      <w:r>
        <w:t xml:space="preserve"> </w:t>
      </w:r>
      <w:r>
        <w:rPr>
          <w:rStyle w:val="VerbatimChar"/>
        </w:rPr>
        <w:t xml:space="preserve">ma_data_init</w:t>
      </w:r>
      <w:r>
        <w:t xml:space="preserve">, respectively.</w:t>
      </w:r>
    </w:p>
    <w:p>
      <w:pPr>
        <w:pStyle w:val="BodyText"/>
      </w:pPr>
      <w:r>
        <w:t xml:space="preserve">In our Environment pane, we can see the data that has been brought into R. We can even click on the table icon on the far right of the row that describes the data to get an interactive table (the dataset is rather large, so RStudio may lag slightly as you open the table and manipulate it).</w:t>
      </w:r>
    </w:p>
    <w:p>
      <w:pPr>
        <w:pStyle w:val="CaptionedFigure"/>
      </w:pPr>
      <w:r>
        <w:drawing>
          <wp:inline>
            <wp:extent cx="5334000" cy="2201864"/>
            <wp:effectExtent b="0" l="0" r="0" t="0"/>
            <wp:docPr descr="Figure 6.5: Loading the ma_data Dataset" title="" id="223" name="Picture"/>
            <a:graphic>
              <a:graphicData uri="http://schemas.openxmlformats.org/drawingml/2006/picture">
                <pic:pic>
                  <pic:nvPicPr>
                    <pic:cNvPr descr="./man/figures/Figure%206.5.png" id="224" name="Picture"/>
                    <pic:cNvPicPr>
                      <a:picLocks noChangeArrowheads="1" noChangeAspect="1"/>
                    </pic:cNvPicPr>
                  </pic:nvPicPr>
                  <pic:blipFill>
                    <a:blip r:embed="rId222"/>
                    <a:stretch>
                      <a:fillRect/>
                    </a:stretch>
                  </pic:blipFill>
                  <pic:spPr bwMode="auto">
                    <a:xfrm>
                      <a:off x="0" y="0"/>
                      <a:ext cx="5334000" cy="2201864"/>
                    </a:xfrm>
                    <a:prstGeom prst="rect">
                      <a:avLst/>
                    </a:prstGeom>
                    <a:noFill/>
                    <a:ln w="9525">
                      <a:noFill/>
                      <a:headEnd/>
                      <a:tailEnd/>
                    </a:ln>
                  </pic:spPr>
                </pic:pic>
              </a:graphicData>
            </a:graphic>
          </wp:inline>
        </w:drawing>
      </w:r>
    </w:p>
    <w:p>
      <w:pPr>
        <w:pStyle w:val="ImageCaption"/>
      </w:pPr>
      <w:bookmarkStart w:id="225" w:name="fig:fig6-5"/>
      <w:bookmarkEnd w:id="225"/>
      <w:r>
        <w:t xml:space="preserve">Figure 6.5: Loading the</w:t>
      </w:r>
      <w:r>
        <w:t xml:space="preserve"> </w:t>
      </w:r>
      <w:r>
        <w:rPr>
          <w:rStyle w:val="VerbatimChar"/>
        </w:rPr>
        <w:t xml:space="preserve">ma_data</w:t>
      </w:r>
      <w:r>
        <w:t xml:space="preserve"> </w:t>
      </w:r>
      <w:r>
        <w:t xml:space="preserve">Dataset</w:t>
      </w:r>
    </w:p>
    <w:bookmarkStart w:id="226" w:name="the-assignment-operator"/>
    <w:p>
      <w:pPr>
        <w:pStyle w:val="Heading4"/>
      </w:pPr>
      <w:r>
        <w:rPr>
          <w:rStyle w:val="SectionNumber"/>
        </w:rPr>
        <w:t xml:space="preserve">6.12.2.1</w:t>
      </w:r>
      <w:r>
        <w:tab/>
      </w:r>
      <w:r>
        <w:t xml:space="preserve">The assignment operator</w:t>
      </w:r>
    </w:p>
    <w:p>
      <w:pPr>
        <w:pStyle w:val="FirstParagraph"/>
      </w:pPr>
      <w:r>
        <w:t xml:space="preserve">The second and third examples in the code chunk above are how you’ll most commonly see things in R being saved to a variable. When we save something to a variable, we do so using what’s called an</w:t>
      </w:r>
      <w:r>
        <w:t xml:space="preserve"> </w:t>
      </w:r>
      <w:r>
        <w:t xml:space="preserve">“</w:t>
      </w:r>
      <w:r>
        <w:t xml:space="preserve">assignment operator</w:t>
      </w:r>
      <w:r>
        <w:t xml:space="preserve">”</w:t>
      </w:r>
      <w:r>
        <w:t xml:space="preserve">, which in R is either a left- or a right-facing arrow (</w:t>
      </w:r>
      <w:r>
        <w:rPr>
          <w:rStyle w:val="VerbatimChar"/>
        </w:rPr>
        <w:t xml:space="preserve">&lt;-</w:t>
      </w:r>
      <w:r>
        <w:t xml:space="preserve"> </w:t>
      </w:r>
      <w:r>
        <w:t xml:space="preserve">or</w:t>
      </w:r>
      <w:r>
        <w:t xml:space="preserve"> </w:t>
      </w:r>
      <w:r>
        <w:rPr>
          <w:rStyle w:val="VerbatimChar"/>
        </w:rPr>
        <w:t xml:space="preserve">-&gt;</w:t>
      </w:r>
      <w:r>
        <w:t xml:space="preserve">).</w:t>
      </w:r>
    </w:p>
    <w:p>
      <w:pPr>
        <w:pStyle w:val="BodyText"/>
      </w:pPr>
      <w:r>
        <w:t xml:space="preserve">Writing the name of your variable followed by a left-facing arrow is currently the most common convention used in R, but it is also perfectly acceptable to use the right-facing arrow. Intuitively, the right-facing arrow may make more sense for those of us who work predominantly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w:t>
      </w:r>
      <w:r>
        <w:t xml:space="preserve"> </w:t>
      </w:r>
      <w:r>
        <w:t xml:space="preserve">Regardless of which option you choose, both are different means to the same end.</w:t>
      </w:r>
    </w:p>
    <w:bookmarkEnd w:id="226"/>
    <w:bookmarkEnd w:id="227"/>
    <w:bookmarkStart w:id="229" w:name="exploring-our-data-and-common-errors"/>
    <w:p>
      <w:pPr>
        <w:pStyle w:val="Heading3"/>
      </w:pPr>
      <w:r>
        <w:rPr>
          <w:rStyle w:val="SectionNumber"/>
        </w:rPr>
        <w:t xml:space="preserve">6.12.3</w:t>
      </w:r>
      <w:r>
        <w:tab/>
      </w:r>
      <w:r>
        <w:t xml:space="preserve">Exploring our data and common errors</w:t>
      </w:r>
    </w:p>
    <w:p>
      <w:pPr>
        <w:pStyle w:val="FirstParagraph"/>
      </w:pPr>
      <w:r>
        <w:t xml:space="preserve">This next chunk of code uses functions that help us explore our data, and also introduces us to some common errors in writing R code.</w:t>
      </w:r>
    </w:p>
    <w:p>
      <w:pPr>
        <w:pStyle w:val="BodyText"/>
      </w:pPr>
      <w:r>
        <w:t xml:space="preserve">Take a few minutes to type out and run each of the following lines of code, one by one, and notice what you see happening in the Console after you run each line. If you’d like, practice commenting your code by noting what you see happening with each line of code that you run.</w:t>
      </w:r>
    </w:p>
    <w:p>
      <w:pPr>
        <w:pStyle w:val="BodyText"/>
      </w:pPr>
      <w:r>
        <w:rPr>
          <w:iCs/>
          <w:i/>
        </w:rPr>
        <w:t xml:space="preserve">Note: we have intentionally included errors in this and subsequent code chunks to help highlight concepts as well as introduce you to error messages early on!</w:t>
      </w:r>
    </w:p>
    <w:p>
      <w:pPr>
        <w:pStyle w:val="SourceCode"/>
      </w:pPr>
      <w:r>
        <w:rPr>
          <w:rStyle w:val="CommentTok"/>
        </w:rPr>
        <w:t xml:space="preserve"># you probably wrote these 3 library() lines in your R script file earlier</w:t>
      </w:r>
      <w:r>
        <w:br/>
      </w:r>
      <w:r>
        <w:rPr>
          <w:rStyle w:val="CommentTok"/>
        </w:rPr>
        <w:t xml:space="preserve"># if you have not yet run them, you will need to run these three lines before running the rest of the chunk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(skimr)</w:t>
      </w:r>
      <w:r>
        <w:br/>
      </w:r>
      <w:r>
        <w:rPr>
          <w:rStyle w:val="FunctionTok"/>
        </w:rPr>
        <w:t xml:space="preserve">library</w:t>
      </w:r>
      <w:r>
        <w:rPr>
          <w:rStyle w:val="NormalTok"/>
        </w:rPr>
        <w:t xml:space="preserve">(janitor)</w:t>
      </w:r>
      <w:r>
        <w:br/>
      </w:r>
      <w:r>
        <w:br/>
      </w:r>
      <w:r>
        <w:rPr>
          <w:rStyle w:val="CommentTok"/>
        </w:rPr>
        <w:t xml:space="preserve"># Exploring and manipulating your data</w:t>
      </w:r>
      <w:r>
        <w:br/>
      </w:r>
      <w:r>
        <w:rPr>
          <w:rStyle w:val="FunctionTok"/>
        </w:rPr>
        <w:t xml:space="preserve">names</w:t>
      </w:r>
      <w:r>
        <w:rPr>
          <w:rStyle w:val="NormalTok"/>
        </w:rPr>
        <w:t xml:space="preserve">(ma_data_init)</w:t>
      </w:r>
      <w:r>
        <w:br/>
      </w:r>
      <w:r>
        <w:br/>
      </w:r>
      <w:r>
        <w:rPr>
          <w:rStyle w:val="FunctionTok"/>
        </w:rPr>
        <w:t xml:space="preserve">glimpse</w:t>
      </w:r>
      <w:r>
        <w:rPr>
          <w:rStyle w:val="NormalTok"/>
        </w:rPr>
        <w:t xml:space="preserve">(ma_dat_init) </w:t>
      </w:r>
      <w:r>
        <w:br/>
      </w:r>
      <w:r>
        <w:br/>
      </w:r>
      <w:r>
        <w:rPr>
          <w:rStyle w:val="FunctionTok"/>
        </w:rPr>
        <w:t xml:space="preserve">glimpse</w:t>
      </w:r>
      <w:r>
        <w:rPr>
          <w:rStyle w:val="NormalTok"/>
        </w:rPr>
        <w:t xml:space="preserve">(ma_data_init)</w:t>
      </w:r>
      <w:r>
        <w:br/>
      </w:r>
      <w:r>
        <w:br/>
      </w:r>
      <w:r>
        <w:rPr>
          <w:rStyle w:val="FunctionTok"/>
        </w:rPr>
        <w:t xml:space="preserve">summary</w:t>
      </w:r>
      <w:r>
        <w:rPr>
          <w:rStyle w:val="NormalTok"/>
        </w:rPr>
        <w:t xml:space="preserve">(ma_data_init)</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summary</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AP_Test Takers)</w:t>
      </w:r>
      <w:r>
        <w:br/>
      </w:r>
      <w:r>
        <w:br/>
      </w:r>
      <w:r>
        <w:rPr>
          <w:rStyle w:val="FunctionTok"/>
        </w:rPr>
        <w:t xml:space="preserve">glimpse</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r>
        <w:br/>
      </w:r>
      <w:r>
        <w:br/>
      </w:r>
      <w:r>
        <w:rPr>
          <w:rStyle w:val="FunctionTok"/>
        </w:rPr>
        <w:t xml:space="preserve">summary</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bookmarkStart w:id="228" w:name="Xd37ab2b923edf2f24e37361cf289f8e95a6b6ab"/>
    <w:p>
      <w:pPr>
        <w:pStyle w:val="Heading4"/>
      </w:pPr>
      <w:r>
        <w:rPr>
          <w:rStyle w:val="SectionNumber"/>
        </w:rPr>
        <w:t xml:space="preserve">6.12.3.1</w:t>
      </w:r>
      <w:r>
        <w:tab/>
      </w:r>
      <w:r>
        <w:t xml:space="preserve">Common errors: typos, spaces, and parentheses</w:t>
      </w:r>
    </w:p>
    <w:p>
      <w:pPr>
        <w:pStyle w:val="FirstParagraph"/>
      </w:pPr>
      <w:r>
        <w:t xml:space="preserve">There were two lines of code that resulted in errors and both were due to one of the most common sources of error in programming—typos!</w:t>
      </w:r>
    </w:p>
    <w:p>
      <w:pPr>
        <w:pStyle w:val="BodyText"/>
      </w:pPr>
      <w:r>
        <w:t xml:space="preserve">The first was</w:t>
      </w:r>
      <w:r>
        <w:t xml:space="preserve"> </w:t>
      </w:r>
      <w:r>
        <w:rPr>
          <w:rStyle w:val="VerbatimChar"/>
        </w:rPr>
        <w:t xml:space="preserve">glimpse(ma_dat_init)</w:t>
      </w:r>
      <w:r>
        <w:t xml:space="preserve">.</w:t>
      </w:r>
    </w:p>
    <w:p>
      <w:pPr>
        <w:pStyle w:val="BodyText"/>
      </w:pP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which has caused problems with R.</w:t>
      </w:r>
    </w:p>
    <w:p>
      <w:pPr>
        <w:pStyle w:val="BodyText"/>
      </w:pPr>
      <w:r>
        <w:t xml:space="preserve">Remember: R will do exactly as you tell it to do. This means if you want to run a function on a dataset, R will only run the function on the datasets that are available in its environment. Looking at our Environment pane, we can see that there is no dataset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 What do you think the error is here?</w:t>
      </w:r>
    </w:p>
    <w:p>
      <w:pPr>
        <w:pStyle w:val="BodyText"/>
      </w:pPr>
      <w:r>
        <w:t xml:space="preserve">R is unhappy with the space in the file name, and it doesn’t know how to read the code. To get around this, there are a couple of things we can do. First, we could make sure that data column names never have spaces in them. This is unlikely to be within our control unless we are the ones creating every dataset we ever use. A second option would be to use R to manipulate the column names after we import the data, but before we start doing any exploration. Another method for dealing with the spaces in column names is to leave the column names as they are but to use single backticks (`) to surround the column header with spaces in it.</w:t>
      </w:r>
    </w:p>
    <w:p>
      <w:pPr>
        <w:pStyle w:val="BodyText"/>
      </w:pPr>
      <w:r>
        <w:rPr>
          <w:iCs/>
          <w:i/>
        </w:rPr>
        <w:t xml:space="preserve">Note: the single backtick key is usually in the top-left of your keyboard. It’s common to try and use a set of single quotation marks (’ ’) instead of the actual backticks, but they don’t work the same way!</w:t>
      </w:r>
    </w:p>
    <w:p>
      <w:pPr>
        <w:pStyle w:val="BodyText"/>
      </w:pPr>
      <w:r>
        <w:rPr>
          <w:iCs/>
          <w:i/>
        </w:rPr>
        <w:t xml:space="preserve">The</w:t>
      </w:r>
      <w:r>
        <w:rPr>
          <w:iCs/>
          <w:i/>
        </w:rPr>
        <w:t xml:space="preserve"> </w:t>
      </w:r>
      <w:r>
        <w:rPr>
          <w:rStyle w:val="VerbatimChar"/>
          <w:iCs/>
          <w:i/>
        </w:rPr>
        <w:t xml:space="preserve">$</w:t>
      </w:r>
      <w:r>
        <w:rPr>
          <w:iCs/>
          <w:i/>
        </w:rPr>
        <w:t xml:space="preserve"> </w:t>
      </w:r>
      <w:r>
        <w:rPr>
          <w:iCs/>
          <w:i/>
        </w:rPr>
        <w:t xml:space="preserve">operator</w:t>
      </w:r>
    </w:p>
    <w:p>
      <w:pPr>
        <w:pStyle w:val="BodyText"/>
      </w:pPr>
      <w:r>
        <w:t xml:space="preserve">There are many ways to isolate and explore a single variable within your dataset. In this set of examples above, we used the</w:t>
      </w:r>
      <w:r>
        <w:t xml:space="preserve"> </w:t>
      </w:r>
      <w:r>
        <w:rPr>
          <w:rStyle w:val="VerbatimChar"/>
        </w:rPr>
        <w:t xml:space="preserve">$</w:t>
      </w:r>
      <w:r>
        <w:t xml:space="preserve"> </w:t>
      </w:r>
      <w:r>
        <w:t xml:space="preserve">symbol. 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 We can see how this works in the last three lines of code in the code chunk above: it is a way of subsetting.</w:t>
      </w:r>
      <w:r>
        <w:t xml:space="preserve"> </w:t>
      </w:r>
      <w:r>
        <w:t xml:space="preserve">It’s important that the spelling, punctuation, and capitalization that you use in your code match what’s in your dataset; otherwise, R will tell you that it can’t find anything.</w:t>
      </w:r>
    </w:p>
    <w:bookmarkEnd w:id="228"/>
    <w:bookmarkEnd w:id="229"/>
    <w:bookmarkStart w:id="236" w:name="X7165428d28f8a0cc418a13734b539126f3c7903"/>
    <w:p>
      <w:pPr>
        <w:pStyle w:val="Heading3"/>
      </w:pPr>
      <w:r>
        <w:rPr>
          <w:rStyle w:val="SectionNumber"/>
        </w:rPr>
        <w:t xml:space="preserve">6.12.4</w:t>
      </w:r>
      <w:r>
        <w:tab/>
      </w:r>
      <w:r>
        <w:t xml:space="preserve">Exploring our data with the pipe operator</w:t>
      </w:r>
    </w:p>
    <w:p>
      <w:pPr>
        <w:pStyle w:val="FirstParagraph"/>
      </w:pPr>
      <w:r>
        <w:t xml:space="preserve">This next code chunk is going to introduce a funny little operator known as the pipe (</w:t>
      </w:r>
      <w:r>
        <w:rPr>
          <w:rStyle w:val="VerbatimChar"/>
        </w:rPr>
        <w:t xml:space="preserve">%&gt;%</w:t>
      </w:r>
      <w:r>
        <w:t xml:space="preserve">).</w:t>
      </w:r>
      <w:r>
        <w:t xml:space="preserve"> </w:t>
      </w:r>
      <w:r>
        <w:t xml:space="preserve">The pipe operator allows us to link together functions so that we can run our data through multiple sequential functions. The keyboard shortcut for typing the pipe operator is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M</w:t>
      </w:r>
      <w:r>
        <w:t xml:space="preserve">.</w:t>
      </w:r>
    </w:p>
    <w:p>
      <w:pPr>
        <w:pStyle w:val="BodyText"/>
      </w:pPr>
      <w:r>
        <w:rPr>
          <w:iCs/>
          <w:i/>
        </w:rPr>
        <w:t xml:space="preserve">Note: You can find additional keyboard shortcuts for RStudio by going to</w:t>
      </w:r>
      <w:r>
        <w:rPr>
          <w:iCs/>
          <w:i/>
        </w:rPr>
        <w:t xml:space="preserve"> </w:t>
      </w:r>
      <w:r>
        <w:rPr>
          <w:iCs/>
          <w:i/>
        </w:rPr>
        <w:t xml:space="preserve">“</w:t>
      </w:r>
      <w:r>
        <w:rPr>
          <w:iCs/>
          <w:i/>
        </w:rPr>
        <w:t xml:space="preserve">Help</w:t>
      </w:r>
      <w:r>
        <w:rPr>
          <w:iCs/>
          <w:i/>
        </w:rPr>
        <w:t xml:space="preserve">”</w:t>
      </w:r>
      <w:r>
        <w:rPr>
          <w:iCs/>
          <w:i/>
        </w:rPr>
        <w:t xml:space="preserve"> </w:t>
      </w:r>
      <w:r>
        <w:rPr>
          <w:iCs/>
          <w:i/>
        </w:rPr>
        <w:t xml:space="preserve">in the top bar and then selecting</w:t>
      </w:r>
      <w:r>
        <w:rPr>
          <w:iCs/>
          <w:i/>
        </w:rPr>
        <w:t xml:space="preserve"> </w:t>
      </w:r>
      <w:r>
        <w:rPr>
          <w:iCs/>
          <w:i/>
        </w:rPr>
        <w:t xml:space="preserve">“</w:t>
      </w:r>
      <w:r>
        <w:rPr>
          <w:iCs/>
          <w:i/>
        </w:rPr>
        <w:t xml:space="preserve">Keyboard Shortcuts Help</w:t>
      </w:r>
      <w:r>
        <w:rPr>
          <w:iCs/>
          <w:i/>
        </w:rPr>
        <w:t xml:space="preserve">”</w:t>
      </w:r>
      <w:r>
        <w:rPr>
          <w:iCs/>
          <w:i/>
        </w:rPr>
        <w:t xml:space="preserve">.</w:t>
      </w:r>
    </w:p>
    <w:p>
      <w:pPr>
        <w:pStyle w:val="BodyText"/>
      </w:pPr>
      <w:r>
        <w:t xml:space="preserve">Take a few minutes to type out and run each of the following lines of code, one by one, and notice what you see happening in the Console after you run each line. You will run into an error message in one of the code chunks, but just try to understand what it means and continue. We will explain this code below.</w:t>
      </w:r>
    </w:p>
    <w:p>
      <w:pPr>
        <w:pStyle w:val="SourceCode"/>
      </w:pP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(District Name)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br/>
      </w:r>
      <w:r>
        <w:rPr>
          <w:rStyle w:val="NormalTok"/>
        </w:rPr>
        <w:t xml:space="preserve">    </w:t>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p>
    <w:bookmarkStart w:id="230" w:name="reading-code"/>
    <w:p>
      <w:pPr>
        <w:pStyle w:val="Heading4"/>
      </w:pPr>
      <w:r>
        <w:rPr>
          <w:rStyle w:val="SectionNumber"/>
        </w:rPr>
        <w:t xml:space="preserve">6.12.4.1</w:t>
      </w:r>
      <w:r>
        <w:tab/>
      </w:r>
      <w:r>
        <w:t xml:space="preserve">“</w:t>
      </w:r>
      <w:r>
        <w:t xml:space="preserve">Reading</w:t>
      </w:r>
      <w:r>
        <w:t xml:space="preserve">”</w:t>
      </w:r>
      <w:r>
        <w:t xml:space="preserve"> </w:t>
      </w:r>
      <w:r>
        <w:t xml:space="preserve">code</w:t>
      </w:r>
    </w:p>
    <w:p>
      <w:pPr>
        <w:pStyle w:val="FirstParagraph"/>
      </w:pPr>
      <w:r>
        <w:t xml:space="preserve">When you encounter new-to-you code, it’s helpful to pause and read through the code to see if you can come up with a hypothesis about what it is trying to accomplish. Doing this will help you not only understand code a bit better but also spot errors more quickly when the code doesn’t do what you thought it was going to do.</w:t>
      </w:r>
    </w:p>
    <w:p>
      <w:pPr>
        <w:pStyle w:val="BodyText"/>
      </w:pPr>
      <w:r>
        <w:t xml:space="preserve">The way that we would read the last chunk of code we ran is:</w:t>
      </w:r>
    </w:p>
    <w:p>
      <w:pPr>
        <w:pStyle w:val="BlockText"/>
      </w:pPr>
      <w:r>
        <w:t xml:space="preserve">Take the</w:t>
      </w:r>
      <w:r>
        <w:t xml:space="preserve"> </w:t>
      </w:r>
      <w:r>
        <w:rPr>
          <w:rStyle w:val="VerbatimChar"/>
        </w:rPr>
        <w:t xml:space="preserve">ma_data_init</w:t>
      </w:r>
      <w:r>
        <w:t xml:space="preserve"> </w:t>
      </w:r>
      <w:r>
        <w:t xml:space="preserve">dataset and then</w:t>
      </w:r>
      <w:r>
        <w:t xml:space="preserve"> </w:t>
      </w:r>
      <w:r>
        <w:rPr>
          <w:iCs/>
          <w:i/>
        </w:rPr>
        <w:t xml:space="preserve">group</w:t>
      </w:r>
      <w:r>
        <w:t xml:space="preserve"> </w:t>
      </w:r>
      <w:r>
        <w:t xml:space="preserve">it</w:t>
      </w:r>
      <w:r>
        <w:t xml:space="preserve"> </w:t>
      </w:r>
      <w:r>
        <w:rPr>
          <w:iCs/>
          <w:i/>
        </w:rPr>
        <w:t xml:space="preserve">by</w:t>
      </w:r>
      <w:r>
        <w:t xml:space="preserve"> </w:t>
      </w:r>
      <w:r>
        <w:rPr>
          <w:rStyle w:val="VerbatimChar"/>
        </w:rPr>
        <w:t xml:space="preserve">District Name</w:t>
      </w:r>
      <w:r>
        <w:t xml:space="preserve"> </w:t>
      </w:r>
      <w:r>
        <w:t xml:space="preserve">and then</w:t>
      </w:r>
      <w:r>
        <w:t xml:space="preserve"> </w:t>
      </w:r>
      <w:r>
        <w:rPr>
          <w:iCs/>
          <w:i/>
        </w:rPr>
        <w:t xml:space="preserve">count</w:t>
      </w:r>
      <w:r>
        <w:t xml:space="preserve"> </w:t>
      </w:r>
      <w:r>
        <w:t xml:space="preserve">(the number of schools in a district) and then</w:t>
      </w:r>
      <w:r>
        <w:t xml:space="preserve"> </w:t>
      </w:r>
      <w:r>
        <w:rPr>
          <w:iCs/>
          <w:i/>
        </w:rPr>
        <w:t xml:space="preserve">filter</w:t>
      </w:r>
      <w:r>
        <w:t xml:space="preserve"> </w:t>
      </w:r>
      <w:r>
        <w:t xml:space="preserve">for Districts with more than 10 schools and then</w:t>
      </w:r>
      <w:r>
        <w:t xml:space="preserve"> </w:t>
      </w:r>
      <w:r>
        <w:rPr>
          <w:iCs/>
          <w:i/>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 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This is because we’re starting with our dataset,</w:t>
      </w:r>
      <w:r>
        <w:t xml:space="preserve"> </w:t>
      </w:r>
      <w:r>
        <w:rPr>
          <w:rStyle w:val="VerbatimChar"/>
        </w:rPr>
        <w:t xml:space="preserve">ma_data_init</w:t>
      </w:r>
      <w:r>
        <w:t xml:space="preserve">,</w:t>
      </w:r>
      <w:r>
        <w:t xml:space="preserve"> </w:t>
      </w:r>
      <w:r>
        <w:rPr>
          <w:iCs/>
          <w:i/>
        </w:rPr>
        <w:t xml:space="preserve">and then</w:t>
      </w:r>
      <w:r>
        <w:t xml:space="preserve"> </w:t>
      </w:r>
      <w:r>
        <w:t xml:space="preserve">doing one thing after another to it.</w:t>
      </w:r>
    </w:p>
    <w:p>
      <w:pPr>
        <w:pStyle w:val="BodyText"/>
      </w:pP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dataset. We do not need to call or refer to the</w:t>
      </w:r>
      <w:r>
        <w:t xml:space="preserve"> </w:t>
      </w:r>
      <w:r>
        <w:rPr>
          <w:rStyle w:val="VerbatimChar"/>
        </w:rPr>
        <w:t xml:space="preserve">ma_data_init</w:t>
      </w:r>
      <w:r>
        <w:t xml:space="preserve"> </w:t>
      </w:r>
      <w:r>
        <w:t xml:space="preserve">data with each function on each line of code. When we link together functions using the pipe operator in this manner, we often refer to it as</w:t>
      </w:r>
      <w:r>
        <w:t xml:space="preserve"> </w:t>
      </w:r>
      <w:r>
        <w:t xml:space="preserve">“</w:t>
      </w:r>
      <w:r>
        <w:t xml:space="preserve">chaining together functions</w:t>
      </w:r>
      <w:r>
        <w:t xml:space="preserve">”</w:t>
      </w:r>
      <w:r>
        <w:t xml:space="preserve">.</w:t>
      </w:r>
    </w:p>
    <w:p>
      <w:pPr>
        <w:pStyle w:val="BodyText"/>
      </w:pPr>
      <w:r>
        <w:t xml:space="preserve">Before we move on, let’s go back to the first example in the code chunk we just ran. We got an error here due to an</w:t>
      </w:r>
      <w:r>
        <w:t xml:space="preserve"> </w:t>
      </w:r>
      <w:r>
        <w:t xml:space="preserve">“</w:t>
      </w:r>
      <w:r>
        <w:t xml:space="preserve">unexpected symbol</w:t>
      </w:r>
      <w:r>
        <w:t xml:space="preserve">”</w:t>
      </w:r>
      <w:r>
        <w:t xml:space="preserve">. Like the example we went over earlier in the chapter, this error is caused by the space in the variable name. In the second example in the code chunk we just ran, we enclose</w:t>
      </w:r>
      <w:r>
        <w:t xml:space="preserve"> </w:t>
      </w:r>
      <w:r>
        <w:rPr>
          <w:rStyle w:val="VerbatimChar"/>
        </w:rPr>
        <w:t xml:space="preserve">District Name</w:t>
      </w:r>
      <w:r>
        <w:t xml:space="preserve"> </w:t>
      </w:r>
      <w:r>
        <w:t xml:space="preserve">in backticks to resolve this error.</w:t>
      </w:r>
    </w:p>
    <w:bookmarkEnd w:id="230"/>
    <w:bookmarkStart w:id="235" w:name="the-pipe-operator"/>
    <w:p>
      <w:pPr>
        <w:pStyle w:val="Heading4"/>
      </w:pPr>
      <w:r>
        <w:rPr>
          <w:rStyle w:val="SectionNumber"/>
        </w:rPr>
        <w:t xml:space="preserve">6.12.4.2</w:t>
      </w:r>
      <w:r>
        <w:tab/>
      </w:r>
      <w:r>
        <w:t xml:space="preserve">The pipe operator</w:t>
      </w:r>
    </w:p>
    <w:p>
      <w:pPr>
        <w:pStyle w:val="FirstParagraph"/>
      </w:pPr>
      <w:r>
        <w:t xml:space="preserve">The pipe operator</w:t>
      </w:r>
      <w:r>
        <w:t xml:space="preserve"> </w:t>
      </w:r>
      <w:r>
        <w:rPr>
          <w:rStyle w:val="VerbatimChar"/>
        </w:rPr>
        <w:t xml:space="preserve">%&gt;%</w:t>
      </w:r>
      <w:r>
        <w:t xml:space="preserve"> </w:t>
      </w:r>
      <w:r>
        <w:t xml:space="preserve">can sometimes throw R learners for a loop until all of a sudden something clicks for them and they decide that they either love it or hate it.</w:t>
      </w:r>
      <w:r>
        <w:t xml:space="preserve"> </w:t>
      </w:r>
      <w:r>
        <w:t xml:space="preserve">We use the pipe operator throughout this text because we also heavily rely on the use of the {tidyverse}, which is a package of packages designed for most data science workflows.</w:t>
      </w:r>
    </w:p>
    <w:p>
      <w:pPr>
        <w:pStyle w:val="BodyText"/>
      </w:pPr>
      <w:r>
        <w:rPr>
          <w:iCs/>
          <w:i/>
        </w:rPr>
        <w:t xml:space="preserve">Note: as you progress in your R learning journey you will likely find that you need to move well beyond the tidyverse for accomplishing your analytical goals—and that’s OK!</w:t>
      </w:r>
      <w:r>
        <w:t xml:space="preserve"> </w:t>
      </w:r>
      <w:r>
        <w:rPr>
          <w:iCs/>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these images, he would paint an object, such as a pipe, and accompany it with the text</w:t>
      </w:r>
      <w:r>
        <w:t xml:space="preserve"> </w:t>
      </w:r>
      <w:r>
        <w:t xml:space="preserve">“</w:t>
      </w:r>
      <w:r>
        <w:t xml:space="preserve">ceci n’est pas une pipe</w:t>
      </w:r>
      <w:r>
        <w:t xml:space="preserve">”</w:t>
      </w:r>
      <w:r>
        <w:t xml:space="preserve">, which is French for</w:t>
      </w:r>
      <w:r>
        <w:t xml:space="preserve"> </w:t>
      </w:r>
      <w:r>
        <w:t xml:space="preserve">“</w:t>
      </w:r>
      <w:r>
        <w:t xml:space="preserve">this is not a pipe</w:t>
      </w:r>
      <w:r>
        <w:t xml:space="preserve">”</w:t>
      </w:r>
      <w:r>
        <w:t xml:space="preserve">.</w:t>
      </w:r>
    </w:p>
    <w:p>
      <w:pPr>
        <w:pStyle w:val="CaptionedFigure"/>
      </w:pPr>
      <w:r>
        <w:drawing>
          <wp:inline>
            <wp:extent cx="5334000" cy="3000375"/>
            <wp:effectExtent b="0" l="0" r="0" t="0"/>
            <wp:docPr descr="Figure 6.6: The Treachery of Images by Magritte" title="" id="232" name="Picture"/>
            <a:graphic>
              <a:graphicData uri="http://schemas.openxmlformats.org/drawingml/2006/picture">
                <pic:pic>
                  <pic:nvPicPr>
                    <pic:cNvPr descr="./man/figures/Figure%206.6.png" id="233"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234" w:name="fig:fig6-6"/>
      <w:bookmarkEnd w:id="234"/>
      <w:r>
        <w:t xml:space="preserve">Figure 6.6: The Treachery of Images by Magritte</w:t>
      </w: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BodyText"/>
      </w:pPr>
      <w:r>
        <w:t xml:space="preserve">In this case, the author of the {magrittr} package created a series of pipe operators and then collected them in a package named after the artist Magritte.</w:t>
      </w:r>
    </w:p>
    <w:bookmarkEnd w:id="235"/>
    <w:bookmarkEnd w:id="236"/>
    <w:bookmarkStart w:id="238" w:name="exploring-assignment-vs.-equality"/>
    <w:p>
      <w:pPr>
        <w:pStyle w:val="Heading3"/>
      </w:pPr>
      <w:r>
        <w:rPr>
          <w:rStyle w:val="SectionNumber"/>
        </w:rPr>
        <w:t xml:space="preserve">6.12.5</w:t>
      </w:r>
      <w:r>
        <w:tab/>
      </w:r>
      <w:r>
        <w:t xml:space="preserve">Exploring assignment vs. equality</w:t>
      </w:r>
    </w:p>
    <w:p>
      <w:pPr>
        <w:pStyle w:val="FirstParagraph"/>
      </w:pPr>
      <w:r>
        <w:t xml:space="preserve">We’ve introduced a couple of operators already: namely the assignment operator (</w:t>
      </w:r>
      <w:r>
        <w:rPr>
          <w:rStyle w:val="VerbatimChar"/>
        </w:rPr>
        <w:t xml:space="preserve">&lt;-</w:t>
      </w:r>
      <w:r>
        <w:t xml:space="preserve"> </w:t>
      </w:r>
      <w:r>
        <w:t xml:space="preserve">or</w:t>
      </w:r>
      <w:r>
        <w:t xml:space="preserve"> </w:t>
      </w:r>
      <w:r>
        <w:rPr>
          <w:rStyle w:val="VerbatimChar"/>
        </w:rPr>
        <w:t xml:space="preserve">-&gt;</w:t>
      </w:r>
      <w:r>
        <w:t xml:space="preserve">) and the pipe operator (</w:t>
      </w:r>
      <w:r>
        <w:rPr>
          <w:rStyle w:val="VerbatimChar"/>
        </w:rPr>
        <w:t xml:space="preserve">%&gt;%</w:t>
      </w:r>
      <w:r>
        <w:t xml:space="preserve">). We’re now going to talk a bit more in-depth about</w:t>
      </w:r>
      <w:r>
        <w:t xml:space="preserve"> </w:t>
      </w:r>
      <w:r>
        <w:rPr>
          <w:rStyle w:val="VerbatimChar"/>
        </w:rPr>
        <w:t xml:space="preserve">=</w:t>
      </w:r>
      <w:r>
        <w:t xml:space="preserve"> </w:t>
      </w:r>
      <w:r>
        <w:t xml:space="preserve">and</w:t>
      </w:r>
      <w:r>
        <w:t xml:space="preserve"> </w:t>
      </w:r>
      <w:r>
        <w:rPr>
          <w:rStyle w:val="VerbatimChar"/>
        </w:rPr>
        <w:t xml:space="preserve">==</w:t>
      </w:r>
      <w:r>
        <w:t xml:space="preserve">.</w:t>
      </w:r>
    </w:p>
    <w:p>
      <w:pPr>
        <w:pStyle w:val="BodyText"/>
      </w:pPr>
      <w:r>
        <w:t xml:space="preserve">Take a few minutes to read through the code below before typing or running anything in R. Try to guess what is happening in each code chunk by writing out a sentence for each line of code so that you have a small paragraph for each chunk of code. 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(n </w:t>
      </w:r>
      <w:r>
        <w:rPr>
          <w:rStyle w:val="SpecialCharTok"/>
        </w:rPr>
        <w:t xml:space="preserve">==</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district_name =</w:t>
      </w:r>
      <w:r>
        <w:rPr>
          <w:rStyle w:val="NormalTok"/>
        </w:rPr>
        <w:t xml:space="preserve"> </w:t>
      </w:r>
      <w:r>
        <w:rPr>
          <w:rStyle w:val="StringTok"/>
        </w:rPr>
        <w:t xml:space="preserve">`</w:t>
      </w:r>
      <w:r>
        <w:rPr>
          <w:rStyle w:val="AttributeTok"/>
        </w:rPr>
        <w:t xml:space="preserve">District Name</w:t>
      </w:r>
      <w:r>
        <w:rPr>
          <w:rStyle w:val="StringTok"/>
        </w:rPr>
        <w:t xml:space="preserve">`</w:t>
      </w:r>
      <w:r>
        <w:rPr>
          <w:rStyle w:val="NormalTok"/>
        </w:rPr>
        <w:t xml:space="preserve">,</w:t>
      </w:r>
      <w:r>
        <w:br/>
      </w:r>
      <w:r>
        <w:rPr>
          <w:rStyle w:val="NormalTok"/>
        </w:rPr>
        <w:t xml:space="preserve">           </w:t>
      </w:r>
      <w:r>
        <w:rPr>
          <w:rStyle w:val="AttributeTok"/>
        </w:rPr>
        <w:t xml:space="preserve">grade =</w:t>
      </w:r>
      <w:r>
        <w:rPr>
          <w:rStyle w:val="NormalTok"/>
        </w:rPr>
        <w:t xml:space="preserve"> Grade)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(district_name, grade)</w:t>
      </w:r>
    </w:p>
    <w:bookmarkStart w:id="237" w:name="the-difference-between-and"/>
    <w:p>
      <w:pPr>
        <w:pStyle w:val="Heading4"/>
      </w:pPr>
      <w:r>
        <w:rPr>
          <w:rStyle w:val="SectionNumber"/>
        </w:rPr>
        <w:t xml:space="preserve">6.12.5.1</w:t>
      </w:r>
      <w:r>
        <w:tab/>
      </w:r>
      <w:r>
        <w:t xml:space="preserve">The difference between</w:t>
      </w:r>
      <w:r>
        <w:t xml:space="preserve"> </w:t>
      </w:r>
      <w:r>
        <w:rPr>
          <w:rStyle w:val="VerbatimChar"/>
        </w:rPr>
        <w:t xml:space="preserve">=</w:t>
      </w:r>
      <w:r>
        <w:t xml:space="preserve"> </w:t>
      </w:r>
      <w:r>
        <w:t xml:space="preserve">and</w:t>
      </w:r>
      <w:r>
        <w:t xml:space="preserve"> </w:t>
      </w:r>
      <w:r>
        <w:rPr>
          <w:rStyle w:val="VerbatimChar"/>
        </w:rPr>
        <w:t xml:space="preserve">==</w:t>
      </w:r>
    </w:p>
    <w:p>
      <w:pPr>
        <w:pStyle w:val="FirstParagraph"/>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 When R encounters an equal sign (</w:t>
      </w:r>
      <w:r>
        <w:rPr>
          <w:rStyle w:val="VerbatimChar"/>
        </w:rPr>
        <w:t xml:space="preserve">=</w:t>
      </w:r>
      <w:r>
        <w:t xml:space="preserve">) it is looking to create an object by assigning a value to a variable. So when we saw</w:t>
      </w:r>
      <w:r>
        <w:t xml:space="preserve"> </w:t>
      </w:r>
      <w:r>
        <w:rPr>
          <w:rStyle w:val="VerbatimChar"/>
        </w:rPr>
        <w:t xml:space="preserve">filter(n = 10)</w:t>
      </w:r>
      <w:r>
        <w:t xml:space="preserve"> </w:t>
      </w:r>
      <w:r>
        <w:t xml:space="preserve">in the first example in the code chunk above,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 When R sees a double equals sign (</w:t>
      </w:r>
      <w:r>
        <w:rPr>
          <w:rStyle w:val="VerbatimChar"/>
        </w:rPr>
        <w:t xml:space="preserve">==</w:t>
      </w:r>
      <w:r>
        <w:t xml:space="preserve">) it is evaluating whether or not the value on the left is equivalent to the value on the right.</w:t>
      </w:r>
    </w:p>
    <w:bookmarkEnd w:id="237"/>
    <w:bookmarkEnd w:id="238"/>
    <w:bookmarkStart w:id="239" w:name="basics-of-object-and-variable-names"/>
    <w:p>
      <w:pPr>
        <w:pStyle w:val="Heading3"/>
      </w:pPr>
      <w:r>
        <w:rPr>
          <w:rStyle w:val="SectionNumber"/>
        </w:rPr>
        <w:t xml:space="preserve">6.12.6</w:t>
      </w:r>
      <w:r>
        <w:tab/>
      </w:r>
      <w:r>
        <w:t xml:space="preserve">Basics of object and variable names</w:t>
      </w:r>
    </w:p>
    <w:p>
      <w:pPr>
        <w:pStyle w:val="FirstParagraph"/>
      </w:pPr>
      <w:r>
        <w:t xml:space="preserve">Naming things is important!</w:t>
      </w:r>
    </w:p>
    <w:p>
      <w:pPr>
        <w:pStyle w:val="BodyText"/>
      </w:pPr>
      <w:r>
        <w:t xml:space="preserve">The more you use R, the more you’ll develop your own sense of how you prefer to name things, either as an organization or an individual programmer. However, there are some hard and fast rules that R has about naming things, and we’ll cover them in this section. In the code chunk below, we will try saving our</w:t>
      </w:r>
      <w:r>
        <w:t xml:space="preserve"> </w:t>
      </w:r>
      <w:r>
        <w:rPr>
          <w:rStyle w:val="VerbatimChar"/>
        </w:rPr>
        <w:t xml:space="preserve">ma_data_init</w:t>
      </w:r>
      <w:r>
        <w:t xml:space="preserve"> </w:t>
      </w:r>
      <w:r>
        <w:t xml:space="preserve">dataset into a few different object names. We will be using the</w:t>
      </w:r>
      <w:r>
        <w:t xml:space="preserve"> </w:t>
      </w:r>
      <w:r>
        <w:rPr>
          <w:rStyle w:val="VerbatimChar"/>
        </w:rPr>
        <w:t xml:space="preserve">clean_names()</w:t>
      </w:r>
      <w:r>
        <w:t xml:space="preserve"> </w:t>
      </w:r>
      <w:r>
        <w:t xml:space="preserve">function from the {janitor} package, which you likely already loaded into your environment using the</w:t>
      </w:r>
      <w:r>
        <w:t xml:space="preserve"> </w:t>
      </w:r>
      <w:r>
        <w:rPr>
          <w:rStyle w:val="VerbatimChar"/>
        </w:rPr>
        <w:t xml:space="preserve">library(janitor)</w:t>
      </w:r>
      <w:r>
        <w:t xml:space="preserve"> </w:t>
      </w:r>
      <w:r>
        <w:t xml:space="preserve">function earlier in this chapter. Take a few minutes to type out and run each of the following lines of code, one by one, and notice what you see happening in the Console after you run each line.</w:t>
      </w:r>
    </w:p>
    <w:p>
      <w:pPr>
        <w:pStyle w:val="SourceCode"/>
      </w:pPr>
      <w:r>
        <w:rPr>
          <w:rStyle w:val="NormalTok"/>
        </w:rPr>
        <w:t xml:space="preserve">ma 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01_ma_data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SpecialCharTok"/>
        </w:rPr>
        <w:t xml:space="preserve">$</w:t>
      </w:r>
      <w:r>
        <w:rPr>
          <w:rStyle w:val="NormalTok"/>
        </w:rPr>
        <w:t xml:space="preserve">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ma_data_01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MA_data_02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As you saw in the above examples, R doesn’t like it when you create a name that starts with a number or symbol. In addition, R is going to squawk when you give it a name with a space in it.</w:t>
      </w:r>
      <w:r>
        <w:t xml:space="preserve"> </w:t>
      </w:r>
      <w:r>
        <w:t xml:space="preserve">As such, when we create variable names in R, they</w:t>
      </w:r>
      <w:r>
        <w:t xml:space="preserve"> </w:t>
      </w:r>
      <w:r>
        <w:rPr>
          <w:iCs/>
          <w:i/>
        </w:rPr>
        <w:t xml:space="preserve">must</w:t>
      </w:r>
      <w:r>
        <w:t xml:space="preserve"> </w:t>
      </w:r>
      <w:r>
        <w:t xml:space="preserve">start with a letter, although it doesn’t matter if the letter is capitalized or in lower case.</w:t>
      </w:r>
    </w:p>
    <w:bookmarkEnd w:id="239"/>
    <w:bookmarkEnd w:id="240"/>
    <w:bookmarkStart w:id="242" w:name="conclusion-2"/>
    <w:p>
      <w:pPr>
        <w:pStyle w:val="Heading2"/>
      </w:pPr>
      <w:r>
        <w:rPr>
          <w:rStyle w:val="SectionNumber"/>
        </w:rPr>
        <w:t xml:space="preserve">6.13</w:t>
      </w:r>
      <w:r>
        <w:tab/>
      </w:r>
      <w:r>
        <w:t xml:space="preserve">Conclusion</w:t>
      </w:r>
    </w:p>
    <w:p>
      <w:pPr>
        <w:pStyle w:val="FirstParagraph"/>
      </w:pPr>
      <w:r>
        <w:t xml:space="preserve">It would be impossible for us to cover</w:t>
      </w:r>
      <w:r>
        <w:t xml:space="preserve"> </w:t>
      </w:r>
      <w:r>
        <w:rPr>
          <w:iCs/>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hyperlink w:anchor="c20a">
        <w:r>
          <w:rPr>
            <w:rStyle w:val="Hyperlink"/>
          </w:rPr>
          <w:t xml:space="preserve">Appendix A</w:t>
        </w:r>
      </w:hyperlink>
      <w:r>
        <w:rPr>
          <w:rStyle w:val="FootnoteReference"/>
        </w:rPr>
        <w:footnoteReference w:id="241"/>
      </w:r>
      <w:r>
        <w:t xml:space="preserve"> </w:t>
      </w:r>
      <w:r>
        <w:t xml:space="preserve">extends some of the techniques introduced in the foundational skills chapter—particularly, reading data from various sources (not only CSV files but also SAV and XLSX files and spreadsheets from Google Sheets).</w:t>
      </w:r>
    </w:p>
    <w:p>
      <w:pPr>
        <w:pStyle w:val="BodyText"/>
      </w:pPr>
      <w:r>
        <w:t xml:space="preserve">In this chapter, we’ve covered the concepts of Projects, functions, packages, and data. We have also walked through foundational ideas, concepts, and skills related to doing data science in R. It is our hope that you feel well prepared to tackle the subsequent walkthrough chapters, either in sequential order, or in the order that appeals to you!</w:t>
      </w:r>
    </w:p>
    <w:bookmarkEnd w:id="242"/>
    <w:bookmarkEnd w:id="243"/>
    <w:bookmarkStart w:id="287" w:name="c07"/>
    <w:p>
      <w:pPr>
        <w:pStyle w:val="Heading1"/>
      </w:pPr>
      <w:r>
        <w:rPr>
          <w:rStyle w:val="SectionNumber"/>
        </w:rPr>
        <w:t xml:space="preserve">7</w:t>
      </w:r>
      <w:r>
        <w:tab/>
      </w:r>
      <w:r>
        <w:t xml:space="preserve">Walkthrough 1: The education data science pipeline with online science class data</w:t>
      </w:r>
    </w:p>
    <w:bookmarkStart w:id="244" w:name="topics-emphasized-2"/>
    <w:p>
      <w:pPr>
        <w:pStyle w:val="Heading2"/>
      </w:pPr>
      <w:r>
        <w:rPr>
          <w:rStyle w:val="SectionNumber"/>
        </w:rPr>
        <w:t xml:space="preserve">7.1</w:t>
      </w:r>
      <w:r>
        <w:tab/>
      </w:r>
      <w:r>
        <w:t xml:space="preserve">Topics Emphasized</w:t>
      </w:r>
    </w:p>
    <w:p>
      <w:pPr>
        <w:pStyle w:val="FirstParagraph"/>
      </w:pPr>
      <w:r>
        <w:t xml:space="preserve">For this and the remaining walkthroughs, we refer to the topics emphasized in terms of distinct but related</w:t>
      </w:r>
      <w:r>
        <w:t xml:space="preserve"> </w:t>
      </w:r>
      <w:r>
        <w:t xml:space="preserve">steps involved in the process of data science. In this book, we use the six steps - described in detail</w:t>
      </w:r>
      <w:r>
        <w:t xml:space="preserve"> </w:t>
      </w:r>
      <w:r>
        <w:t xml:space="preserve">in</w:t>
      </w:r>
      <w:r>
        <w:t xml:space="preserve"> </w:t>
      </w:r>
      <w:hyperlink w:anchor="c03">
        <w:r>
          <w:rPr>
            <w:rStyle w:val="Hyperlink"/>
          </w:rPr>
          <w:t xml:space="preserve">Chapter 3</w:t>
        </w:r>
      </w:hyperlink>
      <w:r>
        <w:t xml:space="preserve"> </w:t>
      </w:r>
      <w:r>
        <w:t xml:space="preserve">- from</w:t>
      </w:r>
      <w:r>
        <w:t xml:space="preserve"> </w:t>
      </w:r>
      <w:r>
        <w:t xml:space="preserve">Wickham and Grolemund (</w:t>
      </w:r>
      <w:hyperlink w:anchor="ref-grolemund2018">
        <w:r>
          <w:rPr>
            <w:rStyle w:val="Hyperlink"/>
          </w:rPr>
          <w:t xml:space="preserve">2018</w:t>
        </w:r>
      </w:hyperlink>
      <w:r>
        <w:t xml:space="preserve">)</w:t>
      </w:r>
      <w:r>
        <w:t xml:space="preserve">’s depiction of the process.</w:t>
      </w:r>
    </w:p>
    <w:p>
      <w:pPr>
        <w:pStyle w:val="BodyText"/>
      </w:pPr>
      <w:r>
        <w:t xml:space="preserve">As mentioned in</w:t>
      </w:r>
      <w:r>
        <w:t xml:space="preserve"> </w:t>
      </w:r>
      <w:hyperlink w:anchor="c05">
        <w:r>
          <w:rPr>
            <w:rStyle w:val="Hyperlink"/>
          </w:rPr>
          <w:t xml:space="preserve">Chapter 5</w:t>
        </w:r>
      </w:hyperlink>
      <w:r>
        <w:t xml:space="preserve">, then, the topics emphasized are those that are the</w:t>
      </w:r>
      <w:r>
        <w:t xml:space="preserve"> </w:t>
      </w:r>
      <w:r>
        <w:rPr>
          <w:iCs/>
          <w:i/>
        </w:rPr>
        <w:t xml:space="preserve">particular</w:t>
      </w:r>
      <w:r>
        <w:t xml:space="preserve"> </w:t>
      </w:r>
      <w:r>
        <w:t xml:space="preserve">focus of each chapter; most of the walkthroughs contain some element of all of the five aspects, but all have specific emphases.</w:t>
      </w:r>
    </w:p>
    <w:p>
      <w:pPr>
        <w:pStyle w:val="BodyText"/>
      </w:pPr>
      <w:r>
        <w:t xml:space="preserve">For this chapter on the education data science pipeline, those emphases are:</w:t>
      </w:r>
    </w:p>
    <w:p>
      <w:pPr>
        <w:numPr>
          <w:ilvl w:val="0"/>
          <w:numId w:val="1036"/>
        </w:numPr>
        <w:pStyle w:val="Compact"/>
      </w:pPr>
      <w:r>
        <w:t xml:space="preserve">Tidying data</w:t>
      </w:r>
    </w:p>
    <w:p>
      <w:pPr>
        <w:numPr>
          <w:ilvl w:val="0"/>
          <w:numId w:val="1036"/>
        </w:numPr>
        <w:pStyle w:val="Compact"/>
      </w:pPr>
      <w:r>
        <w:t xml:space="preserve">Transforming data</w:t>
      </w:r>
    </w:p>
    <w:bookmarkEnd w:id="244"/>
    <w:bookmarkStart w:id="245" w:name="functions-introduced-2"/>
    <w:p>
      <w:pPr>
        <w:pStyle w:val="Heading2"/>
      </w:pPr>
      <w:r>
        <w:rPr>
          <w:rStyle w:val="SectionNumber"/>
        </w:rPr>
        <w:t xml:space="preserve">7.2</w:t>
      </w:r>
      <w:r>
        <w:tab/>
      </w:r>
      <w:r>
        <w:t xml:space="preserve">Functions Introduced</w:t>
      </w:r>
    </w:p>
    <w:p>
      <w:pPr>
        <w:numPr>
          <w:ilvl w:val="0"/>
          <w:numId w:val="1037"/>
        </w:numPr>
        <w:pStyle w:val="Compact"/>
      </w:pPr>
      <w:r>
        <w:rPr>
          <w:rStyle w:val="VerbatimChar"/>
        </w:rPr>
        <w:t xml:space="preserve">data.frame()</w:t>
      </w:r>
    </w:p>
    <w:p>
      <w:pPr>
        <w:numPr>
          <w:ilvl w:val="0"/>
          <w:numId w:val="1037"/>
        </w:numPr>
        <w:pStyle w:val="Compact"/>
      </w:pPr>
      <w:r>
        <w:rPr>
          <w:rStyle w:val="VerbatimChar"/>
        </w:rPr>
        <w:t xml:space="preserve">dplyr::summarize()</w:t>
      </w:r>
    </w:p>
    <w:p>
      <w:pPr>
        <w:numPr>
          <w:ilvl w:val="0"/>
          <w:numId w:val="1037"/>
        </w:numPr>
        <w:pStyle w:val="Compact"/>
      </w:pPr>
      <w:r>
        <w:rPr>
          <w:rStyle w:val="VerbatimChar"/>
        </w:rPr>
        <w:t xml:space="preserve">tidyr::pivot_longer() and tidyr::pivot_wider()</w:t>
      </w:r>
    </w:p>
    <w:p>
      <w:pPr>
        <w:numPr>
          <w:ilvl w:val="0"/>
          <w:numId w:val="1037"/>
        </w:numPr>
        <w:pStyle w:val="Compact"/>
      </w:pPr>
      <w:r>
        <w:rPr>
          <w:rStyle w:val="VerbatimChar"/>
        </w:rPr>
        <w:t xml:space="preserve">tidyr::left_join()</w:t>
      </w:r>
      <w:r>
        <w:t xml:space="preserve">,</w:t>
      </w:r>
      <w:r>
        <w:t xml:space="preserve"> </w:t>
      </w:r>
      <w:r>
        <w:rPr>
          <w:rStyle w:val="VerbatimChar"/>
        </w:rPr>
        <w:t xml:space="preserve">tidyr::right_join()</w:t>
      </w:r>
      <w:r>
        <w:t xml:space="preserve">,</w:t>
      </w:r>
      <w:r>
        <w:t xml:space="preserve"> </w:t>
      </w:r>
      <w:r>
        <w:rPr>
          <w:rStyle w:val="VerbatimChar"/>
        </w:rPr>
        <w:t xml:space="preserve">tidyr::semi_join()</w:t>
      </w:r>
      <w:r>
        <w:t xml:space="preserve">, and</w:t>
      </w:r>
      <w:r>
        <w:t xml:space="preserve"> </w:t>
      </w:r>
      <w:r>
        <w:rPr>
          <w:rStyle w:val="VerbatimChar"/>
        </w:rPr>
        <w:t xml:space="preserve">tidyr::anti_join()</w:t>
      </w:r>
    </w:p>
    <w:p>
      <w:pPr>
        <w:numPr>
          <w:ilvl w:val="0"/>
          <w:numId w:val="1037"/>
        </w:numPr>
        <w:pStyle w:val="Compact"/>
      </w:pPr>
      <w:r>
        <w:rPr>
          <w:rStyle w:val="VerbatimChar"/>
        </w:rPr>
        <w:t xml:space="preserve">lm()</w:t>
      </w:r>
    </w:p>
    <w:p>
      <w:pPr>
        <w:numPr>
          <w:ilvl w:val="0"/>
          <w:numId w:val="1037"/>
        </w:numPr>
        <w:pStyle w:val="Compact"/>
      </w:pPr>
      <w:r>
        <w:rPr>
          <w:rStyle w:val="VerbatimChar"/>
        </w:rPr>
        <w:t xml:space="preserve">ggplot2::ggplot()</w:t>
      </w:r>
    </w:p>
    <w:p>
      <w:pPr>
        <w:numPr>
          <w:ilvl w:val="0"/>
          <w:numId w:val="1037"/>
        </w:numPr>
        <w:pStyle w:val="Compact"/>
      </w:pPr>
      <w:r>
        <w:rPr>
          <w:rStyle w:val="VerbatimChar"/>
        </w:rPr>
        <w:t xml:space="preserve">apaTables::apa.cor.table()</w:t>
      </w:r>
    </w:p>
    <w:p>
      <w:pPr>
        <w:numPr>
          <w:ilvl w:val="0"/>
          <w:numId w:val="1037"/>
        </w:numPr>
        <w:pStyle w:val="Compact"/>
      </w:pPr>
      <w:r>
        <w:rPr>
          <w:rStyle w:val="VerbatimChar"/>
        </w:rPr>
        <w:t xml:space="preserve">sjPlot::tab_model()</w:t>
      </w:r>
    </w:p>
    <w:bookmarkEnd w:id="245"/>
    <w:bookmarkStart w:id="246" w:name="vocabulary"/>
    <w:p>
      <w:pPr>
        <w:pStyle w:val="Heading2"/>
      </w:pPr>
      <w:r>
        <w:rPr>
          <w:rStyle w:val="SectionNumber"/>
        </w:rPr>
        <w:t xml:space="preserve">7.3</w:t>
      </w:r>
      <w:r>
        <w:tab/>
      </w:r>
      <w:r>
        <w:t xml:space="preserve">Vocabulary</w:t>
      </w:r>
    </w:p>
    <w:p>
      <w:pPr>
        <w:pStyle w:val="FirstParagraph"/>
      </w:pPr>
      <w:r>
        <w:t xml:space="preserve">In this section (here and in the other walkthrough sections), we include key terms that are introduced and used in the chapter.</w:t>
      </w:r>
    </w:p>
    <w:p>
      <w:pPr>
        <w:numPr>
          <w:ilvl w:val="0"/>
          <w:numId w:val="1038"/>
        </w:numPr>
        <w:pStyle w:val="Compact"/>
      </w:pPr>
      <w:r>
        <w:t xml:space="preserve">data frame</w:t>
      </w:r>
    </w:p>
    <w:p>
      <w:pPr>
        <w:numPr>
          <w:ilvl w:val="0"/>
          <w:numId w:val="1038"/>
        </w:numPr>
        <w:pStyle w:val="Compact"/>
      </w:pPr>
      <w:r>
        <w:t xml:space="preserve">item</w:t>
      </w:r>
    </w:p>
    <w:p>
      <w:pPr>
        <w:numPr>
          <w:ilvl w:val="0"/>
          <w:numId w:val="1038"/>
        </w:numPr>
        <w:pStyle w:val="Compact"/>
      </w:pPr>
      <w:r>
        <w:t xml:space="preserve">joins</w:t>
      </w:r>
    </w:p>
    <w:p>
      <w:pPr>
        <w:numPr>
          <w:ilvl w:val="0"/>
          <w:numId w:val="1038"/>
        </w:numPr>
        <w:pStyle w:val="Compact"/>
      </w:pPr>
      <w:r>
        <w:t xml:space="preserve">keys</w:t>
      </w:r>
    </w:p>
    <w:p>
      <w:pPr>
        <w:numPr>
          <w:ilvl w:val="0"/>
          <w:numId w:val="1038"/>
        </w:numPr>
        <w:pStyle w:val="Compact"/>
      </w:pPr>
      <w:r>
        <w:t xml:space="preserve">log-trace data</w:t>
      </w:r>
    </w:p>
    <w:p>
      <w:pPr>
        <w:numPr>
          <w:ilvl w:val="0"/>
          <w:numId w:val="1038"/>
        </w:numPr>
        <w:pStyle w:val="Compact"/>
      </w:pPr>
      <w:r>
        <w:t xml:space="preserve">passed arguments</w:t>
      </w:r>
    </w:p>
    <w:p>
      <w:pPr>
        <w:numPr>
          <w:ilvl w:val="0"/>
          <w:numId w:val="1038"/>
        </w:numPr>
        <w:pStyle w:val="Compact"/>
      </w:pPr>
      <w:r>
        <w:t xml:space="preserve">reverse scale</w:t>
      </w:r>
    </w:p>
    <w:p>
      <w:pPr>
        <w:numPr>
          <w:ilvl w:val="0"/>
          <w:numId w:val="1038"/>
        </w:numPr>
        <w:pStyle w:val="Compact"/>
      </w:pPr>
      <w:r>
        <w:t xml:space="preserve">regression</w:t>
      </w:r>
    </w:p>
    <w:p>
      <w:pPr>
        <w:numPr>
          <w:ilvl w:val="0"/>
          <w:numId w:val="1038"/>
        </w:numPr>
        <w:pStyle w:val="Compact"/>
      </w:pPr>
      <w:r>
        <w:t xml:space="preserve">survey</w:t>
      </w:r>
    </w:p>
    <w:p>
      <w:pPr>
        <w:numPr>
          <w:ilvl w:val="0"/>
          <w:numId w:val="1038"/>
        </w:numPr>
        <w:pStyle w:val="Compact"/>
      </w:pPr>
      <w:r>
        <w:t xml:space="preserve">tibble</w:t>
      </w:r>
    </w:p>
    <w:p>
      <w:pPr>
        <w:numPr>
          <w:ilvl w:val="0"/>
          <w:numId w:val="1038"/>
        </w:numPr>
        <w:pStyle w:val="Compact"/>
      </w:pPr>
      <w:r>
        <w:t xml:space="preserve">vectorize</w:t>
      </w:r>
    </w:p>
    <w:bookmarkEnd w:id="246"/>
    <w:bookmarkStart w:id="247" w:name="introduction-to-the-walkthroughs"/>
    <w:p>
      <w:pPr>
        <w:pStyle w:val="Heading2"/>
      </w:pPr>
      <w:r>
        <w:rPr>
          <w:rStyle w:val="SectionNumber"/>
        </w:rPr>
        <w:t xml:space="preserve">7.4</w:t>
      </w:r>
      <w:r>
        <w:tab/>
      </w:r>
      <w:r>
        <w:t xml:space="preserve">Introduction to the Walkthroughs</w:t>
      </w:r>
    </w:p>
    <w:p>
      <w:pPr>
        <w:pStyle w:val="FirstParagraph"/>
      </w:pPr>
      <w:r>
        <w:t xml:space="preserve">This chapter is the first of eight walkthroughs included in the book. In it, we</w:t>
      </w:r>
      <w:r>
        <w:t xml:space="preserve"> </w:t>
      </w:r>
      <w:r>
        <w:t xml:space="preserve">present</w:t>
      </w:r>
      <w:r>
        <w:t xml:space="preserve"> </w:t>
      </w:r>
      <w:r>
        <w:rPr>
          <w:iCs/>
          <w:i/>
        </w:rPr>
        <w:t xml:space="preserve">one approach</w:t>
      </w:r>
      <w:r>
        <w:t xml:space="preserve"> </w:t>
      </w:r>
      <w:r>
        <w:t xml:space="preserve">to analyzing a specific dataset. In this chapter, the</w:t>
      </w:r>
      <w:r>
        <w:t xml:space="preserve"> </w:t>
      </w:r>
      <w:r>
        <w:t xml:space="preserve">approach is what we refer to as the</w:t>
      </w:r>
      <w:r>
        <w:t xml:space="preserve"> </w:t>
      </w:r>
      <w:r>
        <w:rPr>
          <w:iCs/>
          <w:i/>
        </w:rPr>
        <w:t xml:space="preserve">education data science pipeline</w:t>
      </w:r>
      <w:r>
        <w:t xml:space="preserve">, orsome the steps taken in many data science projects, including cleaning and tidying data as well as exploring and visualizing or modeling it.</w:t>
      </w:r>
    </w:p>
    <w:p>
      <w:pPr>
        <w:pStyle w:val="BodyText"/>
      </w:pPr>
      <w:r>
        <w:t xml:space="preserve">Here, we will be using data from a number of online science classes and will show the process of</w:t>
      </w:r>
      <w:r>
        <w:t xml:space="preserve"> </w:t>
      </w:r>
      <w:r>
        <w:t xml:space="preserve">working with an education dataset from start to finish. While the walkthroughs</w:t>
      </w:r>
      <w:r>
        <w:t xml:space="preserve"> </w:t>
      </w:r>
      <w:r>
        <w:t xml:space="preserve">are very different, the structure and section headings will be consistent</w:t>
      </w:r>
      <w:r>
        <w:t xml:space="preserve"> </w:t>
      </w:r>
      <w:r>
        <w:t xml:space="preserve">throughout the walkthroughs. For example, every walkthrough will begin with a</w:t>
      </w:r>
      <w:r>
        <w:t xml:space="preserve"> </w:t>
      </w:r>
      <w:r>
        <w:t xml:space="preserve">vocabulary section, followed by an introduction to the dataset and an</w:t>
      </w:r>
      <w:r>
        <w:t xml:space="preserve"> </w:t>
      </w:r>
      <w:r>
        <w:t xml:space="preserve">introduction to the question or problem explored in the walkthrough.</w:t>
      </w:r>
    </w:p>
    <w:p>
      <w:pPr>
        <w:pStyle w:val="BodyText"/>
      </w:pPr>
      <w:r>
        <w:t xml:space="preserve">We note that this chapter assumes familiarity with the four core concepts that</w:t>
      </w:r>
      <w:r>
        <w:t xml:space="preserve"> </w:t>
      </w:r>
      <w:r>
        <w:t xml:space="preserve">comprise the foundational skills framework: projects, functions, packages, and data. If you would</w:t>
      </w:r>
      <w:r>
        <w:t xml:space="preserve"> </w:t>
      </w:r>
      <w:r>
        <w:t xml:space="preserve">like a refresher about (or an introduction to) any of those, the foundational skills chapter,</w:t>
      </w:r>
      <w:r>
        <w:t xml:space="preserve"> </w:t>
      </w:r>
      <w:r>
        <w:t xml:space="preserve">then reading and writing and running some of the code in the previous chapter</w:t>
      </w:r>
      <w:r>
        <w:t xml:space="preserve"> </w:t>
      </w:r>
      <w:hyperlink w:anchor="X316b3d5fef9b3562d32f7c39f154a3bc3ab9c58">
        <w:r>
          <w:rPr>
            <w:rStyle w:val="Hyperlink"/>
          </w:rPr>
          <w:t xml:space="preserve">Chapter 6</w:t>
        </w:r>
      </w:hyperlink>
      <w:r>
        <w:t xml:space="preserve"> </w:t>
      </w:r>
      <w:r>
        <w:t xml:space="preserve">may be helpful to you.</w:t>
      </w:r>
    </w:p>
    <w:bookmarkEnd w:id="247"/>
    <w:bookmarkStart w:id="256" w:name="chapter-overview-2"/>
    <w:p>
      <w:pPr>
        <w:pStyle w:val="Heading2"/>
      </w:pPr>
      <w:r>
        <w:rPr>
          <w:rStyle w:val="SectionNumber"/>
        </w:rPr>
        <w:t xml:space="preserve">7.5</w:t>
      </w:r>
      <w:r>
        <w:tab/>
      </w:r>
      <w:r>
        <w:t xml:space="preserve">Chapter Overview</w:t>
      </w:r>
    </w:p>
    <w:p>
      <w:pPr>
        <w:pStyle w:val="FirstParagraph"/>
      </w:pPr>
      <w:r>
        <w:t xml:space="preserve">In this walkthrough, we explore some of the key steps that are a part of many</w:t>
      </w:r>
      <w:r>
        <w:t xml:space="preserve"> </w:t>
      </w:r>
      <w:r>
        <w:t xml:space="preserve">data science in education projects. In particular, we explore how to process and</w:t>
      </w:r>
      <w:r>
        <w:t xml:space="preserve"> </w:t>
      </w:r>
      <w:r>
        <w:t xml:space="preserve">prepare data. These steps are sometimes referred to as</w:t>
      </w:r>
      <w:r>
        <w:t xml:space="preserve"> </w:t>
      </w:r>
      <w:r>
        <w:t xml:space="preserve">“</w:t>
      </w:r>
      <w:r>
        <w:t xml:space="preserve">data wrangling</w:t>
      </w:r>
      <w:r>
        <w:t xml:space="preserve">”</w:t>
      </w:r>
      <w:r>
        <w:t xml:space="preserve">. To do</w:t>
      </w:r>
      <w:r>
        <w:t xml:space="preserve"> </w:t>
      </w:r>
      <w:r>
        <w:t xml:space="preserve">so, we rely heavily on a set of tools that we use throughout</w:t>
      </w:r>
      <w:r>
        <w:t xml:space="preserve"> </w:t>
      </w:r>
      <w:r>
        <w:rPr>
          <w:iCs/>
          <w:i/>
        </w:rPr>
        <w:t xml:space="preserve">all</w:t>
      </w:r>
      <w:r>
        <w:t xml:space="preserve"> </w:t>
      </w:r>
      <w:r>
        <w:t xml:space="preserve">of the</w:t>
      </w:r>
      <w:r>
        <w:t xml:space="preserve"> </w:t>
      </w:r>
      <w:r>
        <w:t xml:space="preserve">walkthroughs, those associated with the {tidyverse}.</w:t>
      </w:r>
    </w:p>
    <w:p>
      <w:pPr>
        <w:pStyle w:val="BodyText"/>
      </w:pPr>
      <w:r>
        <w:t xml:space="preserve">The {tidyverse} is a set of packages for data manipulation, exploration, and</w:t>
      </w:r>
      <w:r>
        <w:t xml:space="preserve"> </w:t>
      </w:r>
      <w:r>
        <w:t xml:space="preserve">visualization. that uses the design philosophy of</w:t>
      </w:r>
      <w:r>
        <w:t xml:space="preserve"> </w:t>
      </w:r>
      <w:r>
        <w:t xml:space="preserve">‘</w:t>
      </w:r>
      <w:r>
        <w:t xml:space="preserve">tidy</w:t>
      </w:r>
      <w:r>
        <w:t xml:space="preserve">’</w:t>
      </w:r>
      <w:r>
        <w:t xml:space="preserve"> </w:t>
      </w:r>
      <w:r>
        <w:t xml:space="preserve">data</w:t>
      </w:r>
      <w:r>
        <w:t xml:space="preserve"> </w:t>
      </w:r>
      <w:r>
        <w:t xml:space="preserve">(</w:t>
      </w:r>
      <w:hyperlink w:anchor="ref-wickham2014">
        <w:r>
          <w:rPr>
            <w:rStyle w:val="Hyperlink"/>
          </w:rPr>
          <w:t xml:space="preserve">Wickham 2014</w:t>
        </w:r>
      </w:hyperlink>
      <w:r>
        <w:t xml:space="preserve">)</w:t>
      </w:r>
      <w:r>
        <w:t xml:space="preserve">.</w:t>
      </w:r>
      <w:r>
        <w:t xml:space="preserve"> </w:t>
      </w:r>
      <w:r>
        <w:t xml:space="preserve">Tidy data has a specific structure: each variable is a column, each observation</w:t>
      </w:r>
      <w:r>
        <w:t xml:space="preserve"> </w:t>
      </w:r>
      <w:r>
        <w:t xml:space="preserve">is a row, and each type of observational unit is a table. We’ll discuss both the</w:t>
      </w:r>
      <w:r>
        <w:t xml:space="preserve"> </w:t>
      </w:r>
      <w:r>
        <w:t xml:space="preserve">{tidyverse} and tidy data much more throughout the book. For more information,</w:t>
      </w:r>
      <w:r>
        <w:t xml:space="preserve"> </w:t>
      </w:r>
      <w:r>
        <w:t xml:space="preserve">see the Foundational Skills chapters or</w:t>
      </w:r>
      <w:r>
        <w:t xml:space="preserve"> </w:t>
      </w:r>
      <w:hyperlink r:id="rId248">
        <w:r>
          <w:rPr>
            <w:rStyle w:val="Hyperlink"/>
          </w:rPr>
          <w:t xml:space="preserve">https://www.tidyverse.org/</w:t>
        </w:r>
      </w:hyperlink>
      <w:r>
        <w:t xml:space="preserve">.</w:t>
      </w:r>
    </w:p>
    <w:bookmarkStart w:id="249" w:name="background"/>
    <w:p>
      <w:pPr>
        <w:pStyle w:val="Heading3"/>
      </w:pPr>
      <w:r>
        <w:rPr>
          <w:rStyle w:val="SectionNumber"/>
        </w:rPr>
        <w:t xml:space="preserve">7.5.1</w:t>
      </w:r>
      <w:r>
        <w:tab/>
      </w:r>
      <w:r>
        <w:t xml:space="preserve">Background</w:t>
      </w:r>
    </w:p>
    <w:p>
      <w:pPr>
        <w:pStyle w:val="FirstParagraph"/>
      </w:pPr>
      <w:r>
        <w:t xml:space="preserve">The online science classes we explore in this chapter were designed and taught</w:t>
      </w:r>
      <w:r>
        <w:t xml:space="preserve"> </w:t>
      </w:r>
      <w:r>
        <w:t xml:space="preserve">by instructors through a statewide online course provider designed to supplement</w:t>
      </w:r>
      <w:r>
        <w:t xml:space="preserve"> </w:t>
      </w:r>
      <w:r>
        <w:t xml:space="preserve">- but not replace - students’ enrollment in their local school. For example,</w:t>
      </w:r>
      <w:r>
        <w:t xml:space="preserve"> </w:t>
      </w:r>
      <w:r>
        <w:t xml:space="preserve">students may have chosen to enroll in an online physics class because one was</w:t>
      </w:r>
      <w:r>
        <w:t xml:space="preserve"> </w:t>
      </w:r>
      <w:r>
        <w:t xml:space="preserve">not offered at their school. The data were originally collected for a research</w:t>
      </w:r>
      <w:r>
        <w:t xml:space="preserve"> </w:t>
      </w:r>
      <w:r>
        <w:t xml:space="preserve">study, which utilized a number of different data sources to understand students’</w:t>
      </w:r>
      <w:r>
        <w:t xml:space="preserve"> </w:t>
      </w:r>
      <w:r>
        <w:t xml:space="preserve">course-related motivation. These datasets included:</w:t>
      </w:r>
    </w:p>
    <w:p>
      <w:pPr>
        <w:numPr>
          <w:ilvl w:val="0"/>
          <w:numId w:val="1039"/>
        </w:numPr>
        <w:pStyle w:val="Compact"/>
      </w:pPr>
      <w:r>
        <w:t xml:space="preserve">A self-report survey assessing three aspects of students’ motivation</w:t>
      </w:r>
    </w:p>
    <w:p>
      <w:pPr>
        <w:numPr>
          <w:ilvl w:val="0"/>
          <w:numId w:val="1039"/>
        </w:numPr>
        <w:pStyle w:val="Compact"/>
      </w:pPr>
      <w:r>
        <w:t xml:space="preserve">Log-trace data, such as data output from the learning management system</w:t>
      </w:r>
    </w:p>
    <w:p>
      <w:pPr>
        <w:numPr>
          <w:ilvl w:val="0"/>
          <w:numId w:val="1039"/>
        </w:numPr>
        <w:pStyle w:val="Compact"/>
      </w:pPr>
      <w:r>
        <w:t xml:space="preserve">Discussion board data</w:t>
      </w:r>
    </w:p>
    <w:p>
      <w:pPr>
        <w:numPr>
          <w:ilvl w:val="0"/>
          <w:numId w:val="1039"/>
        </w:numPr>
        <w:pStyle w:val="Compact"/>
      </w:pPr>
      <w:r>
        <w:t xml:space="preserve">Academic achievement data</w:t>
      </w:r>
    </w:p>
    <w:p>
      <w:pPr>
        <w:pStyle w:val="FirstParagraph"/>
      </w:pPr>
      <w:r>
        <w:t xml:space="preserve">Our high-level</w:t>
      </w:r>
      <w:r>
        <w:t xml:space="preserve"> </w:t>
      </w:r>
      <w:r>
        <w:rPr>
          <w:iCs/>
          <w:i/>
        </w:rPr>
        <w:t xml:space="preserve">purpose</w:t>
      </w:r>
      <w:r>
        <w:t xml:space="preserve"> </w:t>
      </w:r>
      <w:r>
        <w:t xml:space="preserve">for this walkthrough is to conduct an analysis that</w:t>
      </w:r>
      <w:r>
        <w:t xml:space="preserve"> </w:t>
      </w:r>
      <w:r>
        <w:t xml:space="preserve">helps explain students’ performance in these online courses. The</w:t>
      </w:r>
      <w:r>
        <w:t xml:space="preserve"> </w:t>
      </w:r>
      <w:r>
        <w:rPr>
          <w:iCs/>
          <w:i/>
        </w:rPr>
        <w:t xml:space="preserve">problem</w:t>
      </w:r>
      <w:r>
        <w:t xml:space="preserve"> </w:t>
      </w:r>
      <w:r>
        <w:t xml:space="preserve">we</w:t>
      </w:r>
      <w:r>
        <w:t xml:space="preserve"> </w:t>
      </w:r>
      <w:r>
        <w:t xml:space="preserve">are facing is a very common one when it comes to data science in education: the</w:t>
      </w:r>
      <w:r>
        <w:t xml:space="preserve"> </w:t>
      </w:r>
      <w:r>
        <w:t xml:space="preserve">data are complex and in need of further processing before we can get to the step</w:t>
      </w:r>
      <w:r>
        <w:t xml:space="preserve"> </w:t>
      </w:r>
      <w:r>
        <w:t xml:space="preserve">of running analyses. We will use this same dataset in the final walkthrough</w:t>
      </w:r>
      <w:r>
        <w:t xml:space="preserve"> </w:t>
      </w:r>
      <w:hyperlink w:anchor="c14">
        <w:r>
          <w:rPr>
            <w:rStyle w:val="Hyperlink"/>
          </w:rPr>
          <w:t xml:space="preserve">Walkthrough 8/Chapter 14</w:t>
        </w:r>
      </w:hyperlink>
      <w:r>
        <w:t xml:space="preserve">, and we will provide more details there about the dataset and the context.</w:t>
      </w:r>
    </w:p>
    <w:p>
      <w:pPr>
        <w:pStyle w:val="BodyText"/>
      </w:pPr>
      <w:r>
        <w:t xml:space="preserve">To understand students’ performance, we will focus on a learning management</w:t>
      </w:r>
      <w:r>
        <w:t xml:space="preserve"> </w:t>
      </w:r>
      <w:r>
        <w:t xml:space="preserve">system (LMS) variable that indicates the amount of time students spent within</w:t>
      </w:r>
      <w:r>
        <w:t xml:space="preserve"> </w:t>
      </w:r>
      <w:r>
        <w:t xml:space="preserve">the course LMS. We will also explore the effects of the type of science course</w:t>
      </w:r>
      <w:r>
        <w:t xml:space="preserve"> </w:t>
      </w:r>
      <w:r>
        <w:t xml:space="preserve">and the section in which students are enrolled on student performance.</w:t>
      </w:r>
    </w:p>
    <w:p>
      <w:pPr>
        <w:pStyle w:val="BodyText"/>
      </w:pPr>
      <w:r>
        <w:t xml:space="preserve">First, these different data sources will be described in terms of how they were</w:t>
      </w:r>
      <w:r>
        <w:t xml:space="preserve"> </w:t>
      </w:r>
      <w:r>
        <w:t xml:space="preserve">provided by the school.</w:t>
      </w:r>
    </w:p>
    <w:bookmarkEnd w:id="249"/>
    <w:bookmarkStart w:id="251" w:name="data-sources"/>
    <w:p>
      <w:pPr>
        <w:pStyle w:val="Heading3"/>
      </w:pPr>
      <w:r>
        <w:rPr>
          <w:rStyle w:val="SectionNumber"/>
        </w:rPr>
        <w:t xml:space="preserve">7.5.2</w:t>
      </w:r>
      <w:r>
        <w:tab/>
      </w:r>
      <w:r>
        <w:t xml:space="preserve">Data Sources</w:t>
      </w:r>
    </w:p>
    <w:bookmarkStart w:id="250" w:name="X68cc3c743b0d151430179d174c2e4e02d4109d8"/>
    <w:p>
      <w:pPr>
        <w:pStyle w:val="Heading4"/>
      </w:pPr>
      <w:r>
        <w:rPr>
          <w:rStyle w:val="SectionNumber"/>
        </w:rPr>
        <w:t xml:space="preserve">7.5.2.1</w:t>
      </w:r>
      <w:r>
        <w:tab/>
      </w:r>
      <w:r>
        <w:t xml:space="preserve">Data Source #1: Self-Report Survey about Students’ Motivation</w:t>
      </w:r>
    </w:p>
    <w:p>
      <w:pPr>
        <w:pStyle w:val="FirstParagraph"/>
      </w:pPr>
      <w:r>
        <w:t xml:space="preserve">The first data source is a self-report survey. This was data collected before</w:t>
      </w:r>
      <w:r>
        <w:t xml:space="preserve"> </w:t>
      </w:r>
      <w:r>
        <w:t xml:space="preserve">the start of the course. The survey included ten items, each corresponding to</w:t>
      </w:r>
      <w:r>
        <w:t xml:space="preserve"> </w:t>
      </w:r>
      <w:r>
        <w:t xml:space="preserve">one of three motivation</w:t>
      </w:r>
      <w:r>
        <w:t xml:space="preserve"> </w:t>
      </w:r>
      <w:r>
        <w:rPr>
          <w:iCs/>
          <w:i/>
        </w:rPr>
        <w:t xml:space="preserve">measures</w:t>
      </w:r>
      <w:r>
        <w:t xml:space="preserve">: interest, utility value, and perceived</w:t>
      </w:r>
      <w:r>
        <w:t xml:space="preserve"> </w:t>
      </w:r>
      <w:r>
        <w:t xml:space="preserve">competence. A</w:t>
      </w:r>
      <w:r>
        <w:t xml:space="preserve"> </w:t>
      </w:r>
      <w:r>
        <w:rPr>
          <w:iCs/>
          <w:i/>
        </w:rPr>
        <w:t xml:space="preserve">measure</w:t>
      </w:r>
      <w:r>
        <w:t xml:space="preserve"> </w:t>
      </w:r>
      <w:r>
        <w:t xml:space="preserve">is a concept that we try to make concrete and assess</w:t>
      </w:r>
      <w:r>
        <w:t xml:space="preserve"> </w:t>
      </w:r>
      <w:r>
        <w:t xml:space="preserve">using survey questions. The three motivation measures we explore here come from</w:t>
      </w:r>
      <w:r>
        <w:t xml:space="preserve"> </w:t>
      </w:r>
      <w:r>
        <w:t xml:space="preserve">Expectancy-Value Theory, which states that students are motivated to learn when</w:t>
      </w:r>
      <w:r>
        <w:t xml:space="preserve"> </w:t>
      </w:r>
      <w:r>
        <w:t xml:space="preserve">they both believe that they can achieve something (expectancy, also known as</w:t>
      </w:r>
      <w:r>
        <w:t xml:space="preserve"> </w:t>
      </w:r>
      <w:r>
        <w:t xml:space="preserve">perceived competence) and believe that the concept they are trying to learn is</w:t>
      </w:r>
      <w:r>
        <w:t xml:space="preserve"> </w:t>
      </w:r>
      <w:r>
        <w:t xml:space="preserve">important (value)</w:t>
      </w:r>
      <w:r>
        <w:t xml:space="preserve"> </w:t>
      </w:r>
      <w:r>
        <w:t xml:space="preserve">(</w:t>
      </w:r>
      <w:hyperlink w:anchor="ref-wigfield2000">
        <w:r>
          <w:rPr>
            <w:rStyle w:val="Hyperlink"/>
          </w:rPr>
          <w:t xml:space="preserve">Wigfield and Eccles 2000</w:t>
        </w:r>
      </w:hyperlink>
      <w:r>
        <w:t xml:space="preserve">)</w:t>
      </w:r>
      <w:r>
        <w:t xml:space="preserve">. There are multiple types of value, but we</w:t>
      </w:r>
      <w:r>
        <w:t xml:space="preserve"> </w:t>
      </w:r>
      <w:r>
        <w:t xml:space="preserve">explore two of them here: interest and utility value. Utility value is the</w:t>
      </w:r>
      <w:r>
        <w:t xml:space="preserve"> </w:t>
      </w:r>
      <w:r>
        <w:t xml:space="preserve">degree to which a person is able to connect the concept being learned with</w:t>
      </w:r>
      <w:r>
        <w:t xml:space="preserve"> </w:t>
      </w:r>
      <w:r>
        <w:t xml:space="preserve">something they will utilize in their future life. This survey included the</w:t>
      </w:r>
      <w:r>
        <w:t xml:space="preserve"> </w:t>
      </w:r>
      <w:r>
        <w:t xml:space="preserve">following ten items:</w:t>
      </w:r>
    </w:p>
    <w:p>
      <w:pPr>
        <w:numPr>
          <w:ilvl w:val="0"/>
          <w:numId w:val="1040"/>
        </w:numPr>
        <w:pStyle w:val="Compact"/>
      </w:pPr>
      <w:r>
        <w:t xml:space="preserve">I think this course is an interesting subject. (Interest)</w:t>
      </w:r>
    </w:p>
    <w:p>
      <w:pPr>
        <w:numPr>
          <w:ilvl w:val="0"/>
          <w:numId w:val="1040"/>
        </w:numPr>
        <w:pStyle w:val="Compact"/>
      </w:pPr>
      <w:r>
        <w:t xml:space="preserve">What I am learning in this class is relevant to my life. (Utility value)</w:t>
      </w:r>
    </w:p>
    <w:p>
      <w:pPr>
        <w:numPr>
          <w:ilvl w:val="0"/>
          <w:numId w:val="1040"/>
        </w:numPr>
        <w:pStyle w:val="Compact"/>
      </w:pPr>
      <w:r>
        <w:t xml:space="preserve">I consider this topic to be one of my best subjects. (Perceived competence)</w:t>
      </w:r>
    </w:p>
    <w:p>
      <w:pPr>
        <w:numPr>
          <w:ilvl w:val="0"/>
          <w:numId w:val="1040"/>
        </w:numPr>
        <w:pStyle w:val="Compact"/>
      </w:pPr>
      <w:r>
        <w:t xml:space="preserve">I am not interested in this course. (Interest - reverse coded)</w:t>
      </w:r>
    </w:p>
    <w:p>
      <w:pPr>
        <w:numPr>
          <w:ilvl w:val="0"/>
          <w:numId w:val="1040"/>
        </w:numPr>
        <w:pStyle w:val="Compact"/>
      </w:pPr>
      <w:r>
        <w:t xml:space="preserve">I think I will like learning about this topic. (Interest)</w:t>
      </w:r>
    </w:p>
    <w:p>
      <w:pPr>
        <w:numPr>
          <w:ilvl w:val="0"/>
          <w:numId w:val="1040"/>
        </w:numPr>
        <w:pStyle w:val="Compact"/>
      </w:pPr>
      <w:r>
        <w:t xml:space="preserve">I think what we are studying in this course is useful for me to know.</w:t>
      </w:r>
      <w:r>
        <w:t xml:space="preserve"> </w:t>
      </w:r>
      <w:r>
        <w:t xml:space="preserve">(Utility value)</w:t>
      </w:r>
    </w:p>
    <w:p>
      <w:pPr>
        <w:numPr>
          <w:ilvl w:val="0"/>
          <w:numId w:val="1040"/>
        </w:numPr>
        <w:pStyle w:val="Compact"/>
      </w:pPr>
      <w:r>
        <w:t xml:space="preserve">I don’t feel comfortable when it comes to answering questions in this area.</w:t>
      </w:r>
      <w:r>
        <w:t xml:space="preserve"> </w:t>
      </w:r>
      <w:r>
        <w:t xml:space="preserve">(Perceived competence - reverse coded)</w:t>
      </w:r>
    </w:p>
    <w:p>
      <w:pPr>
        <w:numPr>
          <w:ilvl w:val="0"/>
          <w:numId w:val="1040"/>
        </w:numPr>
        <w:pStyle w:val="Compact"/>
      </w:pPr>
      <w:r>
        <w:t xml:space="preserve">I think this subject is interesting. (Interest)</w:t>
      </w:r>
    </w:p>
    <w:p>
      <w:pPr>
        <w:numPr>
          <w:ilvl w:val="0"/>
          <w:numId w:val="1040"/>
        </w:numPr>
        <w:pStyle w:val="Compact"/>
      </w:pPr>
      <w:r>
        <w:t xml:space="preserve">I find the content of this course to be personally meaningful. (Utility</w:t>
      </w:r>
      <w:r>
        <w:t xml:space="preserve"> </w:t>
      </w:r>
      <w:r>
        <w:t xml:space="preserve">value)</w:t>
      </w:r>
    </w:p>
    <w:p>
      <w:pPr>
        <w:numPr>
          <w:ilvl w:val="0"/>
          <w:numId w:val="1040"/>
        </w:numPr>
        <w:pStyle w:val="Compact"/>
      </w:pPr>
      <w:r>
        <w:t xml:space="preserve">I’ve always wanted to learn more about this subject. (Interest)</w:t>
      </w:r>
    </w:p>
    <w:bookmarkEnd w:id="250"/>
    <w:bookmarkEnd w:id="251"/>
    <w:bookmarkStart w:id="252" w:name="data-source-2-log-trace-data"/>
    <w:p>
      <w:pPr>
        <w:pStyle w:val="Heading3"/>
      </w:pPr>
      <w:r>
        <w:rPr>
          <w:rStyle w:val="SectionNumber"/>
        </w:rPr>
        <w:t xml:space="preserve">7.5.3</w:t>
      </w:r>
      <w:r>
        <w:tab/>
      </w:r>
      <w:r>
        <w:t xml:space="preserve">Data Source #2: Log-Trace Data</w:t>
      </w:r>
    </w:p>
    <w:p>
      <w:pPr>
        <w:pStyle w:val="FirstParagraph"/>
      </w:pPr>
      <w:r>
        <w:rPr>
          <w:iCs/>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 In education, an increasingly common</w:t>
      </w:r>
      <w:r>
        <w:t xml:space="preserve"> </w:t>
      </w:r>
      <w:r>
        <w:t xml:space="preserve">source of log-trace data is that generated from interactions with learning</w:t>
      </w:r>
      <w:r>
        <w:t xml:space="preserve"> </w:t>
      </w:r>
      <w:r>
        <w:t xml:space="preserve">management systems and other digital tools</w:t>
      </w:r>
      <w:r>
        <w:t xml:space="preserve"> </w:t>
      </w:r>
      <w:r>
        <w:t xml:space="preserve">(</w:t>
      </w:r>
      <w:hyperlink w:anchor="ref-siemens2012">
        <w:r>
          <w:rPr>
            <w:rStyle w:val="Hyperlink"/>
          </w:rPr>
          <w:t xml:space="preserve">Siemens and d Baker 2012</w:t>
        </w:r>
      </w:hyperlink>
      <w:r>
        <w:t xml:space="preserve">)</w:t>
      </w:r>
      <w:r>
        <w:t xml:space="preserve">. The data for this</w:t>
      </w:r>
      <w:r>
        <w:t xml:space="preserve"> </w:t>
      </w:r>
      <w:r>
        <w:t xml:space="preserve">walk-through is a summary type of log-trace data: the number of minutes students</w:t>
      </w:r>
      <w:r>
        <w:t xml:space="preserve"> </w:t>
      </w:r>
      <w:r>
        <w:t xml:space="preserve">spent on the course. While this data type is fairly straightforward, there are</w:t>
      </w:r>
      <w:r>
        <w:t xml:space="preserve"> </w:t>
      </w:r>
      <w:r>
        <w:t xml:space="preserve">even more complex sources of log-trace data out there (e.g. time stamps</w:t>
      </w:r>
      <w:r>
        <w:t xml:space="preserve"> </w:t>
      </w:r>
      <w:r>
        <w:t xml:space="preserve">associated with when students started and stopped accessing the course!).</w:t>
      </w:r>
    </w:p>
    <w:bookmarkEnd w:id="252"/>
    <w:bookmarkStart w:id="253" w:name="X679f0d171971e4d71f0cf63081880f0a0506ed9"/>
    <w:p>
      <w:pPr>
        <w:pStyle w:val="Heading3"/>
      </w:pPr>
      <w:r>
        <w:rPr>
          <w:rStyle w:val="SectionNumber"/>
        </w:rPr>
        <w:t xml:space="preserve">7.5.4</w:t>
      </w:r>
      <w:r>
        <w:tab/>
      </w:r>
      <w:r>
        <w:t xml:space="preserve">Data Source #3: Academic Achievement and Gradebook Data</w:t>
      </w:r>
    </w:p>
    <w:p>
      <w:pPr>
        <w:pStyle w:val="FirstParagraph"/>
      </w:pPr>
      <w:r>
        <w:t xml:space="preserve">This is a common source of data in the education realm: the graded assignments</w:t>
      </w:r>
      <w:r>
        <w:t xml:space="preserve"> </w:t>
      </w:r>
      <w:r>
        <w:t xml:space="preserve">students completed. In this walkthrough, we examine only students’ final grade</w:t>
      </w:r>
      <w:r>
        <w:t xml:space="preserve"> </w:t>
      </w:r>
      <w:r>
        <w:t xml:space="preserve">for the course.</w:t>
      </w:r>
    </w:p>
    <w:bookmarkEnd w:id="253"/>
    <w:bookmarkStart w:id="254" w:name="data-source-4-discussion-board-data"/>
    <w:p>
      <w:pPr>
        <w:pStyle w:val="Heading3"/>
      </w:pPr>
      <w:r>
        <w:rPr>
          <w:rStyle w:val="SectionNumber"/>
        </w:rPr>
        <w:t xml:space="preserve">7.5.5</w:t>
      </w:r>
      <w:r>
        <w:tab/>
      </w:r>
      <w:r>
        <w:t xml:space="preserve">Data Source #4: Discussion Board Data</w:t>
      </w:r>
    </w:p>
    <w:p>
      <w:pPr>
        <w:pStyle w:val="FirstParagraph"/>
      </w:pPr>
      <w:r>
        <w:t xml:space="preserve">Discussion board data is both rich and unstructured because it is made up of</w:t>
      </w:r>
      <w:r>
        <w:t xml:space="preserve"> </w:t>
      </w:r>
      <w:r>
        <w:t xml:space="preserve">large chunks of text that the students wrote. While discussion board data was</w:t>
      </w:r>
      <w:r>
        <w:t xml:space="preserve"> </w:t>
      </w:r>
      <w:r>
        <w:t xml:space="preserve">collected for this research project, but we do not examine it in this</w:t>
      </w:r>
      <w:r>
        <w:t xml:space="preserve"> </w:t>
      </w:r>
      <w:r>
        <w:t xml:space="preserve">walkthrough. More information about analyzing text data can be found in</w:t>
      </w:r>
      <w:r>
        <w:t xml:space="preserve"> </w:t>
      </w:r>
      <w:hyperlink w:anchor="c11">
        <w:r>
          <w:rPr>
            <w:rStyle w:val="Hyperlink"/>
          </w:rPr>
          <w:t xml:space="preserve">Chapter 11</w:t>
        </w:r>
      </w:hyperlink>
      <w:r>
        <w:t xml:space="preserve">.</w:t>
      </w:r>
    </w:p>
    <w:bookmarkEnd w:id="254"/>
    <w:bookmarkStart w:id="255" w:name="methods"/>
    <w:p>
      <w:pPr>
        <w:pStyle w:val="Heading3"/>
      </w:pPr>
      <w:r>
        <w:rPr>
          <w:rStyle w:val="SectionNumber"/>
        </w:rPr>
        <w:t xml:space="preserve">7.5.6</w:t>
      </w:r>
      <w:r>
        <w:tab/>
      </w:r>
      <w:r>
        <w:t xml:space="preserve">Methods</w:t>
      </w:r>
    </w:p>
    <w:p>
      <w:pPr>
        <w:pStyle w:val="FirstParagraph"/>
      </w:pPr>
      <w:r>
        <w:t xml:space="preserve">In this walkthrough, we will concentrate on merging different datasets together</w:t>
      </w:r>
      <w:r>
        <w:t xml:space="preserve"> </w:t>
      </w:r>
      <w:r>
        <w:t xml:space="preserve">by using the different</w:t>
      </w:r>
      <w:r>
        <w:t xml:space="preserve"> </w:t>
      </w:r>
      <w:r>
        <w:t xml:space="preserve">“</w:t>
      </w:r>
      <w:r>
        <w:t xml:space="preserve">joins</w:t>
      </w:r>
      <w:r>
        <w:t xml:space="preserve">”</w:t>
      </w:r>
      <w:r>
        <w:t xml:space="preserve"> </w:t>
      </w:r>
      <w:r>
        <w:t xml:space="preserve">available in the {dplyr} package. We will also</w:t>
      </w:r>
      <w:r>
        <w:t xml:space="preserve"> </w:t>
      </w:r>
      <w:r>
        <w:t xml:space="preserve">start exploring how to run linear models in R.</w:t>
      </w:r>
    </w:p>
    <w:bookmarkEnd w:id="255"/>
    <w:bookmarkEnd w:id="256"/>
    <w:bookmarkStart w:id="257" w:name="load-packages"/>
    <w:p>
      <w:pPr>
        <w:pStyle w:val="Heading2"/>
      </w:pPr>
      <w:r>
        <w:rPr>
          <w:rStyle w:val="SectionNumber"/>
        </w:rPr>
        <w:t xml:space="preserve">7.6</w:t>
      </w:r>
      <w:r>
        <w:tab/>
      </w:r>
      <w:r>
        <w:t xml:space="preserve">Load Packages</w:t>
      </w:r>
    </w:p>
    <w:p>
      <w:pPr>
        <w:pStyle w:val="FirstParagraph"/>
      </w:pPr>
      <w:r>
        <w:t xml:space="preserve">This analysis uses R packages, which are collections of R code that help users</w:t>
      </w:r>
      <w:r>
        <w:t xml:space="preserve"> </w:t>
      </w:r>
      <w:r>
        <w:t xml:space="preserve">code more efficiently, as you will recall from</w:t>
      </w:r>
      <w:r>
        <w:t xml:space="preserve"> </w:t>
      </w:r>
      <w:hyperlink w:anchor="c1">
        <w:r>
          <w:rPr>
            <w:rStyle w:val="Hyperlink"/>
          </w:rPr>
          <w:t xml:space="preserve">Chapter 1</w:t>
        </w:r>
      </w:hyperlink>
      <w:r>
        <w:t xml:space="preserve">. We load these</w:t>
      </w:r>
      <w:r>
        <w:t xml:space="preserve"> </w:t>
      </w:r>
      <w:r>
        <w:t xml:space="preserve">packages with the function</w:t>
      </w:r>
      <w:r>
        <w:t xml:space="preserve"> </w:t>
      </w:r>
      <w:r>
        <w:rPr>
          <w:rStyle w:val="VerbatimChar"/>
        </w:rPr>
        <w:t xml:space="preserve">library()</w:t>
      </w:r>
      <w:r>
        <w:t xml:space="preserve">. The specific packages we’ll use here</w:t>
      </w:r>
      <w:r>
        <w:t xml:space="preserve"> </w:t>
      </w:r>
      <w:r>
        <w:t xml:space="preserve">will help us organize the structure of the data using the {tidyverse}</w:t>
      </w:r>
      <w:r>
        <w:t xml:space="preserve"> </w:t>
      </w:r>
      <w:r>
        <w:t xml:space="preserve">(</w:t>
      </w:r>
      <w:hyperlink w:anchor="ref-R-tidyverse">
        <w:r>
          <w:rPr>
            <w:rStyle w:val="Hyperlink"/>
          </w:rPr>
          <w:t xml:space="preserve">Wickham 2023</w:t>
        </w:r>
      </w:hyperlink>
      <w:r>
        <w:t xml:space="preserve">)</w:t>
      </w:r>
      <w:r>
        <w:t xml:space="preserve">,create formatted tables using {apaTables}</w:t>
      </w:r>
      <w:r>
        <w:t xml:space="preserve"> </w:t>
      </w:r>
      <w:r>
        <w:t xml:space="preserve">(</w:t>
      </w:r>
      <w:hyperlink w:anchor="ref-R-apaTables">
        <w:r>
          <w:rPr>
            <w:rStyle w:val="Hyperlink"/>
          </w:rPr>
          <w:t xml:space="preserve">Stanley 2021</w:t>
        </w:r>
      </w:hyperlink>
      <w:r>
        <w:t xml:space="preserve">)</w:t>
      </w:r>
      <w:r>
        <w:t xml:space="preserve"> </w:t>
      </w:r>
      <w:r>
        <w:t xml:space="preserve">and</w:t>
      </w:r>
      <w:r>
        <w:t xml:space="preserve"> </w:t>
      </w:r>
      <w:r>
        <w:t xml:space="preserve">{sjPlot}</w:t>
      </w:r>
      <w:r>
        <w:t xml:space="preserve"> </w:t>
      </w:r>
      <w:r>
        <w:t xml:space="preserve">(</w:t>
      </w:r>
      <w:hyperlink w:anchor="ref-R-sjPlot">
        <w:r>
          <w:rPr>
            <w:rStyle w:val="Hyperlink"/>
          </w:rPr>
          <w:t xml:space="preserve">Lüdecke 2023</w:t>
        </w:r>
      </w:hyperlink>
      <w:r>
        <w:t xml:space="preserve">)</w:t>
      </w:r>
      <w:r>
        <w:t xml:space="preserve">, and export datasets using {readxl}</w:t>
      </w:r>
      <w:r>
        <w:t xml:space="preserve"> </w:t>
      </w:r>
      <w:r>
        <w:t xml:space="preserve">(</w:t>
      </w:r>
      <w:hyperlink w:anchor="ref-R-readxl">
        <w:r>
          <w:rPr>
            <w:rStyle w:val="Hyperlink"/>
          </w:rPr>
          <w:t xml:space="preserve">Wickham and Bryan 2023</w:t>
        </w:r>
      </w:hyperlink>
      <w:r>
        <w:t xml:space="preserve">)</w:t>
      </w:r>
      <w:r>
        <w:t xml:space="preserve">.</w:t>
      </w:r>
    </w:p>
    <w:p>
      <w:pPr>
        <w:pStyle w:val="BodyText"/>
      </w:pPr>
      <w:r>
        <w:rPr>
          <w:iCs/>
          <w:i/>
          <w:bCs/>
          <w:b/>
        </w:rPr>
        <w:t xml:space="preserve">Install packages (if necessary)</w:t>
      </w:r>
    </w:p>
    <w:p>
      <w:pPr>
        <w:pStyle w:val="BodyText"/>
      </w:pPr>
      <w:r>
        <w:t xml:space="preserve">If you have not installed any of these packages before, you will need to do so</w:t>
      </w:r>
      <w:r>
        <w:t xml:space="preserve"> </w:t>
      </w:r>
      <w:r>
        <w:t xml:space="preserve">before loading them (if you run the code below</w:t>
      </w:r>
      <w:r>
        <w:t xml:space="preserve"> </w:t>
      </w:r>
      <w:r>
        <w:rPr>
          <w:iCs/>
          <w:i/>
        </w:rPr>
        <w:t xml:space="preserve">prior</w:t>
      </w:r>
      <w:r>
        <w:t xml:space="preserve"> </w:t>
      </w:r>
      <w:r>
        <w:t xml:space="preserve">to installing the packages, you</w:t>
      </w:r>
      <w:r>
        <w:t xml:space="preserve"> </w:t>
      </w:r>
      <w:r>
        <w:t xml:space="preserve">should see a message indicating that the package is not available). If you have installed</w:t>
      </w:r>
      <w:r>
        <w:t xml:space="preserve"> </w:t>
      </w:r>
      <w:r>
        <w:t xml:space="preserve">these before, then you can skip this step.</w:t>
      </w:r>
    </w:p>
    <w:p>
      <w:pPr>
        <w:pStyle w:val="BodyText"/>
      </w:pPr>
      <w:r>
        <w:t xml:space="preserve">You can install a single</w:t>
      </w:r>
      <w:r>
        <w:t xml:space="preserve"> </w:t>
      </w:r>
      <w:r>
        <w:t xml:space="preserve">package, such as the {tidyverse} package, as follows:</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If you must install two or more packages, you can do so in a single call to the</w:t>
      </w:r>
      <w:r>
        <w:t xml:space="preserve"> </w:t>
      </w:r>
      <w:r>
        <w:rPr>
          <w:rStyle w:val="VerbatimChar"/>
        </w:rPr>
        <w:t xml:space="preserve">install.packages()</w:t>
      </w:r>
      <w:r>
        <w:t xml:space="preserve"> </w:t>
      </w:r>
      <w:r>
        <w:t xml:space="preserve">function; the names of the packages must be provided to the function as follows:</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"tidyverse"</w:t>
      </w:r>
      <w:r>
        <w:rPr>
          <w:rStyle w:val="NormalTok"/>
        </w:rPr>
        <w:t xml:space="preserve">, </w:t>
      </w:r>
      <w:r>
        <w:rPr>
          <w:rStyle w:val="StringTok"/>
        </w:rPr>
        <w:t xml:space="preserve">"apaTables))</w:t>
      </w:r>
    </w:p>
    <w:p>
      <w:pPr>
        <w:pStyle w:val="FirstParagraph"/>
      </w:pPr>
      <w:r>
        <w:t xml:space="preserve">When you’re installing a package for the first time (which may be needed for the other walkthrough chapters, as well), you will need to take these same steps, first.</w:t>
      </w:r>
      <w:r>
        <w:t xml:space="preserve"> </w:t>
      </w:r>
      <w:r>
        <w:t xml:space="preserve">The good news is that you only need to install a package</w:t>
      </w:r>
      <w:r>
        <w:t xml:space="preserve"> </w:t>
      </w:r>
      <w:r>
        <w:rPr>
          <w:iCs/>
          <w:i/>
        </w:rPr>
        <w:t xml:space="preserve">once</w:t>
      </w:r>
      <w:r>
        <w:t xml:space="preserve">, after which you can simply load it using</w:t>
      </w:r>
      <w:r>
        <w:t xml:space="preserve"> </w:t>
      </w:r>
      <w:r>
        <w:rPr>
          <w:rStyle w:val="VerbatimChar"/>
        </w:rPr>
        <w:t xml:space="preserve">library()</w:t>
      </w:r>
      <w:r>
        <w:t xml:space="preserve"> </w:t>
      </w:r>
      <w:r>
        <w:t xml:space="preserve">(as below).</w:t>
      </w:r>
    </w:p>
    <w:p>
      <w:pPr>
        <w:pStyle w:val="BodyText"/>
      </w:pPr>
      <w:r>
        <w:t xml:space="preserve">More on the installation of packages is included in the</w:t>
      </w:r>
      <w:r>
        <w:t xml:space="preserve"> </w:t>
      </w:r>
      <w:hyperlink w:anchor="c06p">
        <w:r>
          <w:rPr>
            <w:rStyle w:val="Hyperlink"/>
          </w:rPr>
          <w:t xml:space="preserve">Packages section</w:t>
        </w:r>
      </w:hyperlink>
      <w:r>
        <w:t xml:space="preserve"> </w:t>
      </w:r>
      <w:r>
        <w:t xml:space="preserve">of</w:t>
      </w:r>
      <w:r>
        <w:t xml:space="preserve"> </w:t>
      </w:r>
      <w:hyperlink w:anchor="c06">
        <w:r>
          <w:rPr>
            <w:rStyle w:val="Hyperlink"/>
          </w:rPr>
          <w:t xml:space="preserve">Chapter 6</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(apaTables)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(dataedu)</w:t>
      </w:r>
    </w:p>
    <w:bookmarkEnd w:id="257"/>
    <w:bookmarkStart w:id="258" w:name="import-data"/>
    <w:p>
      <w:pPr>
        <w:pStyle w:val="Heading2"/>
      </w:pPr>
      <w:r>
        <w:rPr>
          <w:rStyle w:val="SectionNumber"/>
        </w:rPr>
        <w:t xml:space="preserve">7.7</w:t>
      </w:r>
      <w:r>
        <w:tab/>
      </w:r>
      <w:r>
        <w:t xml:space="preserve">Import Data</w:t>
      </w:r>
    </w:p>
    <w:p>
      <w:pPr>
        <w:pStyle w:val="FirstParagraph"/>
      </w:pPr>
      <w:r>
        <w:t xml:space="preserve">This code chunk loads the log-trace data and self-report survey data from the</w:t>
      </w:r>
      <w:r>
        <w:t xml:space="preserve"> </w:t>
      </w:r>
      <w:r>
        <w:t xml:space="preserve">{dataedu} package. Note that we assign a dataset to an object three different</w:t>
      </w:r>
      <w:r>
        <w:t xml:space="preserve"> </w:t>
      </w:r>
      <w:r>
        <w:t xml:space="preserve">times, once for each of the three different datasets. We assign each of the</w:t>
      </w:r>
      <w:r>
        <w:t xml:space="preserve"> </w:t>
      </w:r>
      <w:r>
        <w:t xml:space="preserve">datasets a name using</w:t>
      </w:r>
      <w:r>
        <w:t xml:space="preserve"> </w:t>
      </w:r>
      <w:r>
        <w:rPr>
          <w:rStyle w:val="VerbatimChar"/>
        </w:rPr>
        <w:t xml:space="preserve">&lt;-</w:t>
      </w:r>
      <w:r>
        <w:t xml:space="preserve">.</w:t>
      </w:r>
    </w:p>
    <w:p>
      <w:pPr>
        <w:pStyle w:val="SourceCode"/>
      </w:pPr>
      <w:r>
        <w:rPr>
          <w:rStyle w:val="CommentTok"/>
        </w:rPr>
        <w:t xml:space="preserve"># Pre-survey for the F15 and S16 semesters</w:t>
      </w:r>
      <w:r>
        <w:br/>
      </w:r>
      <w:r>
        <w:br/>
      </w:r>
      <w:r>
        <w:rPr>
          <w:rStyle w:val="NormalTok"/>
        </w:rPr>
        <w:t xml:space="preserve">pre_survey </w:t>
      </w:r>
      <w:r>
        <w:rPr>
          <w:rStyle w:val="OtherTok"/>
        </w:rPr>
        <w:t xml:space="preserve">&lt;-</w:t>
      </w:r>
      <w:r>
        <w:rPr>
          <w:rStyle w:val="NormalTok"/>
        </w:rPr>
        <w:t xml:space="preserve"> dataedu</w:t>
      </w:r>
      <w:r>
        <w:rPr>
          <w:rStyle w:val="SpecialCharTok"/>
        </w:rPr>
        <w:t xml:space="preserve">::</w:t>
      </w:r>
      <w:r>
        <w:rPr>
          <w:rStyle w:val="NormalTok"/>
        </w:rPr>
        <w:t xml:space="preserve">pre_survey</w:t>
      </w:r>
      <w:r>
        <w:br/>
      </w:r>
      <w:r>
        <w:br/>
      </w:r>
      <w:r>
        <w:rPr>
          <w:rStyle w:val="CommentTok"/>
        </w:rPr>
        <w:t xml:space="preserve"># Gradebook and log-trace data for F15 and S16 semesters</w:t>
      </w:r>
      <w:r>
        <w:br/>
      </w:r>
      <w:r>
        <w:br/>
      </w:r>
      <w:r>
        <w:rPr>
          <w:rStyle w:val="NormalTok"/>
        </w:rPr>
        <w:t xml:space="preserve">course_data </w:t>
      </w:r>
      <w:r>
        <w:rPr>
          <w:rStyle w:val="OtherTok"/>
        </w:rPr>
        <w:t xml:space="preserve">&lt;-</w:t>
      </w:r>
      <w:r>
        <w:rPr>
          <w:rStyle w:val="NormalTok"/>
        </w:rPr>
        <w:t xml:space="preserve"> dataedu</w:t>
      </w:r>
      <w:r>
        <w:rPr>
          <w:rStyle w:val="SpecialCharTok"/>
        </w:rPr>
        <w:t xml:space="preserve">::</w:t>
      </w:r>
      <w:r>
        <w:rPr>
          <w:rStyle w:val="NormalTok"/>
        </w:rPr>
        <w:t xml:space="preserve">course_data</w:t>
      </w:r>
      <w:r>
        <w:br/>
      </w:r>
      <w:r>
        <w:br/>
      </w:r>
      <w:r>
        <w:rPr>
          <w:rStyle w:val="CommentTok"/>
        </w:rPr>
        <w:t xml:space="preserve"># Log-trace data for F15 and S16 semesters - this is for time spent</w:t>
      </w:r>
      <w:r>
        <w:br/>
      </w:r>
      <w:r>
        <w:br/>
      </w:r>
      <w:r>
        <w:rPr>
          <w:rStyle w:val="NormalTok"/>
        </w:rPr>
        <w:t xml:space="preserve">course_minutes </w:t>
      </w:r>
      <w:r>
        <w:rPr>
          <w:rStyle w:val="OtherTok"/>
        </w:rPr>
        <w:t xml:space="preserve">&lt;-</w:t>
      </w:r>
      <w:r>
        <w:rPr>
          <w:rStyle w:val="NormalTok"/>
        </w:rPr>
        <w:t xml:space="preserve"> dataedu</w:t>
      </w:r>
      <w:r>
        <w:rPr>
          <w:rStyle w:val="SpecialCharTok"/>
        </w:rPr>
        <w:t xml:space="preserve">::</w:t>
      </w:r>
      <w:r>
        <w:rPr>
          <w:rStyle w:val="NormalTok"/>
        </w:rPr>
        <w:t xml:space="preserve">course_minutes</w:t>
      </w:r>
    </w:p>
    <w:bookmarkEnd w:id="258"/>
    <w:bookmarkStart w:id="259" w:name="view-data"/>
    <w:p>
      <w:pPr>
        <w:pStyle w:val="Heading2"/>
      </w:pPr>
      <w:r>
        <w:rPr>
          <w:rStyle w:val="SectionNumber"/>
        </w:rPr>
        <w:t xml:space="preserve">7.8</w:t>
      </w:r>
      <w:r>
        <w:tab/>
      </w:r>
      <w:r>
        <w:t xml:space="preserve">View Data</w:t>
      </w:r>
    </w:p>
    <w:p>
      <w:pPr>
        <w:pStyle w:val="FirstParagraph"/>
      </w:pPr>
      <w:r>
        <w:t xml:space="preserve">Now that we’ve successfully loaded all three log-trace datasets, we can visually</w:t>
      </w:r>
      <w:r>
        <w:t xml:space="preserve"> </w:t>
      </w:r>
      <w:r>
        <w:t xml:space="preserve">inspect the data by typing the names that we assigned to each dataset. Running</w:t>
      </w:r>
      <w:r>
        <w:t xml:space="preserve"> </w:t>
      </w:r>
      <w:r>
        <w:t xml:space="preserve">each line, one at a time, will show the first several rows of each dataset.</w:t>
      </w:r>
    </w:p>
    <w:p>
      <w:pPr>
        <w:pStyle w:val="SourceCode"/>
      </w:pPr>
      <w:r>
        <w:rPr>
          <w:rStyle w:val="NormalTok"/>
        </w:rPr>
        <w:t xml:space="preserve">pre_survey</w:t>
      </w:r>
    </w:p>
    <w:p>
      <w:pPr>
        <w:pStyle w:val="SourceCode"/>
      </w:pPr>
      <w:r>
        <w:rPr>
          <w:rStyle w:val="VerbatimChar"/>
        </w:rPr>
        <w:t xml:space="preserve">## # A tibble: 1,102 × 12</w:t>
      </w:r>
      <w:r>
        <w:br/>
      </w:r>
      <w:r>
        <w:rPr>
          <w:rStyle w:val="VerbatimChar"/>
        </w:rPr>
        <w:t xml:space="preserve">##    opdata_username opdata_CourseID Q1MaincellgroupRow1 Q1MaincellgroupRow2</w:t>
      </w:r>
      <w:r>
        <w:br/>
      </w:r>
      <w:r>
        <w:rPr>
          <w:rStyle w:val="VerbatimChar"/>
        </w:rPr>
        <w:t xml:space="preserve">##    &lt;chr&gt;           &lt;chr&gt;                         &lt;dbl&gt;               &lt;dbl&gt;</w:t>
      </w:r>
      <w:r>
        <w:br/>
      </w:r>
      <w:r>
        <w:rPr>
          <w:rStyle w:val="VerbatimChar"/>
        </w:rPr>
        <w:t xml:space="preserve">##  1 _80624_1        FrScA-S116-01                     4                   4</w:t>
      </w:r>
      <w:r>
        <w:br/>
      </w:r>
      <w:r>
        <w:rPr>
          <w:rStyle w:val="VerbatimChar"/>
        </w:rPr>
        <w:t xml:space="preserve">##  2 _80623_1        BioA-S116-01                      4                   4</w:t>
      </w:r>
      <w:r>
        <w:br/>
      </w:r>
      <w:r>
        <w:rPr>
          <w:rStyle w:val="VerbatimChar"/>
        </w:rPr>
        <w:t xml:space="preserve">##  3 _82588_1        OcnA-S116-03                     NA                  NA</w:t>
      </w:r>
      <w:r>
        <w:br/>
      </w:r>
      <w:r>
        <w:rPr>
          <w:rStyle w:val="VerbatimChar"/>
        </w:rPr>
        <w:t xml:space="preserve">##  4 _80623_1        AnPhA-S116-01                     4                   3</w:t>
      </w:r>
      <w:r>
        <w:br/>
      </w:r>
      <w:r>
        <w:rPr>
          <w:rStyle w:val="VerbatimChar"/>
        </w:rPr>
        <w:t xml:space="preserve">##  5 _80624_1        AnPhA-S116-01                    NA                  NA</w:t>
      </w:r>
      <w:r>
        <w:br/>
      </w:r>
      <w:r>
        <w:rPr>
          <w:rStyle w:val="VerbatimChar"/>
        </w:rPr>
        <w:t xml:space="preserve">##  6 _80624_1        AnPhA-S116-02                     4                   2</w:t>
      </w:r>
      <w:r>
        <w:br/>
      </w:r>
      <w:r>
        <w:rPr>
          <w:rStyle w:val="VerbatimChar"/>
        </w:rPr>
        <w:t xml:space="preserve">##  7 _80624_1        AnPhA-T116-01                    NA                  NA</w:t>
      </w:r>
      <w:r>
        <w:br/>
      </w:r>
      <w:r>
        <w:rPr>
          <w:rStyle w:val="VerbatimChar"/>
        </w:rPr>
        <w:t xml:space="preserve">##  8 _80624_1        BioA-S116-01                      5                   3</w:t>
      </w:r>
      <w:r>
        <w:br/>
      </w:r>
      <w:r>
        <w:rPr>
          <w:rStyle w:val="VerbatimChar"/>
        </w:rPr>
        <w:t xml:space="preserve">##  9 _80624_1        BioA-T116-01                     NA                  NA</w:t>
      </w:r>
      <w:r>
        <w:br/>
      </w:r>
      <w:r>
        <w:rPr>
          <w:rStyle w:val="VerbatimChar"/>
        </w:rPr>
        <w:t xml:space="preserve">## 10 _80624_1        PhysA-S116-01                     4                   4</w:t>
      </w:r>
      <w:r>
        <w:br/>
      </w:r>
      <w:r>
        <w:rPr>
          <w:rStyle w:val="VerbatimChar"/>
        </w:rPr>
        <w:t xml:space="preserve">## # ℹ 1,092 more rows</w:t>
      </w:r>
      <w:r>
        <w:br/>
      </w:r>
      <w:r>
        <w:rPr>
          <w:rStyle w:val="VerbatimChar"/>
        </w:rPr>
        <w:t xml:space="preserve">## # ℹ 8 more variables: Q1MaincellgroupRow3 &lt;dbl&gt;, Q1MaincellgroupRow4 &lt;dbl&gt;,</w:t>
      </w:r>
      <w:r>
        <w:br/>
      </w:r>
      <w:r>
        <w:rPr>
          <w:rStyle w:val="VerbatimChar"/>
        </w:rPr>
        <w:t xml:space="preserve">## #   Q1MaincellgroupRow5 &lt;dbl&gt;, Q1MaincellgroupRow6 &lt;dbl&gt;,</w:t>
      </w:r>
      <w:r>
        <w:br/>
      </w:r>
      <w:r>
        <w:rPr>
          <w:rStyle w:val="VerbatimChar"/>
        </w:rPr>
        <w:t xml:space="preserve">## #   Q1MaincellgroupRow7 &lt;dbl&gt;, Q1MaincellgroupRow8 &lt;dbl&gt;,</w:t>
      </w:r>
      <w:r>
        <w:br/>
      </w:r>
      <w:r>
        <w:rPr>
          <w:rStyle w:val="VerbatimChar"/>
        </w:rPr>
        <w:t xml:space="preserve">## #   Q1MaincellgroupRow9 &lt;dbl&gt;, Q1MaincellgroupRow10 &lt;dbl&gt;</w:t>
      </w:r>
    </w:p>
    <w:p>
      <w:pPr>
        <w:pStyle w:val="SourceCode"/>
      </w:pPr>
      <w:r>
        <w:rPr>
          <w:rStyle w:val="NormalTok"/>
        </w:rPr>
        <w:t xml:space="preserve">course_data</w:t>
      </w:r>
    </w:p>
    <w:p>
      <w:pPr>
        <w:pStyle w:val="SourceCode"/>
      </w:pPr>
      <w:r>
        <w:rPr>
          <w:rStyle w:val="VerbatimChar"/>
        </w:rPr>
        <w:t xml:space="preserve">## # A tibble: 29,711 × 8</w:t>
      </w:r>
      <w:r>
        <w:br/>
      </w:r>
      <w:r>
        <w:rPr>
          <w:rStyle w:val="VerbatimChar"/>
        </w:rPr>
        <w:t xml:space="preserve">##    CourseSectionOrigID Bb_UserPK Gradebook_Item    Grade_Category FinalGradeCEMS</w:t>
      </w:r>
      <w:r>
        <w:br/>
      </w:r>
      <w:r>
        <w:rPr>
          <w:rStyle w:val="VerbatimChar"/>
        </w:rPr>
        <w:t xml:space="preserve">##    &lt;chr&gt;                   &lt;dbl&gt; &lt;chr&gt;             &lt;chr&gt;                   &lt;dbl&gt;</w:t>
      </w:r>
      <w:r>
        <w:br/>
      </w:r>
      <w:r>
        <w:rPr>
          <w:rStyle w:val="VerbatimChar"/>
        </w:rPr>
        <w:t xml:space="preserve">##  1 AnPhA-S116-01           60186 POINTS EARNED &amp; … &lt;NA&gt;                     86.3</w:t>
      </w:r>
      <w:r>
        <w:br/>
      </w:r>
      <w:r>
        <w:rPr>
          <w:rStyle w:val="VerbatimChar"/>
        </w:rPr>
        <w:t xml:space="preserve">##  2 AnPhA-S116-01           60186 WORK ATTEMPTED    &lt;NA&gt;                     86.3</w:t>
      </w:r>
      <w:r>
        <w:br/>
      </w:r>
      <w:r>
        <w:rPr>
          <w:rStyle w:val="VerbatimChar"/>
        </w:rPr>
        <w:t xml:space="preserve">##  3 AnPhA-S116-01           60186 0.1: Message You… &lt;NA&gt;                     86.3</w:t>
      </w:r>
      <w:r>
        <w:br/>
      </w:r>
      <w:r>
        <w:rPr>
          <w:rStyle w:val="VerbatimChar"/>
        </w:rPr>
        <w:t xml:space="preserve">##  4 AnPhA-S116-01           60186 0.2: Intro Assig… Hw                       86.3</w:t>
      </w:r>
      <w:r>
        <w:br/>
      </w:r>
      <w:r>
        <w:rPr>
          <w:rStyle w:val="VerbatimChar"/>
        </w:rPr>
        <w:t xml:space="preserve">##  5 AnPhA-S116-01           60186 0.3: Intro Assig… Hw                       86.3</w:t>
      </w:r>
      <w:r>
        <w:br/>
      </w:r>
      <w:r>
        <w:rPr>
          <w:rStyle w:val="VerbatimChar"/>
        </w:rPr>
        <w:t xml:space="preserve">##  6 AnPhA-S116-01           60186 1.1: Quiz         Qz                       86.3</w:t>
      </w:r>
      <w:r>
        <w:br/>
      </w:r>
      <w:r>
        <w:rPr>
          <w:rStyle w:val="VerbatimChar"/>
        </w:rPr>
        <w:t xml:space="preserve">##  7 AnPhA-S116-01           60186 1.2: Quiz         Qz                       86.3</w:t>
      </w:r>
      <w:r>
        <w:br/>
      </w:r>
      <w:r>
        <w:rPr>
          <w:rStyle w:val="VerbatimChar"/>
        </w:rPr>
        <w:t xml:space="preserve">##  8 AnPhA-S116-01           60186 1.3: Create a Li… Hw                       86.3</w:t>
      </w:r>
      <w:r>
        <w:br/>
      </w:r>
      <w:r>
        <w:rPr>
          <w:rStyle w:val="VerbatimChar"/>
        </w:rPr>
        <w:t xml:space="preserve">##  9 AnPhA-S116-01           60186 1.3: Create a Li… Hw                       86.3</w:t>
      </w:r>
      <w:r>
        <w:br/>
      </w:r>
      <w:r>
        <w:rPr>
          <w:rStyle w:val="VerbatimChar"/>
        </w:rPr>
        <w:t xml:space="preserve">## 10 AnPhA-S116-01           60186 1.4: Negative Fe… Hw                       86.3</w:t>
      </w:r>
      <w:r>
        <w:br/>
      </w:r>
      <w:r>
        <w:rPr>
          <w:rStyle w:val="VerbatimChar"/>
        </w:rPr>
        <w:t xml:space="preserve">## # ℹ 29,701 more rows</w:t>
      </w:r>
      <w:r>
        <w:br/>
      </w:r>
      <w:r>
        <w:rPr>
          <w:rStyle w:val="VerbatimChar"/>
        </w:rPr>
        <w:t xml:space="preserve">## # ℹ 3 more variables: Points_Possible &lt;dbl&gt;, Points_Earned &lt;dbl&gt;, Gender &lt;chr&gt;</w:t>
      </w:r>
    </w:p>
    <w:p>
      <w:pPr>
        <w:pStyle w:val="SourceCode"/>
      </w:pPr>
      <w:r>
        <w:rPr>
          <w:rStyle w:val="NormalTok"/>
        </w:rPr>
        <w:t xml:space="preserve">course_minutes</w:t>
      </w:r>
    </w:p>
    <w:p>
      <w:pPr>
        <w:pStyle w:val="SourceCode"/>
      </w:pPr>
      <w:r>
        <w:rPr>
          <w:rStyle w:val="VerbatimChar"/>
        </w:rPr>
        <w:t xml:space="preserve">## # A tibble: 598 × 3</w:t>
      </w:r>
      <w:r>
        <w:br/>
      </w:r>
      <w:r>
        <w:rPr>
          <w:rStyle w:val="VerbatimChar"/>
        </w:rPr>
        <w:t xml:space="preserve">##    Bb_UserPK CourseSectionOrigID TimeSpent</w:t>
      </w:r>
      <w:r>
        <w:br/>
      </w:r>
      <w:r>
        <w:rPr>
          <w:rStyle w:val="VerbatimChar"/>
        </w:rPr>
        <w:t xml:space="preserve">##        &lt;dbl&gt; &lt;chr&gt;                   &lt;dbl&gt;</w:t>
      </w:r>
      <w:r>
        <w:br/>
      </w:r>
      <w:r>
        <w:rPr>
          <w:rStyle w:val="VerbatimChar"/>
        </w:rPr>
        <w:t xml:space="preserve">##  1     44638 OcnA-S116-01            1383.</w:t>
      </w:r>
      <w:r>
        <w:br/>
      </w:r>
      <w:r>
        <w:rPr>
          <w:rStyle w:val="VerbatimChar"/>
        </w:rPr>
        <w:t xml:space="preserve">##  2     54346 OcnA-S116-01            1191.</w:t>
      </w:r>
      <w:r>
        <w:br/>
      </w:r>
      <w:r>
        <w:rPr>
          <w:rStyle w:val="VerbatimChar"/>
        </w:rPr>
        <w:t xml:space="preserve">##  3     57981 OcnA-S116-01            3343.</w:t>
      </w:r>
      <w:r>
        <w:br/>
      </w:r>
      <w:r>
        <w:rPr>
          <w:rStyle w:val="VerbatimChar"/>
        </w:rPr>
        <w:t xml:space="preserve">##  4     66740 OcnA-S116-01             965.</w:t>
      </w:r>
      <w:r>
        <w:br/>
      </w:r>
      <w:r>
        <w:rPr>
          <w:rStyle w:val="VerbatimChar"/>
        </w:rPr>
        <w:t xml:space="preserve">##  5     67920 OcnA-S116-01            4095.</w:t>
      </w:r>
      <w:r>
        <w:br/>
      </w:r>
      <w:r>
        <w:rPr>
          <w:rStyle w:val="VerbatimChar"/>
        </w:rPr>
        <w:t xml:space="preserve">##  6     85355 OcnA-S116-01             595.</w:t>
      </w:r>
      <w:r>
        <w:br/>
      </w:r>
      <w:r>
        <w:rPr>
          <w:rStyle w:val="VerbatimChar"/>
        </w:rPr>
        <w:t xml:space="preserve">##  7     85644 OcnA-S116-01            1632.</w:t>
      </w:r>
      <w:r>
        <w:br/>
      </w:r>
      <w:r>
        <w:rPr>
          <w:rStyle w:val="VerbatimChar"/>
        </w:rPr>
        <w:t xml:space="preserve">##  8     86349 OcnA-S116-01            1601.</w:t>
      </w:r>
      <w:r>
        <w:br/>
      </w:r>
      <w:r>
        <w:rPr>
          <w:rStyle w:val="VerbatimChar"/>
        </w:rPr>
        <w:t xml:space="preserve">##  9     86460 OcnA-S116-01            1891.</w:t>
      </w:r>
      <w:r>
        <w:br/>
      </w:r>
      <w:r>
        <w:rPr>
          <w:rStyle w:val="VerbatimChar"/>
        </w:rPr>
        <w:t xml:space="preserve">## 10     87970 OcnA-S116-01            3123.</w:t>
      </w:r>
      <w:r>
        <w:br/>
      </w:r>
      <w:r>
        <w:rPr>
          <w:rStyle w:val="VerbatimChar"/>
        </w:rPr>
        <w:t xml:space="preserve">## # ℹ 588 more rows</w:t>
      </w:r>
    </w:p>
    <w:bookmarkEnd w:id="259"/>
    <w:bookmarkStart w:id="266" w:name="process-data"/>
    <w:p>
      <w:pPr>
        <w:pStyle w:val="Heading2"/>
      </w:pPr>
      <w:r>
        <w:rPr>
          <w:rStyle w:val="SectionNumber"/>
        </w:rPr>
        <w:t xml:space="preserve">7.9</w:t>
      </w:r>
      <w:r>
        <w:tab/>
      </w:r>
      <w:r>
        <w:t xml:space="preserve">Process Data</w:t>
      </w:r>
    </w:p>
    <w:p>
      <w:pPr>
        <w:pStyle w:val="FirstParagraph"/>
      </w:pPr>
      <w:r>
        <w:t xml:space="preserve">Often, survey data needs to be processed in order to be most useful. We are</w:t>
      </w:r>
      <w:r>
        <w:t xml:space="preserve"> </w:t>
      </w:r>
      <w:r>
        <w:t xml:space="preserve">going to start with one of the three datasets we just saved as objects into our</w:t>
      </w:r>
      <w:r>
        <w:t xml:space="preserve"> </w:t>
      </w:r>
      <w:r>
        <w:t xml:space="preserve">environment: the dataset with the pre-survey items. Here, we process the</w:t>
      </w:r>
      <w:r>
        <w:t xml:space="preserve"> </w:t>
      </w:r>
      <w:r>
        <w:t xml:space="preserve">self-report items into three scales for 1) interest, 2) perceived competence,</w:t>
      </w:r>
      <w:r>
        <w:t xml:space="preserve"> </w:t>
      </w:r>
      <w:r>
        <w:t xml:space="preserve">and 3) utility value. We do this by:</w:t>
      </w:r>
    </w:p>
    <w:p>
      <w:pPr>
        <w:numPr>
          <w:ilvl w:val="0"/>
          <w:numId w:val="1041"/>
        </w:numPr>
        <w:pStyle w:val="Compact"/>
      </w:pPr>
      <w:r>
        <w:t xml:space="preserve">Renaming the question variables to something more manageable</w:t>
      </w:r>
    </w:p>
    <w:p>
      <w:pPr>
        <w:numPr>
          <w:ilvl w:val="0"/>
          <w:numId w:val="1041"/>
        </w:numPr>
        <w:pStyle w:val="Compact"/>
      </w:pPr>
      <w:r>
        <w:t xml:space="preserve">Reversing the response scales on questions 4 and 7</w:t>
      </w:r>
    </w:p>
    <w:p>
      <w:pPr>
        <w:numPr>
          <w:ilvl w:val="0"/>
          <w:numId w:val="1041"/>
        </w:numPr>
        <w:pStyle w:val="Compact"/>
      </w:pPr>
      <w:r>
        <w:t xml:space="preserve">Categorizing each question into a measure</w:t>
      </w:r>
    </w:p>
    <w:p>
      <w:pPr>
        <w:numPr>
          <w:ilvl w:val="0"/>
          <w:numId w:val="1041"/>
        </w:numPr>
        <w:pStyle w:val="Compact"/>
      </w:pPr>
      <w:r>
        <w:t xml:space="preserve">Computing the mean of each measure</w:t>
      </w:r>
    </w:p>
    <w:p>
      <w:pPr>
        <w:pStyle w:val="FirstParagraph"/>
      </w:pPr>
      <w:r>
        <w:t xml:space="preserve">Let’s take these steps in order:</w:t>
      </w:r>
    </w:p>
    <w:p>
      <w:pPr>
        <w:numPr>
          <w:ilvl w:val="0"/>
          <w:numId w:val="1042"/>
        </w:numPr>
        <w:pStyle w:val="Compact"/>
      </w:pPr>
      <w:r>
        <w:t xml:space="preserve">Take the pre-survey data and save it as a new object with the same name</w:t>
      </w:r>
      <w:r>
        <w:t xml:space="preserve"> </w:t>
      </w:r>
      <w:r>
        <w:t xml:space="preserve">“</w:t>
      </w:r>
      <w:r>
        <w:t xml:space="preserve">pre_survey.</w:t>
      </w:r>
      <w:r>
        <w:t xml:space="preserve">”</w:t>
      </w:r>
      <w:r>
        <w:t xml:space="preserve"> </w:t>
      </w:r>
      <w:r>
        <w:t xml:space="preserve">Rename the question columns to something much simpler. To do</w:t>
      </w:r>
      <w:r>
        <w:t xml:space="preserve"> </w:t>
      </w:r>
      <w:r>
        <w:t xml:space="preserve">this, we will use the</w:t>
      </w:r>
      <w:r>
        <w:t xml:space="preserve"> </w:t>
      </w:r>
      <w:r>
        <w:rPr>
          <w:rStyle w:val="VerbatimChar"/>
        </w:rPr>
        <w:t xml:space="preserve">rename()</w:t>
      </w:r>
      <w:r>
        <w:t xml:space="preserve"> </w:t>
      </w:r>
      <w:r>
        <w:t xml:space="preserve">function and will input first the new</w:t>
      </w:r>
      <w:r>
        <w:t xml:space="preserve"> </w:t>
      </w:r>
      <w:r>
        <w:t xml:space="preserve">variable name, then the</w:t>
      </w:r>
      <w:r>
        <w:t xml:space="preserve"> </w:t>
      </w:r>
      <w:r>
        <w:t xml:space="preserve">“</w:t>
      </w:r>
      <w:r>
        <w:t xml:space="preserve">=</w:t>
      </w:r>
      <w:r>
        <w:t xml:space="preserve">”</w:t>
      </w:r>
      <w:r>
        <w:t xml:space="preserve"> </w:t>
      </w:r>
      <w:r>
        <w:t xml:space="preserve">sign, and then the old variable name. You’ll</w:t>
      </w:r>
      <w:r>
        <w:t xml:space="preserve"> </w:t>
      </w:r>
      <w:r>
        <w:t xml:space="preserve">notice another function at the bottom called</w:t>
      </w:r>
      <w:r>
        <w:t xml:space="preserve"> </w:t>
      </w:r>
      <w:r>
        <w:rPr>
          <w:rStyle w:val="VerbatimChar"/>
        </w:rPr>
        <w:t xml:space="preserve">mutate_at()</w:t>
      </w:r>
      <w:r>
        <w:t xml:space="preserve">. We’ll explain</w:t>
      </w:r>
      <w:r>
        <w:t xml:space="preserve"> </w:t>
      </w:r>
      <w:r>
        <w:t xml:space="preserve">that below this code chunk.</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Rename the qustions something easier to work with because R is case sensitive</w:t>
      </w:r>
      <w:r>
        <w:br/>
      </w:r>
      <w:r>
        <w:rPr>
          <w:rStyle w:val="NormalTok"/>
        </w:rPr>
        <w:t xml:space="preserve">  </w:t>
      </w:r>
      <w:r>
        <w:rPr>
          <w:rStyle w:val="CommentTok"/>
        </w:rPr>
        <w:t xml:space="preserve"># and working with variable names in mix case is prone to error</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AttributeTok"/>
        </w:rPr>
        <w:t xml:space="preserve">q1 =</w:t>
      </w:r>
      <w:r>
        <w:rPr>
          <w:rStyle w:val="NormalTok"/>
        </w:rPr>
        <w:t xml:space="preserve"> Q1MaincellgroupRow1,</w:t>
      </w:r>
      <w:r>
        <w:br/>
      </w:r>
      <w:r>
        <w:rPr>
          <w:rStyle w:val="NormalTok"/>
        </w:rPr>
        <w:t xml:space="preserve">    </w:t>
      </w:r>
      <w:r>
        <w:rPr>
          <w:rStyle w:val="AttributeTok"/>
        </w:rPr>
        <w:t xml:space="preserve">q2 =</w:t>
      </w:r>
      <w:r>
        <w:rPr>
          <w:rStyle w:val="NormalTok"/>
        </w:rPr>
        <w:t xml:space="preserve"> Q1MaincellgroupRow2,</w:t>
      </w:r>
      <w:r>
        <w:br/>
      </w:r>
      <w:r>
        <w:rPr>
          <w:rStyle w:val="NormalTok"/>
        </w:rPr>
        <w:t xml:space="preserve">    </w:t>
      </w:r>
      <w:r>
        <w:rPr>
          <w:rStyle w:val="AttributeTok"/>
        </w:rPr>
        <w:t xml:space="preserve">q3 =</w:t>
      </w:r>
      <w:r>
        <w:rPr>
          <w:rStyle w:val="NormalTok"/>
        </w:rPr>
        <w:t xml:space="preserve"> Q1MaincellgroupRow3,</w:t>
      </w:r>
      <w:r>
        <w:br/>
      </w:r>
      <w:r>
        <w:rPr>
          <w:rStyle w:val="NormalTok"/>
        </w:rPr>
        <w:t xml:space="preserve">    </w:t>
      </w:r>
      <w:r>
        <w:rPr>
          <w:rStyle w:val="AttributeTok"/>
        </w:rPr>
        <w:t xml:space="preserve">q4 =</w:t>
      </w:r>
      <w:r>
        <w:rPr>
          <w:rStyle w:val="NormalTok"/>
        </w:rPr>
        <w:t xml:space="preserve"> Q1MaincellgroupRow4,</w:t>
      </w:r>
      <w:r>
        <w:br/>
      </w:r>
      <w:r>
        <w:rPr>
          <w:rStyle w:val="NormalTok"/>
        </w:rPr>
        <w:t xml:space="preserve">    </w:t>
      </w:r>
      <w:r>
        <w:rPr>
          <w:rStyle w:val="AttributeTok"/>
        </w:rPr>
        <w:t xml:space="preserve">q5 =</w:t>
      </w:r>
      <w:r>
        <w:rPr>
          <w:rStyle w:val="NormalTok"/>
        </w:rPr>
        <w:t xml:space="preserve"> Q1MaincellgroupRow5,</w:t>
      </w:r>
      <w:r>
        <w:br/>
      </w:r>
      <w:r>
        <w:rPr>
          <w:rStyle w:val="NormalTok"/>
        </w:rPr>
        <w:t xml:space="preserve">    </w:t>
      </w:r>
      <w:r>
        <w:rPr>
          <w:rStyle w:val="AttributeTok"/>
        </w:rPr>
        <w:t xml:space="preserve">q6 =</w:t>
      </w:r>
      <w:r>
        <w:rPr>
          <w:rStyle w:val="NormalTok"/>
        </w:rPr>
        <w:t xml:space="preserve"> Q1MaincellgroupRow6,</w:t>
      </w:r>
      <w:r>
        <w:br/>
      </w:r>
      <w:r>
        <w:rPr>
          <w:rStyle w:val="NormalTok"/>
        </w:rPr>
        <w:t xml:space="preserve">    </w:t>
      </w:r>
      <w:r>
        <w:rPr>
          <w:rStyle w:val="AttributeTok"/>
        </w:rPr>
        <w:t xml:space="preserve">q7 =</w:t>
      </w:r>
      <w:r>
        <w:rPr>
          <w:rStyle w:val="NormalTok"/>
        </w:rPr>
        <w:t xml:space="preserve"> Q1MaincellgroupRow7,</w:t>
      </w:r>
      <w:r>
        <w:br/>
      </w:r>
      <w:r>
        <w:rPr>
          <w:rStyle w:val="NormalTok"/>
        </w:rPr>
        <w:t xml:space="preserve">    </w:t>
      </w:r>
      <w:r>
        <w:rPr>
          <w:rStyle w:val="AttributeTok"/>
        </w:rPr>
        <w:t xml:space="preserve">q8 =</w:t>
      </w:r>
      <w:r>
        <w:rPr>
          <w:rStyle w:val="NormalTok"/>
        </w:rPr>
        <w:t xml:space="preserve"> Q1MaincellgroupRow8,</w:t>
      </w:r>
      <w:r>
        <w:br/>
      </w:r>
      <w:r>
        <w:rPr>
          <w:rStyle w:val="NormalTok"/>
        </w:rPr>
        <w:t xml:space="preserve">    </w:t>
      </w:r>
      <w:r>
        <w:rPr>
          <w:rStyle w:val="AttributeTok"/>
        </w:rPr>
        <w:t xml:space="preserve">q9 =</w:t>
      </w:r>
      <w:r>
        <w:rPr>
          <w:rStyle w:val="NormalTok"/>
        </w:rPr>
        <w:t xml:space="preserve"> Q1MaincellgroupRow9,</w:t>
      </w:r>
      <w:r>
        <w:br/>
      </w:r>
      <w:r>
        <w:rPr>
          <w:rStyle w:val="NormalTok"/>
        </w:rPr>
        <w:t xml:space="preserve">    </w:t>
      </w:r>
      <w:r>
        <w:rPr>
          <w:rStyle w:val="AttributeTok"/>
        </w:rPr>
        <w:t xml:space="preserve">q10 =</w:t>
      </w:r>
      <w:r>
        <w:rPr>
          <w:rStyle w:val="NormalTok"/>
        </w:rPr>
        <w:t xml:space="preserve"> Q1MaincellgroupRow10</w:t>
      </w:r>
      <w:r>
        <w:br/>
      </w:r>
      <w:r>
        <w:rPr>
          <w:rStyle w:val="NormalTok"/>
        </w:rPr>
        <w:t xml:space="preserve">  ) </w:t>
      </w:r>
      <w:r>
        <w:rPr>
          <w:rStyle w:val="SpecialCharTok"/>
        </w:rPr>
        <w:t xml:space="preserve">%&gt;%</w:t>
      </w:r>
      <w:r>
        <w:br/>
      </w:r>
      <w:r>
        <w:rPr>
          <w:rStyle w:val="NormalTok"/>
        </w:rPr>
        <w:t xml:space="preserve">  </w:t>
      </w:r>
      <w:r>
        <w:rPr>
          <w:rStyle w:val="CommentTok"/>
        </w:rPr>
        <w:t xml:space="preserve"># Convert all question responses to numeric</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(q1</w:t>
      </w:r>
      <w:r>
        <w:rPr>
          <w:rStyle w:val="SpecialCharTok"/>
        </w:rPr>
        <w:t xml:space="preserve">:</w:t>
      </w:r>
      <w:r>
        <w:rPr>
          <w:rStyle w:val="NormalTok"/>
        </w:rPr>
        <w:t xml:space="preserve">q10),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 existing column or</w:t>
      </w:r>
      <w:r>
        <w:t xml:space="preserve"> </w:t>
      </w:r>
      <w:r>
        <w:t xml:space="preserve">creates new columns. It’s useful in education datasets because you’ll often need</w:t>
      </w:r>
      <w:r>
        <w:t xml:space="preserve"> </w:t>
      </w:r>
      <w:r>
        <w:t xml:space="preserve">to transform your data before analyzing it. In the code chunk we just ran, we</w:t>
      </w:r>
      <w:r>
        <w:t xml:space="preserve"> </w:t>
      </w:r>
      <w:r>
        <w:t xml:space="preserve">used</w:t>
      </w:r>
      <w:r>
        <w:t xml:space="preserve"> </w:t>
      </w:r>
      <w:r>
        <w:rPr>
          <w:rStyle w:val="VerbatimChar"/>
        </w:rPr>
        <w:t xml:space="preserve">mutate_at()</w:t>
      </w:r>
      <w:r>
        <w:t xml:space="preserve"> </w:t>
      </w:r>
      <w:r>
        <w:t xml:space="preserve">to convert the data in all ten variables into a numeric</w:t>
      </w:r>
      <w:r>
        <w:t xml:space="preserve"> </w:t>
      </w:r>
      <w:r>
        <w:t xml:space="preserve">format.</w:t>
      </w:r>
    </w:p>
    <w:p>
      <w:pPr>
        <w:pStyle w:val="BodyText"/>
      </w:pPr>
      <w:r>
        <w:t xml:space="preserve">To learn a little more about</w:t>
      </w:r>
      <w:r>
        <w:t xml:space="preserve"> </w:t>
      </w:r>
      <w:r>
        <w:rPr>
          <w:rStyle w:val="VerbatimChar"/>
        </w:rPr>
        <w:t xml:space="preserve">mutate()</w:t>
      </w:r>
      <w:r>
        <w:t xml:space="preserve">, try the example below, where we create</w:t>
      </w:r>
      <w:r>
        <w:t xml:space="preserve"> </w:t>
      </w:r>
      <w:r>
        <w:t xml:space="preserve">a new data frame called</w:t>
      </w:r>
      <w:r>
        <w:t xml:space="preserve"> </w:t>
      </w:r>
      <w:r>
        <w:t xml:space="preserve">“</w:t>
      </w:r>
      <w:r>
        <w:t xml:space="preserve">df</w:t>
      </w:r>
      <w:r>
        <w:t xml:space="preserve">”</w:t>
      </w:r>
      <w:r>
        <w:t xml:space="preserve">. A data frame is a two-dimensional structure that stores tables. The table has a header and data rows and each cell stores values.</w:t>
      </w:r>
    </w:p>
    <w:p>
      <w:pPr>
        <w:pStyle w:val="BodyText"/>
      </w:pPr>
      <w:r>
        <w:t xml:space="preserve">We fill this data frame with two columns: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w:t>
      </w:r>
      <w:r>
        <w:t xml:space="preserve">Each column has only one value, and that value is 5. In the second</w:t>
      </w:r>
      <w:r>
        <w:t xml:space="preserve"> </w:t>
      </w:r>
      <w:r>
        <w:t xml:space="preserve">part of the code, we add a</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BodyText"/>
      </w:pPr>
      <w:r>
        <w:t xml:space="preserve">Note that we create the dataset with</w:t>
      </w:r>
      <w:r>
        <w:t xml:space="preserve"> </w:t>
      </w:r>
      <w:r>
        <w:rPr>
          <w:rStyle w:val="VerbatimChar"/>
        </w:rPr>
        <w:t xml:space="preserve">tibble()</w:t>
      </w:r>
      <w:r>
        <w:t xml:space="preserve">, which is from the {tibble} package included in the tidyverse. A tibble is a special type of data frame that makes working with the tidy data a little easier. More information is available in R for Data Science</w:t>
      </w:r>
      <w:r>
        <w:t xml:space="preserve"> </w:t>
      </w:r>
      <w:r>
        <w:t xml:space="preserve">(</w:t>
      </w:r>
      <w:hyperlink w:anchor="ref-grolemund2018">
        <w:r>
          <w:rPr>
            <w:rStyle w:val="Hyperlink"/>
          </w:rPr>
          <w:t xml:space="preserve">Wickham and Grolemund 2018</w:t>
        </w:r>
      </w:hyperlink>
      <w:r>
        <w:t xml:space="preserve">)</w:t>
      </w:r>
      <w:r>
        <w:t xml:space="preserve">.</w:t>
      </w:r>
    </w:p>
    <w:p>
      <w:pPr>
        <w:pStyle w:val="SourceCode"/>
      </w:pPr>
      <w:r>
        <w:rPr>
          <w:rStyle w:val="CommentTok"/>
        </w:rPr>
        <w:t xml:space="preserve"># Dataset of students</w:t>
      </w:r>
      <w:r>
        <w:br/>
      </w:r>
      <w:r>
        <w:rPr>
          <w:rStyle w:val="NormalTok"/>
        </w:rPr>
        <w:t xml:space="preserve">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male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female =</w:t>
      </w:r>
      <w:r>
        <w:rPr>
          <w:rStyle w:val="NormalTok"/>
        </w:rPr>
        <w:t xml:space="preserve"> </w:t>
      </w:r>
      <w:r>
        <w:rPr>
          <w:rStyle w:val="DecValTok"/>
        </w:rPr>
        <w:t xml:space="preserve">5</w:t>
      </w:r>
      <w:r>
        <w:br/>
      </w:r>
      <w:r>
        <w:rPr>
          <w:rStyle w:val="NormalTok"/>
        </w:rPr>
        <w:t xml:space="preserve">)</w:t>
      </w:r>
      <w:r>
        <w:br/>
      </w:r>
      <w:r>
        <w:br/>
      </w:r>
      <w:r>
        <w:rPr>
          <w:rStyle w:val="CommentTok"/>
        </w:rPr>
        <w:t xml:space="preserve"># Use mutate to create a new column called "total_students" </w:t>
      </w:r>
      <w:r>
        <w:br/>
      </w:r>
      <w:r>
        <w:rPr>
          <w:rStyle w:val="NormalTok"/>
        </w:rPr>
        <w:t xml:space="preserve">  </w:t>
      </w:r>
      <w:r>
        <w:rPr>
          <w:rStyle w:val="CommentTok"/>
        </w:rPr>
        <w:t xml:space="preserve"># populate that column with the sum of the "male" and "female" variables</w:t>
      </w:r>
      <w:r>
        <w:br/>
      </w:r>
      <w:r>
        <w:rPr>
          <w:rStyle w:val="NormalTok"/>
        </w:rPr>
        <w:t xml:space="preserve">df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total_students =</w:t>
      </w:r>
      <w:r>
        <w:rPr>
          <w:rStyle w:val="NormalTok"/>
        </w:rPr>
        <w:t xml:space="preserve"> male </w:t>
      </w:r>
      <w:r>
        <w:rPr>
          <w:rStyle w:val="SpecialCharTok"/>
        </w:rPr>
        <w:t xml:space="preserve">+</w:t>
      </w:r>
      <w:r>
        <w:rPr>
          <w:rStyle w:val="NormalTok"/>
        </w:rPr>
        <w:t xml:space="preserve"> female)</w:t>
      </w:r>
    </w:p>
    <w:p>
      <w:pPr>
        <w:pStyle w:val="SourceCode"/>
      </w:pPr>
      <w:r>
        <w:rPr>
          <w:rStyle w:val="VerbatimChar"/>
        </w:rPr>
        <w:t xml:space="preserve">## # A tibble: 1 × 3</w:t>
      </w:r>
      <w:r>
        <w:br/>
      </w:r>
      <w:r>
        <w:rPr>
          <w:rStyle w:val="VerbatimChar"/>
        </w:rPr>
        <w:t xml:space="preserve">##    male female total_students</w:t>
      </w:r>
      <w:r>
        <w:br/>
      </w:r>
      <w:r>
        <w:rPr>
          <w:rStyle w:val="VerbatimChar"/>
        </w:rPr>
        <w:t xml:space="preserve">##   &lt;dbl&gt;  &lt;dbl&gt;          &lt;dbl&gt;</w:t>
      </w:r>
      <w:r>
        <w:br/>
      </w:r>
      <w:r>
        <w:rPr>
          <w:rStyle w:val="VerbatimChar"/>
        </w:rPr>
        <w:t xml:space="preserve">## 1     5      5             10</w:t>
      </w:r>
    </w:p>
    <w:p>
      <w:pPr>
        <w:pStyle w:val="FirstParagraph"/>
      </w:pPr>
      <w:r>
        <w:t xml:space="preserve">To return to our original data, we used</w:t>
      </w:r>
      <w:r>
        <w:t xml:space="preserve"> </w:t>
      </w:r>
      <w:r>
        <w:rPr>
          <w:rStyle w:val="VerbatimChar"/>
        </w:rPr>
        <w:t xml:space="preserve">mutate_at()</w:t>
      </w:r>
      <w:r>
        <w:t xml:space="preserve">, a special version of</w:t>
      </w:r>
      <w:r>
        <w:t xml:space="preserve"> </w:t>
      </w:r>
      <w:r>
        <w:rPr>
          <w:rStyle w:val="VerbatimChar"/>
        </w:rPr>
        <w:t xml:space="preserve">mutate()</w:t>
      </w:r>
      <w:r>
        <w:t xml:space="preserve"> </w:t>
      </w:r>
      <w:r>
        <w:t xml:space="preserve">which conveniently changes the values of multiple columns. In our</w:t>
      </w:r>
      <w:r>
        <w:t xml:space="preserve"> </w:t>
      </w:r>
      <w:r>
        <w:t xml:space="preserve">dataset</w:t>
      </w:r>
      <w:r>
        <w:t xml:space="preserve"> </w:t>
      </w:r>
      <w:r>
        <w:rPr>
          <w:rStyle w:val="VerbatimChar"/>
        </w:rPr>
        <w:t xml:space="preserve">pre_survey</w:t>
      </w:r>
      <w:r>
        <w:t xml:space="preserve">, we let</w:t>
      </w:r>
      <w:r>
        <w:t xml:space="preserve"> </w:t>
      </w:r>
      <w:r>
        <w:rPr>
          <w:rStyle w:val="VerbatimChar"/>
        </w:rPr>
        <w:t xml:space="preserve">mutate_at()</w:t>
      </w:r>
      <w:r>
        <w:t xml:space="preserve"> </w:t>
      </w:r>
      <w:r>
        <w:t xml:space="preserve">know we want to change 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r>
        <w:t xml:space="preserve">.</w:t>
      </w:r>
    </w:p>
    <w:p>
      <w:pPr>
        <w:numPr>
          <w:ilvl w:val="0"/>
          <w:numId w:val="1043"/>
        </w:numPr>
        <w:pStyle w:val="Compact"/>
      </w:pPr>
      <w:r>
        <w:t xml:space="preserve">Next we’ll reverse the scale of the survey responses on questions 4 and 7 so</w:t>
      </w:r>
      <w:r>
        <w:t xml:space="preserve"> </w:t>
      </w:r>
      <w:r>
        <w:t xml:space="preserve">the responses for all questions can be interpreted in the same way. As you</w:t>
      </w:r>
      <w:r>
        <w:t xml:space="preserve"> </w:t>
      </w:r>
      <w:r>
        <w:t xml:space="preserve">can see from the survey questions we listed earlier in the chapter, the</w:t>
      </w:r>
      <w:r>
        <w:t xml:space="preserve"> </w:t>
      </w:r>
      <w:r>
        <w:t xml:space="preserve">phrasing of questions 4 and 7 is opposite the phrasing of the other</w:t>
      </w:r>
      <w:r>
        <w:t xml:space="preserve"> </w:t>
      </w:r>
      <w:r>
        <w:t xml:space="preserve">questions. Rather than write a lot of code once to reverse the scales for</w:t>
      </w:r>
      <w:r>
        <w:t xml:space="preserve"> </w:t>
      </w:r>
      <w:r>
        <w:t xml:space="preserve">question 4 then writing it again to reverse the scales on question 7, we’ll</w:t>
      </w:r>
      <w:r>
        <w:t xml:space="preserve"> </w:t>
      </w:r>
      <w:r>
        <w:t xml:space="preserve">build a function that does that job for us. Then we’ll use the same function</w:t>
      </w:r>
      <w:r>
        <w:t xml:space="preserve"> </w:t>
      </w:r>
      <w:r>
        <w:t xml:space="preserve">that we wrote to recode both question 4 and question 7. This will result in</w:t>
      </w:r>
      <w:r>
        <w:t xml:space="preserve"> </w:t>
      </w:r>
      <w:r>
        <w:t xml:space="preserve">much less code, and it will make it easier for us to change in the future.</w:t>
      </w:r>
    </w:p>
    <w:p>
      <w:pPr>
        <w:pStyle w:val="FirstParagraph"/>
      </w:pPr>
      <w:r>
        <w:t xml:space="preserve">We’ll use the function</w:t>
      </w:r>
      <w:r>
        <w:t xml:space="preserve"> </w:t>
      </w:r>
      <w:r>
        <w:rPr>
          <w:rStyle w:val="VerbatimChar"/>
        </w:rPr>
        <w:t xml:space="preserve">case_when()</w:t>
      </w:r>
      <w:r>
        <w:t xml:space="preserve"> </w:t>
      </w:r>
      <w:r>
        <w:t xml:space="preserve">within our function to reverse the scale of</w:t>
      </w:r>
      <w:r>
        <w:t xml:space="preserve"> </w:t>
      </w:r>
      <w:r>
        <w:t xml:space="preserve">the item responses.</w:t>
      </w:r>
      <w:r>
        <w:t xml:space="preserve"> </w:t>
      </w:r>
      <w:r>
        <w:rPr>
          <w:rStyle w:val="VerbatimChar"/>
        </w:rPr>
        <w:t xml:space="preserve">case_when()</w:t>
      </w:r>
      <w:r>
        <w:t xml:space="preserve"> </w:t>
      </w:r>
      <w:r>
        <w:t xml:space="preserve">is useful when you need to replace the values</w:t>
      </w:r>
      <w:r>
        <w:t xml:space="preserve"> </w:t>
      </w:r>
      <w:r>
        <w:t xml:space="preserve">in a column with other values based on some criteria. Education datasets use a</w:t>
      </w:r>
      <w:r>
        <w:t xml:space="preserve"> </w:t>
      </w:r>
      <w:r>
        <w:t xml:space="preserve">lot of codes to describe demographics, like numerical codes for disability</w:t>
      </w:r>
      <w:r>
        <w:t xml:space="preserve"> </w:t>
      </w:r>
      <w:r>
        <w:t xml:space="preserve">categories, race groups, or proficiency in a test. When you work with codes like</w:t>
      </w:r>
      <w:r>
        <w:t xml:space="preserve"> </w:t>
      </w:r>
      <w:r>
        <w:t xml:space="preserve">this, you’ll often want to change the codes to values that are easier to</w:t>
      </w:r>
      <w:r>
        <w:t xml:space="preserve"> </w:t>
      </w:r>
      <w:r>
        <w:t xml:space="preserve">understand. For a example, a consultant analyzing how students did on state</w:t>
      </w:r>
      <w:r>
        <w:t xml:space="preserve"> </w:t>
      </w:r>
      <w:r>
        <w:t xml:space="preserve">testing might use</w:t>
      </w:r>
      <w:r>
        <w:t xml:space="preserve"> </w:t>
      </w:r>
      <w:r>
        <w:rPr>
          <w:rStyle w:val="VerbatimChar"/>
        </w:rPr>
        <w:t xml:space="preserve">case_when()</w:t>
      </w:r>
      <w:r>
        <w:t xml:space="preserve"> </w:t>
      </w:r>
      <w:r>
        <w:t xml:space="preserve">to replace proficiency codes like 1, 2, or 3 to</w:t>
      </w:r>
      <w:r>
        <w:t xml:space="preserve"> </w:t>
      </w:r>
      <w:r>
        <w:t xml:space="preserve">more descriptive words like</w:t>
      </w:r>
      <w:r>
        <w:t xml:space="preserve"> </w:t>
      </w:r>
      <w:r>
        <w:t xml:space="preserve">“</w:t>
      </w:r>
      <w:r>
        <w:t xml:space="preserve">below proficiency</w:t>
      </w:r>
      <w:r>
        <w:t xml:space="preserve">”</w:t>
      </w:r>
      <w:r>
        <w:t xml:space="preserve">,</w:t>
      </w:r>
      <w:r>
        <w:t xml:space="preserve"> </w:t>
      </w:r>
      <w:r>
        <w:t xml:space="preserve">“</w:t>
      </w:r>
      <w:r>
        <w:t xml:space="preserve">proficient</w:t>
      </w:r>
      <w:r>
        <w:t xml:space="preserve">”</w:t>
      </w:r>
      <w:r>
        <w:t xml:space="preserve">, or</w:t>
      </w:r>
      <w:r>
        <w:t xml:space="preserve"> </w:t>
      </w:r>
      <w:r>
        <w:t xml:space="preserve">“</w:t>
      </w:r>
      <w:r>
        <w:t xml:space="preserve">advanced.</w:t>
      </w:r>
      <w:r>
        <w:t xml:space="preserve">”</w:t>
      </w:r>
    </w:p>
    <w:p>
      <w:pPr>
        <w:pStyle w:val="BodyText"/>
      </w:pPr>
      <w:r>
        <w:rPr>
          <w:rStyle w:val="VerbatimChar"/>
        </w:rPr>
        <w:t xml:space="preserve">case_when()</w:t>
      </w:r>
      <w:r>
        <w:t xml:space="preserve"> </w:t>
      </w:r>
      <w:r>
        <w:t xml:space="preserve">lets you vectorize the rules you want to use to change values in a</w:t>
      </w:r>
      <w:r>
        <w:t xml:space="preserve"> </w:t>
      </w:r>
      <w:r>
        <w:t xml:space="preserve">column. When a sequence of criteria is vectorized, R will evaluate a value in a</w:t>
      </w:r>
      <w:r>
        <w:t xml:space="preserve"> </w:t>
      </w:r>
      <w:r>
        <w:t xml:space="preserve">column against each criteria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w:t>
      </w:r>
      <w:r>
        <w:t xml:space="preserve"> </w:t>
      </w:r>
      <w:r>
        <w:t xml:space="preserve">helpful because it does this without requiring you to write complicated code</w:t>
      </w:r>
      <w:r>
        <w:t xml:space="preserve"> </w:t>
      </w:r>
      <w:r>
        <w:t xml:space="preserve">loops. Instead, you can systematically evaluate your criteria using code that is</w:t>
      </w:r>
      <w:r>
        <w:t xml:space="preserve"> </w:t>
      </w:r>
      <w:r>
        <w:t xml:space="preserve">compact and readable (once you understand how all the arguments work).</w:t>
      </w:r>
    </w:p>
    <w:p>
      <w:pPr>
        <w:pStyle w:val="BodyText"/>
      </w:pPr>
      <w:r>
        <w:t xml:space="preserve">The left hand side of each</w:t>
      </w:r>
      <w:r>
        <w:t xml:space="preserve"> </w:t>
      </w:r>
      <w:r>
        <w:rPr>
          <w:rStyle w:val="VerbatimChar"/>
        </w:rPr>
        <w:t xml:space="preserve">case_when()</w:t>
      </w:r>
      <w:r>
        <w:t xml:space="preserve"> </w:t>
      </w:r>
      <w:r>
        <w:t xml:space="preserve">argument will be a formula that returns</w:t>
      </w:r>
      <w:r>
        <w:t xml:space="preserve"> </w:t>
      </w:r>
      <w:r>
        <w:t xml:space="preserve">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 logical operators</w:t>
      </w:r>
      <w:r>
        <w:t xml:space="preserve"> </w:t>
      </w:r>
      <w:r>
        <w:t xml:space="preserve">in the left hand side of the formula like this:</w:t>
      </w:r>
      <w:r>
        <w:t xml:space="preserve"> </w:t>
      </w:r>
      <w:r>
        <w:rPr>
          <w:rStyle w:val="VerbatimChar"/>
        </w:rPr>
        <w:t xml:space="preserve">question == 1 ~ 5</w:t>
      </w:r>
      <w:r>
        <w:t xml:space="preserve">. Here are</w:t>
      </w:r>
      <w:r>
        <w:t xml:space="preserve"> </w:t>
      </w:r>
      <w:r>
        <w:t xml:space="preserve">some logical operators you can use in the future:</w:t>
      </w:r>
    </w:p>
    <w:p>
      <w:pPr>
        <w:numPr>
          <w:ilvl w:val="0"/>
          <w:numId w:val="1044"/>
        </w:numPr>
        <w:pStyle w:val="Compact"/>
      </w:pPr>
      <w:r>
        <w:rPr>
          <w:rStyle w:val="VerbatimChar"/>
        </w:rPr>
        <w:t xml:space="preserve">==</w:t>
      </w:r>
      <w:r>
        <w:t xml:space="preserve">: equal to</w:t>
      </w:r>
    </w:p>
    <w:p>
      <w:pPr>
        <w:numPr>
          <w:ilvl w:val="0"/>
          <w:numId w:val="1044"/>
        </w:numPr>
        <w:pStyle w:val="Compact"/>
      </w:pPr>
      <w:r>
        <w:rPr>
          <w:rStyle w:val="VerbatimChar"/>
        </w:rPr>
        <w:t xml:space="preserve">&gt;</w:t>
      </w:r>
      <w:r>
        <w:t xml:space="preserve">: greater than</w:t>
      </w:r>
    </w:p>
    <w:p>
      <w:pPr>
        <w:numPr>
          <w:ilvl w:val="0"/>
          <w:numId w:val="1044"/>
        </w:numPr>
        <w:pStyle w:val="Compact"/>
      </w:pPr>
      <w:r>
        <w:rPr>
          <w:rStyle w:val="VerbatimChar"/>
        </w:rPr>
        <w:t xml:space="preserve">&lt;</w:t>
      </w:r>
      <w:r>
        <w:t xml:space="preserve">: lesser than</w:t>
      </w:r>
    </w:p>
    <w:p>
      <w:pPr>
        <w:numPr>
          <w:ilvl w:val="0"/>
          <w:numId w:val="1044"/>
        </w:numPr>
        <w:pStyle w:val="Compact"/>
      </w:pPr>
      <w:r>
        <w:rPr>
          <w:rStyle w:val="VerbatimChar"/>
        </w:rPr>
        <w:t xml:space="preserve">&gt;=</w:t>
      </w:r>
      <w:r>
        <w:t xml:space="preserve">: greater than or equal to</w:t>
      </w:r>
    </w:p>
    <w:p>
      <w:pPr>
        <w:numPr>
          <w:ilvl w:val="0"/>
          <w:numId w:val="1044"/>
        </w:numPr>
        <w:pStyle w:val="Compact"/>
      </w:pPr>
      <w:r>
        <w:rPr>
          <w:rStyle w:val="VerbatimChar"/>
        </w:rPr>
        <w:t xml:space="preserve">&lt;=</w:t>
      </w:r>
      <w:r>
        <w:t xml:space="preserve">: lesser than or equal to</w:t>
      </w:r>
    </w:p>
    <w:p>
      <w:pPr>
        <w:numPr>
          <w:ilvl w:val="0"/>
          <w:numId w:val="1044"/>
        </w:numPr>
        <w:pStyle w:val="Compact"/>
      </w:pPr>
      <w:r>
        <w:rPr>
          <w:rStyle w:val="VerbatimChar"/>
        </w:rPr>
        <w:t xml:space="preserve">!=</w:t>
      </w:r>
      <w:r>
        <w:t xml:space="preserve">: not equal to</w:t>
      </w:r>
    </w:p>
    <w:p>
      <w:pPr>
        <w:numPr>
          <w:ilvl w:val="0"/>
          <w:numId w:val="1044"/>
        </w:numPr>
        <w:pStyle w:val="Compact"/>
      </w:pPr>
      <w:r>
        <w:rPr>
          <w:rStyle w:val="VerbatimChar"/>
        </w:rPr>
        <w:t xml:space="preserve">!</w:t>
      </w:r>
      <w:r>
        <w:t xml:space="preserve">: not</w:t>
      </w:r>
    </w:p>
    <w:p>
      <w:pPr>
        <w:numPr>
          <w:ilvl w:val="0"/>
          <w:numId w:val="1044"/>
        </w:numPr>
        <w:pStyle w:val="Compact"/>
      </w:pPr>
      <w:r>
        <w:rPr>
          <w:rStyle w:val="VerbatimChar"/>
        </w:rPr>
        <w:t xml:space="preserve">&amp;</w:t>
      </w:r>
      <w:r>
        <w:t xml:space="preserve">: and</w:t>
      </w:r>
    </w:p>
    <w:p>
      <w:pPr>
        <w:numPr>
          <w:ilvl w:val="0"/>
          <w:numId w:val="1044"/>
        </w:numPr>
        <w:pStyle w:val="Compact"/>
      </w:pPr>
      <w:r>
        <w:rPr>
          <w:rStyle w:val="VerbatimChar"/>
        </w:rPr>
        <w:t xml:space="preserve">|</w:t>
      </w:r>
      <w:r>
        <w:t xml:space="preserve">: or</w:t>
      </w:r>
    </w:p>
    <w:p>
      <w:pPr>
        <w:pStyle w:val="FirstParagraph"/>
      </w:pPr>
      <w:r>
        <w:t xml:space="preserve">Let’s make this all concrete and use it here in our function that reverses the</w:t>
      </w:r>
      <w:r>
        <w:t xml:space="preserve"> </w:t>
      </w:r>
      <w:r>
        <w:t xml:space="preserve">scale of the survey responses. In the first part of the code chunk below, we</w:t>
      </w:r>
      <w:r>
        <w:t xml:space="preserve"> </w:t>
      </w:r>
      <w:r>
        <w:t xml:space="preserve">will write our function. Note that by running the first bit of code here, we</w:t>
      </w:r>
      <w:r>
        <w:t xml:space="preserve"> </w:t>
      </w:r>
      <w:r>
        <w:t xml:space="preserve">won’t be changing anything in our data. Instead, we are creating a reusable,</w:t>
      </w:r>
      <w:r>
        <w:t xml:space="preserve"> </w:t>
      </w:r>
      <w:r>
        <w:t xml:space="preserve">general-purpose code chunk that we will then apply to the specific survey</w:t>
      </w:r>
      <w:r>
        <w:t xml:space="preserve"> </w:t>
      </w:r>
      <w:r>
        <w:t xml:space="preserve">questions we want to recode.</w:t>
      </w:r>
    </w:p>
    <w:p>
      <w:pPr>
        <w:pStyle w:val="SourceCode"/>
      </w:pPr>
      <w:r>
        <w:rPr>
          <w:rStyle w:val="CommentTok"/>
        </w:rPr>
        <w:t xml:space="preserve"># This part of the code is where we write the function:</w:t>
      </w:r>
      <w:r>
        <w:br/>
      </w:r>
      <w:r>
        <w:rPr>
          <w:rStyle w:val="CommentTok"/>
        </w:rPr>
        <w:t xml:space="preserve"># Function for reversing scales </w:t>
      </w:r>
      <w:r>
        <w:br/>
      </w:r>
      <w:r>
        <w:rPr>
          <w:rStyle w:val="NormalTok"/>
        </w:rPr>
        <w:t xml:space="preserve">reverse_scale </w:t>
      </w:r>
      <w:r>
        <w:rPr>
          <w:rStyle w:val="OtherTok"/>
        </w:rPr>
        <w:t xml:space="preserve">&lt;-</w:t>
      </w:r>
      <w:r>
        <w:rPr>
          <w:rStyle w:val="NormalTok"/>
        </w:rPr>
        <w:t xml:space="preserve"> </w:t>
      </w:r>
      <w:r>
        <w:rPr>
          <w:rStyle w:val="ControlFlowTok"/>
        </w:rPr>
        <w:t xml:space="preserve">function</w:t>
      </w:r>
      <w:r>
        <w:rPr>
          <w:rStyle w:val="NormalTok"/>
        </w:rPr>
        <w:t xml:space="preserve">(question) {</w:t>
      </w:r>
      <w:r>
        <w:br/>
      </w:r>
      <w:r>
        <w:rPr>
          <w:rStyle w:val="NormalTok"/>
        </w:rPr>
        <w:t xml:space="preserve">  </w:t>
      </w:r>
      <w:r>
        <w:rPr>
          <w:rStyle w:val="CommentTok"/>
        </w:rPr>
        <w:t xml:space="preserve"># Reverses the response scales for consistency</w:t>
      </w:r>
      <w:r>
        <w:br/>
      </w:r>
      <w:r>
        <w:rPr>
          <w:rStyle w:val="NormalTok"/>
        </w:rPr>
        <w:t xml:space="preserve">  </w:t>
      </w:r>
      <w:r>
        <w:rPr>
          <w:rStyle w:val="CommentTok"/>
        </w:rPr>
        <w:t xml:space="preserve">#   Arguments:</w:t>
      </w:r>
      <w:r>
        <w:br/>
      </w:r>
      <w:r>
        <w:rPr>
          <w:rStyle w:val="NormalTok"/>
        </w:rPr>
        <w:t xml:space="preserve">  </w:t>
      </w:r>
      <w:r>
        <w:rPr>
          <w:rStyle w:val="CommentTok"/>
        </w:rPr>
        <w:t xml:space="preserve">#     question - survey question</w:t>
      </w:r>
      <w:r>
        <w:br/>
      </w:r>
      <w:r>
        <w:rPr>
          <w:rStyle w:val="NormalTok"/>
        </w:rPr>
        <w:t xml:space="preserve">  </w:t>
      </w:r>
      <w:r>
        <w:rPr>
          <w:rStyle w:val="CommentTok"/>
        </w:rPr>
        <w:t xml:space="preserve">#   Returns: </w:t>
      </w:r>
      <w:r>
        <w:br/>
      </w:r>
      <w:r>
        <w:rPr>
          <w:rStyle w:val="NormalTok"/>
        </w:rPr>
        <w:t xml:space="preserve">  </w:t>
      </w:r>
      <w:r>
        <w:rPr>
          <w:rStyle w:val="CommentTok"/>
        </w:rPr>
        <w:t xml:space="preserve">#    a numeric converted response</w:t>
      </w:r>
      <w:r>
        <w:br/>
      </w:r>
      <w:r>
        <w:rPr>
          <w:rStyle w:val="NormalTok"/>
        </w:rPr>
        <w:t xml:space="preserve">  </w:t>
      </w:r>
      <w:r>
        <w:rPr>
          <w:rStyle w:val="CommentTok"/>
        </w:rPr>
        <w:t xml:space="preserve"># Note: even though 3 is not transformed, case_when expects a match for all</w:t>
      </w:r>
      <w:r>
        <w:br/>
      </w:r>
      <w:r>
        <w:rPr>
          <w:rStyle w:val="NormalTok"/>
        </w:rPr>
        <w:t xml:space="preserve">  </w:t>
      </w:r>
      <w:r>
        <w:rPr>
          <w:rStyle w:val="CommentTok"/>
        </w:rPr>
        <w:t xml:space="preserve"># possible conditions, so it's best practice to label each possible input</w:t>
      </w:r>
      <w:r>
        <w:br/>
      </w:r>
      <w:r>
        <w:rPr>
          <w:rStyle w:val="NormalTok"/>
        </w:rPr>
        <w:t xml:space="preserve">  </w:t>
      </w:r>
      <w:r>
        <w:rPr>
          <w:rStyle w:val="CommentTok"/>
        </w:rPr>
        <w:t xml:space="preserve"># and use TRUE ~ as the final statement returning NA for unexpected inputs</w:t>
      </w:r>
      <w:r>
        <w:br/>
      </w:r>
      <w:r>
        <w:rPr>
          <w:rStyle w:val="NormalTok"/>
        </w:rPr>
        <w:t xml:space="preserve">  x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    question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NA_real_</w:t>
      </w:r>
      <w:r>
        <w:br/>
      </w:r>
      <w:r>
        <w:rPr>
          <w:rStyle w:val="NormalTok"/>
        </w:rPr>
        <w:t xml:space="preserve">  )</w:t>
      </w:r>
      <w:r>
        <w:br/>
      </w:r>
      <w:r>
        <w:rPr>
          <w:rStyle w:val="NormalTok"/>
        </w:rPr>
        <w:t xml:space="preserve">  x</w:t>
      </w:r>
      <w:r>
        <w:br/>
      </w:r>
      <w:r>
        <w:rPr>
          <w:rStyle w:val="NormalTok"/>
        </w:rPr>
        <w:t xml:space="preserve">}</w:t>
      </w:r>
      <w:r>
        <w:br/>
      </w:r>
      <w:r>
        <w:br/>
      </w:r>
      <w:r>
        <w:rPr>
          <w:rStyle w:val="CommentTok"/>
        </w:rPr>
        <w:t xml:space="preserve"># And here's where we use that function to reverse the scales</w:t>
      </w:r>
      <w:r>
        <w:br/>
      </w:r>
      <w:r>
        <w:rPr>
          <w:rStyle w:val="CommentTok"/>
        </w:rPr>
        <w:t xml:space="preserve"># We use the pipe operator %&gt;% here</w:t>
      </w:r>
      <w:r>
        <w:br/>
      </w:r>
      <w:r>
        <w:rPr>
          <w:rStyle w:val="CommentTok"/>
        </w:rPr>
        <w:t xml:space="preserve"># Reverse scale for questions 4 and 7</w:t>
      </w:r>
      <w:r>
        <w:br/>
      </w: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q4 =</w:t>
      </w:r>
      <w:r>
        <w:rPr>
          <w:rStyle w:val="NormalTok"/>
        </w:rPr>
        <w:t xml:space="preserve"> </w:t>
      </w:r>
      <w:r>
        <w:rPr>
          <w:rStyle w:val="FunctionTok"/>
        </w:rPr>
        <w:t xml:space="preserve">reverse_scale</w:t>
      </w:r>
      <w:r>
        <w:rPr>
          <w:rStyle w:val="NormalTok"/>
        </w:rPr>
        <w:t xml:space="preserve">(q4),</w:t>
      </w:r>
      <w:r>
        <w:br/>
      </w:r>
      <w:r>
        <w:rPr>
          <w:rStyle w:val="NormalTok"/>
        </w:rPr>
        <w:t xml:space="preserve">         </w:t>
      </w:r>
      <w:r>
        <w:rPr>
          <w:rStyle w:val="AttributeTok"/>
        </w:rPr>
        <w:t xml:space="preserve">q7 =</w:t>
      </w:r>
      <w:r>
        <w:rPr>
          <w:rStyle w:val="NormalTok"/>
        </w:rPr>
        <w:t xml:space="preserve"> </w:t>
      </w:r>
      <w:r>
        <w:rPr>
          <w:rStyle w:val="FunctionTok"/>
        </w:rPr>
        <w:t xml:space="preserve">reverse_scale</w:t>
      </w:r>
      <w:r>
        <w:rPr>
          <w:rStyle w:val="NormalTok"/>
        </w:rPr>
        <w:t xml:space="preserve">(q7))</w:t>
      </w:r>
    </w:p>
    <w:p>
      <w:pPr>
        <w:pStyle w:val="FirstParagraph"/>
      </w:pPr>
      <w:r>
        <w:t xml:space="preserve">You’ll notice that we call the</w:t>
      </w:r>
      <w:r>
        <w:t xml:space="preserve"> </w:t>
      </w:r>
      <w:r>
        <w:rPr>
          <w:rStyle w:val="VerbatimChar"/>
        </w:rPr>
        <w:t xml:space="preserve">reverse_scale()</w:t>
      </w:r>
      <w:r>
        <w:t xml:space="preserve"> </w:t>
      </w:r>
      <w:r>
        <w:t xml:space="preserve">function we wrote, but we call</w:t>
      </w:r>
      <w:r>
        <w:t xml:space="preserve"> </w:t>
      </w:r>
      <w:r>
        <w:t xml:space="preserve">it within the</w:t>
      </w:r>
      <w:r>
        <w:t xml:space="preserve"> </w:t>
      </w:r>
      <w:r>
        <w:rPr>
          <w:rStyle w:val="VerbatimChar"/>
        </w:rPr>
        <w:t xml:space="preserve">mutate()</w:t>
      </w:r>
      <w:r>
        <w:t xml:space="preserve"> </w:t>
      </w:r>
      <w:r>
        <w:t xml:space="preserve">function. By doing things this way, we are overwriting</w:t>
      </w:r>
      <w:r>
        <w:t xml:space="preserve"> </w:t>
      </w:r>
      <w:r>
        <w:t xml:space="preserve">the previous data in the columns for questions 4 and 7 with our newly recoded</w:t>
      </w:r>
      <w:r>
        <w:t xml:space="preserve"> </w:t>
      </w:r>
      <w:r>
        <w:t xml:space="preserve">values for questions 4 and 7.</w:t>
      </w:r>
    </w:p>
    <w:p>
      <w:pPr>
        <w:numPr>
          <w:ilvl w:val="0"/>
          <w:numId w:val="1045"/>
        </w:numPr>
        <w:pStyle w:val="Compact"/>
      </w:pPr>
      <w:r>
        <w:t xml:space="preserve">Next, we’ll use a function called</w:t>
      </w:r>
      <w:r>
        <w:t xml:space="preserve"> </w:t>
      </w:r>
      <w:r>
        <w:rPr>
          <w:rStyle w:val="VerbatimChar"/>
        </w:rPr>
        <w:t xml:space="preserve">pivot_longer()</w:t>
      </w:r>
      <w:r>
        <w:t xml:space="preserve"> </w:t>
      </w:r>
      <w:r>
        <w:t xml:space="preserve">in order to transform our</w:t>
      </w:r>
      <w:r>
        <w:t xml:space="preserve"> </w:t>
      </w:r>
      <w:r>
        <w:rPr>
          <w:rStyle w:val="VerbatimChar"/>
        </w:rPr>
        <w:t xml:space="preserve">pre_survey</w:t>
      </w:r>
      <w:r>
        <w:t xml:space="preserve"> </w:t>
      </w:r>
      <w:r>
        <w:t xml:space="preserve">dataset from wide format to long format. That means instead of</w:t>
      </w:r>
      <w:r>
        <w:t xml:space="preserve"> </w:t>
      </w:r>
      <w:r>
        <w:t xml:space="preserve">having 1,102 observations of 12 variables, we will now have 11,020</w:t>
      </w:r>
      <w:r>
        <w:t xml:space="preserve"> </w:t>
      </w:r>
      <w:r>
        <w:t xml:space="preserve">observations of 4 variables. By using</w:t>
      </w:r>
      <w:r>
        <w:t xml:space="preserve"> </w:t>
      </w:r>
      <w:r>
        <w:rPr>
          <w:rStyle w:val="VerbatimChar"/>
        </w:rPr>
        <w:t xml:space="preserve">pivot_longer()</w:t>
      </w:r>
      <w:r>
        <w:t xml:space="preserve">, we make it so that</w:t>
      </w:r>
      <w:r>
        <w:t xml:space="preserve"> </w:t>
      </w:r>
      <w:r>
        <w:t xml:space="preserve">each question &amp; response pair has its own line in the data. Therefore, since</w:t>
      </w:r>
      <w:r>
        <w:t xml:space="preserve"> </w:t>
      </w:r>
      <w:r>
        <w:t xml:space="preserve">we have 10 question variables (columns) in the</w:t>
      </w:r>
      <w:r>
        <w:t xml:space="preserve"> </w:t>
      </w:r>
      <w:r>
        <w:rPr>
          <w:rStyle w:val="VerbatimChar"/>
        </w:rPr>
        <w:t xml:space="preserve">pre_survey</w:t>
      </w:r>
      <w:r>
        <w:t xml:space="preserve"> </w:t>
      </w:r>
      <w:r>
        <w:t xml:space="preserve">dataset, after</w:t>
      </w:r>
      <w:r>
        <w:t xml:space="preserve"> </w:t>
      </w:r>
      <w:r>
        <w:t xml:space="preserve">we use</w:t>
      </w:r>
      <w:r>
        <w:t xml:space="preserve"> </w:t>
      </w:r>
      <w:r>
        <w:rPr>
          <w:rStyle w:val="VerbatimChar"/>
        </w:rPr>
        <w:t xml:space="preserve">pivot_longer()</w:t>
      </w:r>
      <w:r>
        <w:t xml:space="preserve">, we will end up with 10 times as many observations</w:t>
      </w:r>
      <w:r>
        <w:t xml:space="preserve"> </w:t>
      </w:r>
      <w:r>
        <w:t xml:space="preserve">(rows) as before. Additionally, we no longer need a separate column for each</w:t>
      </w:r>
      <w:r>
        <w:t xml:space="preserve"> </w:t>
      </w:r>
      <w:r>
        <w:t xml:space="preserve">individual question, since each question-response pair is now on its own</w:t>
      </w:r>
      <w:r>
        <w:t xml:space="preserve"> </w:t>
      </w:r>
      <w:r>
        <w:t xml:space="preserve">line. What was previously one row of data now takes up ten rows of data. so</w:t>
      </w:r>
      <w:r>
        <w:t xml:space="preserve"> </w:t>
      </w:r>
      <w:r>
        <w:rPr>
          <w:rStyle w:val="VerbatimChar"/>
        </w:rPr>
        <w:t xml:space="preserve">pivot_longer()</w:t>
      </w:r>
      <w:r>
        <w:t xml:space="preserve"> </w:t>
      </w:r>
      <w:r>
        <w:t xml:space="preserve">automatically deletes those empty columns after condensing</w:t>
      </w:r>
      <w:r>
        <w:t xml:space="preserve"> </w:t>
      </w:r>
      <w:r>
        <w:t xml:space="preserve">all the data. We’ll save this new dataset as an object called</w:t>
      </w:r>
      <w:r>
        <w:t xml:space="preserve"> </w:t>
      </w:r>
      <w:r>
        <w:rPr>
          <w:rStyle w:val="VerbatimChar"/>
        </w:rPr>
        <w:t xml:space="preserve">measure_mean</w:t>
      </w:r>
      <w:r>
        <w:t xml:space="preserve"> </w:t>
      </w:r>
      <w:r>
        <w:t xml:space="preserve">in order to represent new variables we will create in future data processing</w:t>
      </w:r>
      <w:r>
        <w:t xml:space="preserve"> </w:t>
      </w:r>
      <w:r>
        <w:t xml:space="preserve">steps.</w:t>
      </w:r>
    </w:p>
    <w:p>
      <w:pPr>
        <w:pStyle w:val="SourceCode"/>
      </w:pPr>
      <w:r>
        <w:rPr>
          <w:rStyle w:val="CommentTok"/>
        </w:rPr>
        <w:t xml:space="preserve"># Pivot the dataset from wide to long format</w:t>
      </w:r>
      <w:r>
        <w:br/>
      </w:r>
      <w:r>
        <w:rPr>
          <w:rStyle w:val="NormalTok"/>
        </w:rPr>
        <w:t xml:space="preserve">measure_mean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w:t>
      </w:r>
    </w:p>
    <w:p>
      <w:pPr>
        <w:numPr>
          <w:ilvl w:val="0"/>
          <w:numId w:val="1046"/>
        </w:numPr>
        <w:pStyle w:val="Compact"/>
      </w:pPr>
      <w:r>
        <w:t xml:space="preserve">Next, we’ll take our new</w:t>
      </w:r>
      <w:r>
        <w:t xml:space="preserve"> </w:t>
      </w:r>
      <w:r>
        <w:rPr>
          <w:rStyle w:val="VerbatimChar"/>
        </w:rPr>
        <w:t xml:space="preserve">measure_mean</w:t>
      </w:r>
      <w:r>
        <w:t xml:space="preserve"> </w:t>
      </w:r>
      <w:r>
        <w:t xml:space="preserve">dataset and create a column called</w:t>
      </w:r>
      <w:r>
        <w:t xml:space="preserve"> </w:t>
      </w:r>
      <w:r>
        <w:rPr>
          <w:rStyle w:val="VerbatimChar"/>
        </w:rPr>
        <w:t xml:space="preserve">measure</w:t>
      </w:r>
      <w:r>
        <w:t xml:space="preserve">. We’ll fill that column with one of three question categories:</w:t>
      </w:r>
    </w:p>
    <w:p>
      <w:pPr>
        <w:numPr>
          <w:ilvl w:val="0"/>
          <w:numId w:val="1047"/>
        </w:numPr>
        <w:pStyle w:val="Compact"/>
      </w:pPr>
      <w:r>
        <w:rPr>
          <w:rStyle w:val="VerbatimChar"/>
        </w:rPr>
        <w:t xml:space="preserve">int</w:t>
      </w:r>
      <w:r>
        <w:t xml:space="preserve">: interest</w:t>
      </w:r>
    </w:p>
    <w:p>
      <w:pPr>
        <w:numPr>
          <w:ilvl w:val="0"/>
          <w:numId w:val="1047"/>
        </w:numPr>
        <w:pStyle w:val="Compact"/>
      </w:pPr>
      <w:r>
        <w:rPr>
          <w:rStyle w:val="VerbatimChar"/>
        </w:rPr>
        <w:t xml:space="preserve">uv</w:t>
      </w:r>
      <w:r>
        <w:t xml:space="preserve">: utility value</w:t>
      </w:r>
    </w:p>
    <w:p>
      <w:pPr>
        <w:numPr>
          <w:ilvl w:val="0"/>
          <w:numId w:val="1047"/>
        </w:numPr>
        <w:pStyle w:val="Compact"/>
      </w:pPr>
      <w:r>
        <w:rPr>
          <w:rStyle w:val="VerbatimChar"/>
        </w:rPr>
        <w:t xml:space="preserve">pc</w:t>
      </w:r>
      <w:r>
        <w:t xml:space="preserve">: perceived competence .</w:t>
      </w:r>
    </w:p>
    <w:p>
      <w:pPr>
        <w:pStyle w:val="FirstParagraph"/>
      </w:pPr>
      <w:r>
        <w:t xml:space="preserve">We will use the</w:t>
      </w:r>
      <w:r>
        <w:t xml:space="preserve"> </w:t>
      </w:r>
      <w:r>
        <w:rPr>
          <w:rStyle w:val="VerbatimChar"/>
        </w:rPr>
        <w:t xml:space="preserve">case_when()</w:t>
      </w:r>
      <w:r>
        <w:t xml:space="preserve"> </w:t>
      </w:r>
      <w:r>
        <w:t xml:space="preserve">function we learned earlier in order to do this.</w:t>
      </w:r>
      <w:r>
        <w:t xml:space="preserve"> </w:t>
      </w:r>
      <w:r>
        <w:t xml:space="preserve">When we pivoted from wide format to long format in the prior step, we ended up</w:t>
      </w:r>
      <w:r>
        <w:t xml:space="preserve"> </w:t>
      </w:r>
      <w:r>
        <w:t xml:space="preserve">with one variable containing all possible question numbers (q1, q2, etc.). Now,</w:t>
      </w:r>
      <w:r>
        <w:t xml:space="preserve"> </w:t>
      </w:r>
      <w:r>
        <w:t xml:space="preserve">we want to tell R which question numbers correspond to which categories. To do</w:t>
      </w:r>
      <w:r>
        <w:t xml:space="preserve"> </w:t>
      </w:r>
      <w:r>
        <w:t xml:space="preserve">this, we will supply</w:t>
      </w:r>
      <w:r>
        <w:t xml:space="preserve"> </w:t>
      </w:r>
      <w:r>
        <w:rPr>
          <w:rStyle w:val="VerbatimChar"/>
        </w:rPr>
        <w:t xml:space="preserve">case_when()</w:t>
      </w:r>
      <w:r>
        <w:t xml:space="preserve"> </w:t>
      </w:r>
      <w:r>
        <w:t xml:space="preserve">with a list of all the question numbers that</w:t>
      </w:r>
      <w:r>
        <w:t xml:space="preserve"> </w:t>
      </w:r>
      <w:r>
        <w:t xml:space="preserve">correspond to each category: interest, utility value, and perceived competence.</w:t>
      </w:r>
      <w:r>
        <w:t xml:space="preserve"> </w:t>
      </w:r>
      <w:r>
        <w:t xml:space="preserve">We’ll introduce a new operator in order to do this:</w:t>
      </w:r>
      <w:r>
        <w:t xml:space="preserve"> </w:t>
      </w:r>
      <w:r>
        <w:rPr>
          <w:rStyle w:val="VerbatimChar"/>
        </w:rPr>
        <w:t xml:space="preserve">%in!%</w:t>
      </w:r>
      <w:r>
        <w:t xml:space="preserve">. Practically, this</w:t>
      </w:r>
      <w:r>
        <w:t xml:space="preserve"> </w:t>
      </w:r>
      <w:r>
        <w:t xml:space="preserve">operator means that R should look within a list for something. In the code</w:t>
      </w:r>
      <w:r>
        <w:t xml:space="preserve"> </w:t>
      </w:r>
      <w:r>
        <w:t xml:space="preserve">below, we tell R to use questions 1, 4, 5, 8, and 10 to create the category</w:t>
      </w:r>
      <w:r>
        <w:t xml:space="preserve"> </w:t>
      </w:r>
      <w:r>
        <w:rPr>
          <w:rStyle w:val="VerbatimChar"/>
        </w:rPr>
        <w:t xml:space="preserve">int</w:t>
      </w:r>
      <w:r>
        <w:t xml:space="preserve">. We then tell R to use questions 2, 6, and 9 to calculate</w:t>
      </w:r>
      <w:r>
        <w:t xml:space="preserve"> </w:t>
      </w:r>
      <w:r>
        <w:rPr>
          <w:rStyle w:val="VerbatimChar"/>
        </w:rPr>
        <w:t xml:space="preserve">uv</w:t>
      </w:r>
      <w:r>
        <w:t xml:space="preserve"> </w:t>
      </w:r>
      <w:r>
        <w:t xml:space="preserve">and to use</w:t>
      </w:r>
      <w:r>
        <w:t xml:space="preserve"> </w:t>
      </w:r>
      <w:r>
        <w:t xml:space="preserve">questions 3 and 7 to calculate</w:t>
      </w:r>
      <w:r>
        <w:t xml:space="preserve"> </w:t>
      </w:r>
      <w:r>
        <w:rPr>
          <w:rStyle w:val="VerbatimChar"/>
        </w:rPr>
        <w:t xml:space="preserve">pc</w:t>
      </w:r>
      <w:r>
        <w:t xml:space="preserve">. We indicate the start of each list with the</w:t>
      </w:r>
      <w:r>
        <w:t xml:space="preserve"> </w:t>
      </w:r>
      <w:r>
        <w:t xml:space="preserve">letter</w:t>
      </w:r>
      <w:r>
        <w:t xml:space="preserve"> </w:t>
      </w:r>
      <w:r>
        <w:t xml:space="preserve">“</w:t>
      </w:r>
      <w:r>
        <w:t xml:space="preserve">c</w:t>
      </w:r>
      <w:r>
        <w:t xml:space="preserve">”</w:t>
      </w:r>
      <w:r>
        <w:t xml:space="preserve"> </w:t>
      </w:r>
      <w:r>
        <w:t xml:space="preserve">and an open parenthesis, and we indicate the end of each list with a</w:t>
      </w:r>
      <w:r>
        <w:t xml:space="preserve"> </w:t>
      </w:r>
      <w:r>
        <w:t xml:space="preserve">close parenthesis.</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rPr>
          <w:rStyle w:val="NormalTok"/>
        </w:rPr>
        <w:t xml:space="preserve"> </w:t>
      </w:r>
      <w:r>
        <w:br/>
      </w:r>
      <w:r>
        <w:rPr>
          <w:rStyle w:val="NormalTok"/>
        </w:rPr>
        <w:t xml:space="preserve">  </w:t>
      </w:r>
      <w:r>
        <w:rPr>
          <w:rStyle w:val="CommentTok"/>
        </w:rPr>
        <w:t xml:space="preserve"># Here's where we make the column of question categories called "measure"</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rPr>
          <w:rStyle w:val="NormalTok"/>
        </w:rPr>
        <w:t xml:space="preserve">)</w:t>
      </w:r>
      <w:r>
        <w:br/>
      </w:r>
      <w:r>
        <w:rPr>
          <w:rStyle w:val="NormalTok"/>
        </w:rPr>
        <w:t xml:space="preserve">  )</w:t>
      </w:r>
    </w:p>
    <w:p>
      <w:pPr>
        <w:numPr>
          <w:ilvl w:val="0"/>
          <w:numId w:val="1048"/>
        </w:numPr>
        <w:pStyle w:val="Compact"/>
      </w:pPr>
      <w:r>
        <w:t xml:space="preserve">Last, we’ll take that same</w:t>
      </w:r>
      <w:r>
        <w:t xml:space="preserve"> </w:t>
      </w:r>
      <w:r>
        <w:rPr>
          <w:rStyle w:val="VerbatimChar"/>
        </w:rPr>
        <w:t xml:space="preserve">measure_mean</w:t>
      </w:r>
      <w:r>
        <w:t xml:space="preserve"> </w:t>
      </w:r>
      <w:r>
        <w:t xml:space="preserve">dataset and create a new variable</w:t>
      </w:r>
      <w:r>
        <w:t xml:space="preserve"> </w:t>
      </w:r>
      <w:r>
        <w:t xml:space="preserve">called</w:t>
      </w:r>
      <w:r>
        <w:t xml:space="preserve"> </w:t>
      </w:r>
      <w:r>
        <w:rPr>
          <w:rStyle w:val="VerbatimChar"/>
        </w:rPr>
        <w:t xml:space="preserve">mean_response.</w:t>
      </w:r>
      <w:r>
        <w:t xml:space="preserve"> </w:t>
      </w:r>
      <w:r>
        <w:t xml:space="preserve">Since we are calculating the mean by category, we</w:t>
      </w:r>
      <w:r>
        <w:t xml:space="preserve"> </w:t>
      </w:r>
      <w:r>
        <w:t xml:space="preserve">will need to first group the responses together using a function called</w:t>
      </w:r>
      <w:r>
        <w:t xml:space="preserve"> </w:t>
      </w:r>
      <w:r>
        <w:rPr>
          <w:rStyle w:val="VerbatimChar"/>
        </w:rPr>
        <w:t xml:space="preserve">group_by()</w:t>
      </w:r>
      <w:r>
        <w:t xml:space="preserve">. This function helps us get set up to calculate new columns</w:t>
      </w:r>
      <w:r>
        <w:t xml:space="preserve"> </w:t>
      </w:r>
      <w:r>
        <w:t xml:space="preserve">with grouped data. Next, we’ll use the function</w:t>
      </w:r>
      <w:r>
        <w:t xml:space="preserve"> </w:t>
      </w:r>
      <w:r>
        <w:rPr>
          <w:rStyle w:val="VerbatimChar"/>
        </w:rPr>
        <w:t xml:space="preserve">summarize()</w:t>
      </w:r>
      <w:r>
        <w:t xml:space="preserve"> </w:t>
      </w:r>
      <w:r>
        <w:t xml:space="preserve">to create two</w:t>
      </w:r>
      <w:r>
        <w:t xml:space="preserve"> </w:t>
      </w:r>
      <w:r>
        <w:t xml:space="preserve">new variables:</w:t>
      </w:r>
      <w:r>
        <w:t xml:space="preserve"> </w:t>
      </w:r>
      <w:r>
        <w:rPr>
          <w:rStyle w:val="VerbatimChar"/>
        </w:rPr>
        <w:t xml:space="preserve">mean_response</w:t>
      </w:r>
      <w:r>
        <w:t xml:space="preserve"> </w:t>
      </w:r>
      <w:r>
        <w:t xml:space="preserve">and</w:t>
      </w:r>
      <w:r>
        <w:t xml:space="preserve"> </w:t>
      </w:r>
      <w:r>
        <w:rPr>
          <w:rStyle w:val="VerbatimChar"/>
        </w:rPr>
        <w:t xml:space="preserve">percent_NA.</w:t>
      </w:r>
      <w:r>
        <w:t xml:space="preserve"> </w:t>
      </w:r>
      <w:r>
        <w:t xml:space="preserve">We’ll find the mean</w:t>
      </w:r>
      <w:r>
        <w:t xml:space="preserve"> </w:t>
      </w:r>
      <w:r>
        <w:t xml:space="preserve">response of each category using the</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br/>
      </w:r>
      <w:r>
        <w:rPr>
          <w:rStyle w:val="NormalTok"/>
        </w:rPr>
        <w:t xml:space="preserve">  </w:t>
      </w:r>
      <w:r>
        <w:rPr>
          <w:rStyle w:val="CommentTok"/>
        </w:rPr>
        <w:t xml:space="preserve"># First, we group by the new variable "measure"</w:t>
      </w:r>
      <w:r>
        <w:br/>
      </w:r>
      <w:r>
        <w:rPr>
          <w:rStyle w:val="NormalTok"/>
        </w:rPr>
        <w:t xml:space="preserve">  </w:t>
      </w:r>
      <w:r>
        <w:rPr>
          <w:rStyle w:val="FunctionTok"/>
        </w:rPr>
        <w:t xml:space="preserve">group_by</w:t>
      </w:r>
      <w:r>
        <w:rPr>
          <w:rStyle w:val="NormalTok"/>
        </w:rPr>
        <w:t xml:space="preserve">(measure)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Creating a new variable to indicate the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 Creating a new variable to indicate the percent of each measure that </w:t>
      </w:r>
      <w:r>
        <w:br/>
      </w:r>
      <w:r>
        <w:rPr>
          <w:rStyle w:val="NormalTok"/>
        </w:rPr>
        <w:t xml:space="preserve">    </w:t>
      </w:r>
      <w:r>
        <w:rPr>
          <w:rStyle w:val="CommentTok"/>
        </w:rPr>
        <w:t xml:space="preserve"># had NAs in the response field</w:t>
      </w:r>
      <w:r>
        <w:br/>
      </w:r>
      <w:r>
        <w:rPr>
          <w:rStyle w:val="NormalTok"/>
        </w:rPr>
        <w:t xml:space="preserve">    </w:t>
      </w:r>
      <w:r>
        <w:rPr>
          <w:rStyle w:val="AttributeTok"/>
        </w:rPr>
        <w:t xml:space="preserve">percent_NA =</w:t>
      </w:r>
      <w:r>
        <w:rPr>
          <w:rStyle w:val="NormalTok"/>
        </w:rPr>
        <w:t xml:space="preserve"> </w:t>
      </w:r>
      <w:r>
        <w:rPr>
          <w:rStyle w:val="FunctionTok"/>
        </w:rPr>
        <w:t xml:space="preserve">mean</w:t>
      </w:r>
      <w:r>
        <w:rPr>
          <w:rStyle w:val="NormalTok"/>
        </w:rPr>
        <w:t xml:space="preserve">(</w:t>
      </w:r>
      <w:r>
        <w:rPr>
          <w:rStyle w:val="FunctionTok"/>
        </w:rPr>
        <w:t xml:space="preserve">is.na</w:t>
      </w:r>
      <w:r>
        <w:rPr>
          <w:rStyle w:val="NormalTok"/>
        </w:rPr>
        <w:t xml:space="preserve">(response))</w:t>
      </w:r>
      <w:r>
        <w:br/>
      </w:r>
      <w:r>
        <w:rPr>
          <w:rStyle w:val="NormalTok"/>
        </w:rPr>
        <w:t xml:space="preserve">    )</w:t>
      </w:r>
      <w:r>
        <w:br/>
      </w:r>
      <w:r>
        <w:br/>
      </w:r>
      <w:r>
        <w:rPr>
          <w:rStyle w:val="NormalTok"/>
        </w:rPr>
        <w:t xml:space="preserve">measure_mean</w:t>
      </w:r>
    </w:p>
    <w:p>
      <w:pPr>
        <w:pStyle w:val="SourceCode"/>
      </w:pPr>
      <w:r>
        <w:rPr>
          <w:rStyle w:val="VerbatimChar"/>
        </w:rPr>
        <w:t xml:space="preserve">## # A tibble: 3 × 3</w:t>
      </w:r>
      <w:r>
        <w:br/>
      </w:r>
      <w:r>
        <w:rPr>
          <w:rStyle w:val="VerbatimChar"/>
        </w:rPr>
        <w:t xml:space="preserve">##   measure mean_response percent_NA</w:t>
      </w:r>
      <w:r>
        <w:br/>
      </w:r>
      <w:r>
        <w:rPr>
          <w:rStyle w:val="VerbatimChar"/>
        </w:rPr>
        <w:t xml:space="preserve">##   &lt;chr&gt;           &lt;dbl&gt;      &lt;dbl&gt;</w:t>
      </w:r>
      <w:r>
        <w:br/>
      </w:r>
      <w:r>
        <w:rPr>
          <w:rStyle w:val="VerbatimChar"/>
        </w:rPr>
        <w:t xml:space="preserve">## 1 int              4.25      0.178</w:t>
      </w:r>
      <w:r>
        <w:br/>
      </w:r>
      <w:r>
        <w:rPr>
          <w:rStyle w:val="VerbatimChar"/>
        </w:rPr>
        <w:t xml:space="preserve">## 2 pc               3.65      0.178</w:t>
      </w:r>
      <w:r>
        <w:br/>
      </w:r>
      <w:r>
        <w:rPr>
          <w:rStyle w:val="VerbatimChar"/>
        </w:rPr>
        <w:t xml:space="preserve">## 3 uv               3.74      0.178</w:t>
      </w:r>
    </w:p>
    <w:p>
      <w:pPr>
        <w:pStyle w:val="FirstParagraph"/>
      </w:pPr>
      <w:r>
        <w:t xml:space="preserve">With that last step, we have finished processing the</w:t>
      </w:r>
      <w:r>
        <w:t xml:space="preserve"> </w:t>
      </w:r>
      <w:r>
        <w:rPr>
          <w:rStyle w:val="VerbatimChar"/>
        </w:rPr>
        <w:t xml:space="preserve">pre_survey</w:t>
      </w:r>
      <w:r>
        <w:t xml:space="preserve"> </w:t>
      </w:r>
      <w:r>
        <w:t xml:space="preserve">dataset. We</w:t>
      </w:r>
      <w:r>
        <w:t xml:space="preserve"> </w:t>
      </w:r>
      <w:r>
        <w:t xml:space="preserve">have renamed the relevant variables and computed some means that we can use</w:t>
      </w:r>
      <w:r>
        <w:t xml:space="preserve"> </w:t>
      </w:r>
      <w:r>
        <w:t xml:space="preserve">later.</w:t>
      </w:r>
    </w:p>
    <w:bookmarkStart w:id="260" w:name="processing-the-course-data"/>
    <w:p>
      <w:pPr>
        <w:pStyle w:val="Heading3"/>
      </w:pPr>
      <w:r>
        <w:rPr>
          <w:rStyle w:val="SectionNumber"/>
        </w:rPr>
        <w:t xml:space="preserve">7.9.1</w:t>
      </w:r>
      <w:r>
        <w:tab/>
      </w:r>
      <w:r>
        <w:t xml:space="preserve">Processing the Course Data</w:t>
      </w:r>
    </w:p>
    <w:p>
      <w:pPr>
        <w:pStyle w:val="FirstParagraph"/>
      </w:pPr>
      <w:r>
        <w:t xml:space="preserve">When we loaded the data earlier in the chapter, we loaded three datasets:</w:t>
      </w:r>
      <w:r>
        <w:t xml:space="preserve"> </w:t>
      </w:r>
      <w:r>
        <w:rPr>
          <w:rStyle w:val="VerbatimChar"/>
        </w:rPr>
        <w:t xml:space="preserve">pre_survey</w:t>
      </w:r>
      <w:r>
        <w:t xml:space="preserve">,</w:t>
      </w:r>
      <w:r>
        <w:t xml:space="preserve"> </w:t>
      </w:r>
      <w:r>
        <w:rPr>
          <w:rStyle w:val="VerbatimChar"/>
        </w:rPr>
        <w:t xml:space="preserve">course_data</w:t>
      </w:r>
      <w:r>
        <w:t xml:space="preserve">, and</w:t>
      </w:r>
      <w:r>
        <w:t xml:space="preserve"> </w:t>
      </w:r>
      <w:r>
        <w:rPr>
          <w:rStyle w:val="VerbatimChar"/>
        </w:rPr>
        <w:t xml:space="preserve">course_minutes.</w:t>
      </w:r>
      <w:r>
        <w:t xml:space="preserve"> </w:t>
      </w:r>
      <w:r>
        <w:t xml:space="preserve">Next, we can process the</w:t>
      </w:r>
      <w:r>
        <w:t xml:space="preserve"> </w:t>
      </w:r>
      <w:r>
        <w:t xml:space="preserve">course data that we already loaded into the environment in order to create new</w:t>
      </w:r>
      <w:r>
        <w:t xml:space="preserve"> </w:t>
      </w:r>
      <w:r>
        <w:t xml:space="preserve">variables which we can use in analyses.</w:t>
      </w:r>
    </w:p>
    <w:p>
      <w:pPr>
        <w:pStyle w:val="BodyText"/>
      </w:pPr>
      <w:r>
        <w:t xml:space="preserve">Information about the course subject, semester, and section are stored in a</w:t>
      </w:r>
      <w:r>
        <w:t xml:space="preserve"> </w:t>
      </w:r>
      <w:r>
        <w:t xml:space="preserve">single column,</w:t>
      </w:r>
      <w:r>
        <w:t xml:space="preserve"> </w:t>
      </w:r>
      <w:r>
        <w:rPr>
          <w:rStyle w:val="VerbatimChar"/>
        </w:rPr>
        <w:t xml:space="preserve">CourseSectionOrigID</w:t>
      </w:r>
      <w:r>
        <w:t xml:space="preserve">. This format of data storage is not ideal.</w:t>
      </w:r>
      <w:r>
        <w:t xml:space="preserve"> </w:t>
      </w:r>
      <w:r>
        <w:t xml:space="preserve">If we instead give each piece of information its own column, we’ll have more</w:t>
      </w:r>
      <w:r>
        <w:t xml:space="preserve"> </w:t>
      </w:r>
      <w:r>
        <w:t xml:space="preserve">opportunities for later analysis. We’ll use a function called</w:t>
      </w:r>
      <w:r>
        <w:t xml:space="preserve"> </w:t>
      </w:r>
      <w:r>
        <w:rPr>
          <w:rStyle w:val="VerbatimChar"/>
        </w:rPr>
        <w:t xml:space="preserve">separate()</w:t>
      </w:r>
      <w:r>
        <w:t xml:space="preserve"> </w:t>
      </w:r>
      <w:r>
        <w:t xml:space="preserve">to do</w:t>
      </w:r>
      <w:r>
        <w:t xml:space="preserve"> </w:t>
      </w:r>
      <w:r>
        <w:t xml:space="preserve">this. Below, we will load</w:t>
      </w:r>
      <w:r>
        <w:t xml:space="preserve"> </w:t>
      </w:r>
      <w:r>
        <w:rPr>
          <w:rStyle w:val="VerbatimChar"/>
        </w:rPr>
        <w:t xml:space="preserve">course_data</w:t>
      </w:r>
      <w:r>
        <w:t xml:space="preserve"> </w:t>
      </w:r>
      <w:r>
        <w:t xml:space="preserve">and run the</w:t>
      </w:r>
      <w:r>
        <w:t xml:space="preserve"> </w:t>
      </w:r>
      <w:r>
        <w:rPr>
          <w:rStyle w:val="VerbatimChar"/>
        </w:rPr>
        <w:t xml:space="preserve">separate()</w:t>
      </w:r>
      <w:r>
        <w:t xml:space="preserve"> </w:t>
      </w:r>
      <w:r>
        <w:t xml:space="preserve">function to</w:t>
      </w:r>
      <w:r>
        <w:t xml:space="preserve"> </w:t>
      </w:r>
      <w:r>
        <w:t xml:space="preserve">split up the subject, semester, and section so we can use them later on.</w:t>
      </w:r>
    </w:p>
    <w:p>
      <w:pPr>
        <w:pStyle w:val="SourceCode"/>
      </w:pPr>
      <w:r>
        <w:rPr>
          <w:rStyle w:val="CommentTok"/>
        </w:rPr>
        <w:t xml:space="preserve"># split course section into components</w:t>
      </w:r>
      <w:r>
        <w:br/>
      </w:r>
      <w:r>
        <w:rPr>
          <w:rStyle w:val="NormalTok"/>
        </w:rPr>
        <w:t xml:space="preserve">course_data </w:t>
      </w:r>
      <w:r>
        <w:rPr>
          <w:rStyle w:val="OtherTok"/>
        </w:rPr>
        <w:t xml:space="preserve">&lt;-</w:t>
      </w:r>
      <w:r>
        <w:rPr>
          <w:rStyle w:val="NormalTok"/>
        </w:rPr>
        <w:t xml:space="preserve"> </w:t>
      </w:r>
      <w:r>
        <w:br/>
      </w:r>
      <w:r>
        <w:rPr>
          <w:rStyle w:val="NormalTok"/>
        </w:rPr>
        <w:t xml:space="preserve">  course_data </w:t>
      </w:r>
      <w:r>
        <w:rPr>
          <w:rStyle w:val="SpecialCharTok"/>
        </w:rPr>
        <w:t xml:space="preserve">%&gt;%</w:t>
      </w:r>
      <w:r>
        <w:br/>
      </w:r>
      <w:r>
        <w:rPr>
          <w:rStyle w:val="NormalTok"/>
        </w:rPr>
        <w:t xml:space="preserve">  </w:t>
      </w:r>
      <w:r>
        <w:rPr>
          <w:rStyle w:val="CommentTok"/>
        </w:rPr>
        <w:t xml:space="preserve"># Give course subject, semester, and section their own columns</w:t>
      </w:r>
      <w:r>
        <w:br/>
      </w:r>
      <w:r>
        <w:rPr>
          <w:rStyle w:val="NormalTok"/>
        </w:rPr>
        <w:t xml:space="preserve">  </w:t>
      </w:r>
      <w:r>
        <w:rPr>
          <w:rStyle w:val="FunctionTok"/>
        </w:rPr>
        <w:t xml:space="preserve">separate</w:t>
      </w:r>
      <w:r>
        <w:rPr>
          <w:rStyle w:val="NormalTok"/>
        </w:rPr>
        <w:t xml:space="preserve">(</w:t>
      </w:r>
      <w:r>
        <w:br/>
      </w:r>
      <w:r>
        <w:rPr>
          <w:rStyle w:val="NormalTok"/>
        </w:rPr>
        <w:t xml:space="preserve">    </w:t>
      </w:r>
      <w:r>
        <w:rPr>
          <w:rStyle w:val="AttributeTok"/>
        </w:rPr>
        <w:t xml:space="preserve">col =</w:t>
      </w:r>
      <w:r>
        <w:rPr>
          <w:rStyle w:val="NormalTok"/>
        </w:rPr>
        <w:t xml:space="preserve"> CourseSectionOrigID,</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br/>
      </w:r>
      <w:r>
        <w:rPr>
          <w:rStyle w:val="NormalTok"/>
        </w:rPr>
        <w:t xml:space="preserve">  )</w:t>
      </w:r>
    </w:p>
    <w:p>
      <w:pPr>
        <w:pStyle w:val="FirstParagraph"/>
      </w:pPr>
      <w:r>
        <w:t xml:space="preserve">After running the code chunk above, take a look at the dataset</w:t>
      </w:r>
      <w:r>
        <w:t xml:space="preserve"> </w:t>
      </w:r>
      <w:r>
        <w:rPr>
          <w:rStyle w:val="VerbatimChar"/>
        </w:rPr>
        <w:t xml:space="preserve">course_data</w:t>
      </w:r>
      <w:r>
        <w:t xml:space="preserve"> </w:t>
      </w:r>
      <w:r>
        <w:t xml:space="preserve">to</w:t>
      </w:r>
      <w:r>
        <w:t xml:space="preserve"> </w:t>
      </w:r>
      <w:r>
        <w:t xml:space="preserve">make sure it looks the way you’d expect it to look. In this case, we are</w:t>
      </w:r>
      <w:r>
        <w:t xml:space="preserve"> </w:t>
      </w:r>
      <w:r>
        <w:t xml:space="preserve">expecting that we will add 3 new variables, taking the total number of variables</w:t>
      </w:r>
      <w:r>
        <w:t xml:space="preserve"> </w:t>
      </w:r>
      <w:r>
        <w:t xml:space="preserve">in this dataset from 8 to 11. We will still see the original variable</w:t>
      </w:r>
      <w:r>
        <w:t xml:space="preserve"> </w:t>
      </w:r>
      <w:r>
        <w:rPr>
          <w:rStyle w:val="VerbatimChar"/>
        </w:rPr>
        <w:t xml:space="preserve">CourseSectionOrigID</w:t>
      </w:r>
      <w:r>
        <w:t xml:space="preserve"> </w:t>
      </w:r>
      <w:r>
        <w:t xml:space="preserve">in the data as well.</w:t>
      </w:r>
    </w:p>
    <w:bookmarkEnd w:id="260"/>
    <w:bookmarkStart w:id="264" w:name="joining-the-data"/>
    <w:p>
      <w:pPr>
        <w:pStyle w:val="Heading3"/>
      </w:pPr>
      <w:r>
        <w:rPr>
          <w:rStyle w:val="SectionNumber"/>
        </w:rPr>
        <w:t xml:space="preserve">7.9.2</w:t>
      </w:r>
      <w:r>
        <w:tab/>
      </w:r>
      <w:r>
        <w:t xml:space="preserve">Joining the Data</w:t>
      </w:r>
    </w:p>
    <w:p>
      <w:pPr>
        <w:pStyle w:val="FirstParagraph"/>
      </w:pPr>
      <w:r>
        <w:t xml:space="preserve">In this chapter, we are looking at two datasets that are derived from the same</w:t>
      </w:r>
      <w:r>
        <w:t xml:space="preserve"> </w:t>
      </w:r>
      <w:r>
        <w:t xml:space="preserve">courses. In order for these datasets to be most useful to us, we’d like all that</w:t>
      </w:r>
      <w:r>
        <w:t xml:space="preserve"> </w:t>
      </w:r>
      <w:r>
        <w:t xml:space="preserve">data to be in one place.</w:t>
      </w:r>
    </w:p>
    <w:p>
      <w:pPr>
        <w:pStyle w:val="BodyText"/>
      </w:pPr>
      <w:r>
        <w:t xml:space="preserve">To join the course data and pre-survey data, we need to create similar</w:t>
      </w:r>
      <w:r>
        <w:t xml:space="preserve"> </w:t>
      </w:r>
      <w:r>
        <w:rPr>
          <w:iCs/>
          <w:i/>
        </w:rPr>
        <w:t xml:space="preserve">keys</w:t>
      </w:r>
      <w:r>
        <w:t xml:space="preserve">.</w:t>
      </w:r>
      <w:r>
        <w:t xml:space="preserve"> </w:t>
      </w:r>
      <w:r>
        <w:t xml:space="preserve">Our goal here is to have one variable that matches across both datasets. Once we</w:t>
      </w:r>
      <w:r>
        <w:t xml:space="preserve"> </w:t>
      </w:r>
      <w:r>
        <w:t xml:space="preserve">have that common variable in both datasets, we can merge the datasets on the</w:t>
      </w:r>
      <w:r>
        <w:t xml:space="preserve"> </w:t>
      </w:r>
      <w:r>
        <w:t xml:space="preserve">basis of that variable.</w:t>
      </w:r>
    </w:p>
    <w:p>
      <w:pPr>
        <w:pStyle w:val="BodyText"/>
      </w:pPr>
      <w:r>
        <w:t xml:space="preserve">When we look at the</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 </w:t>
      </w:r>
      <w:r>
        <w:t xml:space="preserve">datasets in our environment,</w:t>
      </w:r>
      <w:r>
        <w:t xml:space="preserve"> </w:t>
      </w:r>
      <w:r>
        <w:t xml:space="preserve">we see that both have variables for the course and the student. However, this</w:t>
      </w:r>
      <w:r>
        <w:t xml:space="preserve"> </w:t>
      </w:r>
      <w:r>
        <w:t xml:space="preserve">information is captured in different variable names in each dataset. Our first</w:t>
      </w:r>
      <w:r>
        <w:t xml:space="preserve"> </w:t>
      </w:r>
      <w:r>
        <w:t xml:space="preserve">goal will be to rename two variables in each of our datasets so that they will</w:t>
      </w:r>
      <w:r>
        <w:t xml:space="preserve"> </w:t>
      </w:r>
      <w:r>
        <w:t xml:space="preserve">match. One variable will correspond to the course, and the other will correspond</w:t>
      </w:r>
      <w:r>
        <w:t xml:space="preserve"> </w:t>
      </w:r>
      <w:r>
        <w:t xml:space="preserve">to the student. We are not changing anything in the data itself at this step -</w:t>
      </w:r>
      <w:r>
        <w:t xml:space="preserve"> </w:t>
      </w:r>
      <w:r>
        <w:t xml:space="preserve">instead, we are just cleaning the column headers up so that we can look at the</w:t>
      </w:r>
      <w:r>
        <w:t xml:space="preserve"> </w:t>
      </w:r>
      <w:r>
        <w:t xml:space="preserve">data all in one 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 Here, we are</w:t>
      </w:r>
      <w:r>
        <w:t xml:space="preserve"> </w:t>
      </w:r>
      <w:r>
        <w:t xml:space="preserve">going to use the same</w:t>
      </w:r>
      <w:r>
        <w:t xml:space="preserve"> </w:t>
      </w:r>
      <w:r>
        <w:rPr>
          <w:rStyle w:val="VerbatimChar"/>
        </w:rPr>
        <w:t xml:space="preserve">rename()</w:t>
      </w:r>
      <w:r>
        <w:t xml:space="preserve"> </w:t>
      </w:r>
      <w:r>
        <w:t xml:space="preserve">function we learned earlier in this chapter.</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opdata_username,</w:t>
      </w:r>
      <w:r>
        <w:br/>
      </w:r>
      <w:r>
        <w:rPr>
          <w:rStyle w:val="NormalTok"/>
        </w:rPr>
        <w:t xml:space="preserve">         </w:t>
      </w:r>
      <w:r>
        <w:rPr>
          <w:rStyle w:val="AttributeTok"/>
        </w:rPr>
        <w:t xml:space="preserve">course_id =</w:t>
      </w:r>
      <w:r>
        <w:rPr>
          <w:rStyle w:val="NormalTok"/>
        </w:rPr>
        <w:t xml:space="preserve"> opdata_CourseID)</w:t>
      </w:r>
      <w:r>
        <w:br/>
      </w:r>
      <w:r>
        <w:br/>
      </w:r>
      <w:r>
        <w:rPr>
          <w:rStyle w:val="NormalTok"/>
        </w:rPr>
        <w:t xml:space="preserve">pre_survey</w:t>
      </w:r>
    </w:p>
    <w:p>
      <w:pPr>
        <w:pStyle w:val="SourceCode"/>
      </w:pPr>
      <w:r>
        <w:rPr>
          <w:rStyle w:val="VerbatimChar"/>
        </w:rPr>
        <w:t xml:space="preserve">## # A tibble: 1,102 × 12</w:t>
      </w:r>
      <w:r>
        <w:br/>
      </w:r>
      <w:r>
        <w:rPr>
          <w:rStyle w:val="VerbatimChar"/>
        </w:rPr>
        <w:t xml:space="preserve">##    student_id course_id       q1    q2    q3    q4    q5    q6    q7    q8    q9</w:t>
      </w:r>
      <w:r>
        <w:br/>
      </w:r>
      <w:r>
        <w:rPr>
          <w:rStyle w:val="VerbatimChar"/>
        </w:rPr>
        <w:t xml:space="preserve">##    &lt;chr&gt;      &lt;chr&gt;        &lt;dbl&gt; &lt;dbl&gt; &lt;dbl&gt; &lt;dbl&gt; &lt;dbl&gt; &lt;dbl&gt; &lt;dbl&gt; &lt;dbl&gt; &lt;dbl&gt;</w:t>
      </w:r>
      <w:r>
        <w:br/>
      </w:r>
      <w:r>
        <w:rPr>
          <w:rStyle w:val="VerbatimChar"/>
        </w:rPr>
        <w:t xml:space="preserve">##  1 _80624_1   FrScA-S116-…     4     4     4     5     5     4     5     5     5</w:t>
      </w:r>
      <w:r>
        <w:br/>
      </w:r>
      <w:r>
        <w:rPr>
          <w:rStyle w:val="VerbatimChar"/>
        </w:rPr>
        <w:t xml:space="preserve">##  2 _80623_1   BioA-S116-01     4     4     3     4     4     4     4     3     4</w:t>
      </w:r>
      <w:r>
        <w:br/>
      </w:r>
      <w:r>
        <w:rPr>
          <w:rStyle w:val="VerbatimChar"/>
        </w:rPr>
        <w:t xml:space="preserve">##  3 _82588_1   OcnA-S116-03    NA    NA    NA    NA    NA    NA    NA    NA    NA</w:t>
      </w:r>
      <w:r>
        <w:br/>
      </w:r>
      <w:r>
        <w:rPr>
          <w:rStyle w:val="VerbatimChar"/>
        </w:rPr>
        <w:t xml:space="preserve">##  4 _80623_1   AnPhA-S116-…     4     3     3     4     3     3     3     4     2</w:t>
      </w:r>
      <w:r>
        <w:br/>
      </w:r>
      <w:r>
        <w:rPr>
          <w:rStyle w:val="VerbatimChar"/>
        </w:rPr>
        <w:t xml:space="preserve">##  5 _80624_1   AnPhA-S116-…    NA    NA    NA    NA    NA    NA    NA    NA    NA</w:t>
      </w:r>
      <w:r>
        <w:br/>
      </w:r>
      <w:r>
        <w:rPr>
          <w:rStyle w:val="VerbatimChar"/>
        </w:rPr>
        <w:t xml:space="preserve">##  6 _80624_1   AnPhA-S116-…     4     2     2     4     4     4     5     4     4</w:t>
      </w:r>
      <w:r>
        <w:br/>
      </w:r>
      <w:r>
        <w:rPr>
          <w:rStyle w:val="VerbatimChar"/>
        </w:rPr>
        <w:t xml:space="preserve">##  7 _80624_1   AnPhA-T116-…    NA    NA    NA    NA    NA    NA    NA    NA    NA</w:t>
      </w:r>
      <w:r>
        <w:br/>
      </w:r>
      <w:r>
        <w:rPr>
          <w:rStyle w:val="VerbatimChar"/>
        </w:rPr>
        <w:t xml:space="preserve">##  8 _80624_1   BioA-S116-01     5     3     3     5     5     4     5     5     3</w:t>
      </w:r>
      <w:r>
        <w:br/>
      </w:r>
      <w:r>
        <w:rPr>
          <w:rStyle w:val="VerbatimChar"/>
        </w:rPr>
        <w:t xml:space="preserve">##  9 _80624_1   BioA-T116-01    NA    NA    NA    NA    NA    NA    NA    NA    NA</w:t>
      </w:r>
      <w:r>
        <w:br/>
      </w:r>
      <w:r>
        <w:rPr>
          <w:rStyle w:val="VerbatimChar"/>
        </w:rPr>
        <w:t xml:space="preserve">## 10 _80624_1   PhysA-S116-…     4     4     3     4     4     4     4     4     3</w:t>
      </w:r>
      <w:r>
        <w:br/>
      </w:r>
      <w:r>
        <w:rPr>
          <w:rStyle w:val="VerbatimChar"/>
        </w:rPr>
        <w:t xml:space="preserve">## # ℹ 1,092 more rows</w:t>
      </w:r>
      <w:r>
        <w:br/>
      </w:r>
      <w:r>
        <w:rPr>
          <w:rStyle w:val="VerbatimChar"/>
        </w:rPr>
        <w:t xml:space="preserve">## # ℹ 1 more variable: q10 &lt;dbl&gt;</w:t>
      </w:r>
    </w:p>
    <w:p>
      <w:pPr>
        <w:pStyle w:val="FirstParagraph"/>
      </w:pPr>
      <w:r>
        <w:t xml:space="preserve">Those variable names look better now!</w:t>
      </w:r>
    </w:p>
    <w:p>
      <w:pPr>
        <w:pStyle w:val="BodyText"/>
      </w:pPr>
      <w:r>
        <w:t xml:space="preserve">When we look at the data more closely, though, we will notice that the</w:t>
      </w:r>
      <w:r>
        <w:t xml:space="preserve"> </w:t>
      </w:r>
      <w:r>
        <w:rPr>
          <w:rStyle w:val="VerbatimChar"/>
        </w:rPr>
        <w:t xml:space="preserve">student_id</w:t>
      </w:r>
      <w:r>
        <w:t xml:space="preserve"> </w:t>
      </w:r>
      <w:r>
        <w:t xml:space="preserve">variable has another issue - the variable has some additional</w:t>
      </w:r>
      <w:r>
        <w:t xml:space="preserve"> </w:t>
      </w:r>
      <w:r>
        <w:t xml:space="preserve">characters before and after</w:t>
      </w:r>
      <w:r>
        <w:t xml:space="preserve"> </w:t>
      </w:r>
      <w:r>
        <w:rPr>
          <w:iCs/>
          <w:i/>
        </w:rPr>
        <w:t xml:space="preserve">the actual ID</w:t>
      </w:r>
      <w:r>
        <w:t xml:space="preserve"> </w:t>
      </w:r>
      <w:r>
        <w:t xml:space="preserve">that we will need to be able to join</w:t>
      </w:r>
      <w:r>
        <w:t xml:space="preserve"> </w:t>
      </w:r>
      <w:r>
        <w:t xml:space="preserve">this data with the other data sources we have. Why does this variable have these</w:t>
      </w:r>
      <w:r>
        <w:t xml:space="preserve"> </w:t>
      </w:r>
      <w:r>
        <w:t xml:space="preserve">additional characters? Why is there a</w:t>
      </w:r>
      <w:r>
        <w:t xml:space="preserve"> </w:t>
      </w:r>
      <w:r>
        <w:t xml:space="preserve">“</w:t>
      </w:r>
      <w:r>
        <w:t xml:space="preserve">1</w:t>
      </w:r>
      <w:r>
        <w:t xml:space="preserve">”</w:t>
      </w:r>
      <w:r>
        <w:t xml:space="preserve"> </w:t>
      </w:r>
      <w:r>
        <w:t xml:space="preserve">at the end of every 5-digit ID number?</w:t>
      </w:r>
      <w:r>
        <w:t xml:space="preserve"> </w:t>
      </w:r>
      <w:r>
        <w:t xml:space="preserve">We are not sure! Sometimes, educational data from different systems (used for</w:t>
      </w:r>
      <w:r>
        <w:t xml:space="preserve"> </w:t>
      </w:r>
      <w:r>
        <w:t xml:space="preserve">different purposes) may have additional</w:t>
      </w:r>
      <w:r>
        <w:t xml:space="preserve"> </w:t>
      </w:r>
      <w:r>
        <w:t xml:space="preserve">“</w:t>
      </w:r>
      <w:r>
        <w:t xml:space="preserve">meta</w:t>
      </w:r>
      <w:r>
        <w:t xml:space="preserve">”</w:t>
      </w:r>
      <w:r>
        <w:t xml:space="preserve">-data added on. In any event, here</w:t>
      </w:r>
      <w:r>
        <w:t xml:space="preserve"> </w:t>
      </w:r>
      <w:r>
        <w:t xml:space="preserve">is what the variables look like before processing:</w:t>
      </w:r>
    </w:p>
    <w:p>
      <w:pPr>
        <w:pStyle w:val="SourceCode"/>
      </w:pPr>
      <w:r>
        <w:rPr>
          <w:rStyle w:val="FunctionTok"/>
        </w:rPr>
        <w:t xml:space="preserve">head</w:t>
      </w:r>
      <w:r>
        <w:rPr>
          <w:rStyle w:val="NormalTok"/>
        </w:rPr>
        <w:t xml:space="preserve">(pre_survey</w:t>
      </w:r>
      <w:r>
        <w:rPr>
          <w:rStyle w:val="SpecialCha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symbols - these:</w:t>
      </w:r>
      <w:r>
        <w:t xml:space="preserve"> </w:t>
      </w:r>
      <w:r>
        <w:rPr>
          <w:rStyle w:val="VerbatimChar"/>
        </w:rPr>
        <w:t xml:space="preserve">_</w:t>
      </w:r>
      <w:r>
        <w:t xml:space="preserve">.</w:t>
      </w:r>
    </w:p>
    <w:p>
      <w:pPr>
        <w:pStyle w:val="BodyText"/>
      </w:pPr>
      <w:r>
        <w:t xml:space="preserve">One way to do this is to use the</w:t>
      </w:r>
      <w:r>
        <w:t xml:space="preserve"> </w:t>
      </w:r>
      <w:r>
        <w:rPr>
          <w:rStyle w:val="VerbatimChar"/>
        </w:rPr>
        <w:t xml:space="preserve">str_sub()</w:t>
      </w:r>
      <w:r>
        <w:t xml:space="preserve"> </w:t>
      </w:r>
      <w:r>
        <w:t xml:space="preserve">function from the {stringr}</w:t>
      </w:r>
      <w:r>
        <w:t xml:space="preserve"> </w:t>
      </w:r>
      <w:r>
        <w:t xml:space="preserve">package. This function lets us subset</w:t>
      </w:r>
      <w:r>
        <w:t xml:space="preserve"> </w:t>
      </w:r>
      <w:r>
        <w:rPr>
          <w:iCs/>
          <w:i/>
        </w:rPr>
        <w:t xml:space="preserve">string</w:t>
      </w:r>
      <w:r>
        <w:t xml:space="preserve"> </w:t>
      </w:r>
      <w:r>
        <w:t xml:space="preserve">variables: variables that store</w:t>
      </w:r>
      <w:r>
        <w:t xml:space="preserve"> </w:t>
      </w:r>
      <w:r>
        <w:t xml:space="preserve">text data. You can specify the indices of the variables you want the string to</w:t>
      </w:r>
      <w:r>
        <w:t xml:space="preserve"> </w:t>
      </w:r>
      <w:r>
        <w:rPr>
          <w:iCs/>
          <w:i/>
        </w:rPr>
        <w:t xml:space="preserve">start</w:t>
      </w:r>
      <w:r>
        <w:t xml:space="preserve"> </w:t>
      </w:r>
      <w:r>
        <w:t xml:space="preserve">and</w:t>
      </w:r>
      <w:r>
        <w:t xml:space="preserve"> </w:t>
      </w:r>
      <w:r>
        <w:rPr>
          <w:iCs/>
          <w:i/>
        </w:rPr>
        <w:t xml:space="preserve">end</w:t>
      </w:r>
      <w:r>
        <w:t xml:space="preserve"> </w:t>
      </w:r>
      <w:r>
        <w:t xml:space="preserve">with.</w:t>
      </w:r>
    </w:p>
    <w:p>
      <w:pPr>
        <w:pStyle w:val="BodyText"/>
      </w:pPr>
      <w:r>
        <w:t xml:space="preserve">Here, for example, is how we can select only the content starting with the</w:t>
      </w:r>
      <w:r>
        <w:t xml:space="preserve"> </w:t>
      </w:r>
      <w:r>
        <w:t xml:space="preserve">second character, skipping the first underscore in the process. This next chunk</w:t>
      </w:r>
      <w:r>
        <w:t xml:space="preserve"> </w:t>
      </w:r>
      <w:r>
        <w:t xml:space="preserve">of code will not change our data, but will show you how the</w:t>
      </w:r>
      <w:r>
        <w:t xml:space="preserve"> </w:t>
      </w:r>
      <w:r>
        <w:rPr>
          <w:rStyle w:val="VerbatimChar"/>
        </w:rPr>
        <w:t xml:space="preserve">str_sub()</w:t>
      </w:r>
      <w:r>
        <w:t xml:space="preserve"> </w:t>
      </w:r>
      <w:r>
        <w:t xml:space="preserve">function</w:t>
      </w:r>
      <w:r>
        <w:t xml:space="preserve"> </w:t>
      </w:r>
      <w:r>
        <w:t xml:space="preserve">works by supplying a number-and-underscore combination to the function that is</w:t>
      </w:r>
      <w:r>
        <w:t xml:space="preserve"> </w:t>
      </w:r>
      <w:r>
        <w:t xml:space="preserve">in the same format as our data.</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"99888_1"</w:t>
      </w:r>
    </w:p>
    <w:p>
      <w:pPr>
        <w:pStyle w:val="FirstParagraph"/>
      </w:pPr>
      <w:r>
        <w:t xml:space="preserve">We can apply the same thinking to delete characters from the end of a string. We</w:t>
      </w:r>
      <w:r>
        <w:t xml:space="preserve"> </w:t>
      </w:r>
      <w:r>
        <w:t xml:space="preserve">will use a</w:t>
      </w:r>
      <w:r>
        <w:t xml:space="preserve"> </w:t>
      </w:r>
      <w:r>
        <w:rPr>
          <w:rStyle w:val="VerbatimChar"/>
        </w:rPr>
        <w:t xml:space="preserve">-</w:t>
      </w:r>
      <w:r>
        <w:t xml:space="preserve"> </w:t>
      </w:r>
      <w:r>
        <w:t xml:space="preserve">to indicate that we want to start from the right side of the</w:t>
      </w:r>
      <w:r>
        <w:t xml:space="preserve"> </w:t>
      </w:r>
      <w:r>
        <w:t xml:space="preserve">string of characters. Interestingly, when we specify the argument</w:t>
      </w:r>
      <w:r>
        <w:t xml:space="preserve"> </w:t>
      </w:r>
      <w:r>
        <w:rPr>
          <w:rStyle w:val="VerbatimChar"/>
        </w:rPr>
        <w:t xml:space="preserve">end</w:t>
      </w:r>
      <w:r>
        <w:t xml:space="preserve"> </w:t>
      </w:r>
      <w:r>
        <w:t xml:space="preserve">below,</w:t>
      </w:r>
      <w:r>
        <w:t xml:space="preserve"> </w:t>
      </w:r>
      <w:r>
        <w:t xml:space="preserve">we will tell it the placement of the first character we want to INCLUDE. When we</w:t>
      </w:r>
      <w:r>
        <w:t xml:space="preserve"> </w:t>
      </w:r>
      <w:r>
        <w:t xml:space="preserve">type</w:t>
      </w:r>
      <w:r>
        <w:t xml:space="preserve"> </w:t>
      </w:r>
      <w:r>
        <w:rPr>
          <w:rStyle w:val="VerbatimChar"/>
        </w:rPr>
        <w:t xml:space="preserve">end = -3</w:t>
      </w:r>
      <w:r>
        <w:t xml:space="preserve">, we end up deleting only the last 2 characters. Our new</w:t>
      </w:r>
      <w:r>
        <w:t xml:space="preserve"> </w:t>
      </w:r>
      <w:r>
        <w:t xml:space="preserve">rightmost character will be the final 8.</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"_99888"</w:t>
      </w:r>
    </w:p>
    <w:p>
      <w:pPr>
        <w:pStyle w:val="FirstParagraph"/>
      </w:pPr>
      <w:r>
        <w:t xml:space="preserve">Putting the pieces together, the following should return what we want. Try</w:t>
      </w:r>
      <w:r>
        <w:t xml:space="preserve"> </w:t>
      </w:r>
      <w:r>
        <w:t xml:space="preserve">running the code below to see if it yields the 5-digit ID number we are shooting</w:t>
      </w:r>
      <w:r>
        <w:t xml:space="preserve"> </w:t>
      </w:r>
      <w:r>
        <w:t xml:space="preserve">to extract.</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"99888"</w:t>
      </w:r>
    </w:p>
    <w:p>
      <w:pPr>
        <w:pStyle w:val="FirstParagraph"/>
      </w:pPr>
      <w:r>
        <w:rPr>
          <w:iCs/>
          <w:i/>
        </w:rPr>
        <w:t xml:space="preserve">Note: you may receive a warning telling you that</w:t>
      </w:r>
      <w:r>
        <w:rPr>
          <w:iCs/>
          <w:i/>
        </w:rPr>
        <w:t xml:space="preserve"> </w:t>
      </w:r>
      <w:r>
        <w:rPr>
          <w:rStyle w:val="VerbatimChar"/>
          <w:iCs/>
          <w:i/>
        </w:rPr>
        <w:t xml:space="preserve">NA</w:t>
      </w:r>
      <w:r>
        <w:rPr>
          <w:iCs/>
          <w:i/>
        </w:rPr>
        <w:t xml:space="preserve"> </w:t>
      </w:r>
      <w:r>
        <w:rPr>
          <w:iCs/>
          <w:i/>
        </w:rPr>
        <w:t xml:space="preserve">values were introduced by coercion. This happens when we change data types, and we will overlook this warning message for the purposes of this walkthrough.</w:t>
      </w:r>
    </w:p>
    <w:p>
      <w:pPr>
        <w:pStyle w:val="BodyText"/>
      </w:pPr>
      <w:r>
        <w:t xml:space="preserve">We can apply this process to our data using</w:t>
      </w:r>
      <w:r>
        <w:t xml:space="preserve"> </w:t>
      </w:r>
      <w:r>
        <w:rPr>
          <w:rStyle w:val="VerbatimChar"/>
        </w:rPr>
        <w:t xml:space="preserve">mutate()</w:t>
      </w:r>
      <w:r>
        <w:t xml:space="preserve">. We convert the string</w:t>
      </w:r>
      <w:r>
        <w:t xml:space="preserve"> </w:t>
      </w:r>
      <w:r>
        <w:t xml:space="preserve">into a number using</w:t>
      </w:r>
      <w:r>
        <w:t xml:space="preserve"> </w:t>
      </w:r>
      <w:r>
        <w:rPr>
          <w:rStyle w:val="VerbatimChar"/>
        </w:rPr>
        <w:t xml:space="preserve">as.numeric()</w:t>
      </w:r>
      <w:r>
        <w:t xml:space="preserve"> </w:t>
      </w:r>
      <w:r>
        <w:t xml:space="preserve">in the next portion of the code. This step is</w:t>
      </w:r>
      <w:r>
        <w:t xml:space="preserve"> </w:t>
      </w:r>
      <w:r>
        <w:t xml:space="preserve">important so the data can be joined to the other, numeric</w:t>
      </w:r>
      <w:r>
        <w:t xml:space="preserve"> </w:t>
      </w:r>
      <w:r>
        <w:rPr>
          <w:rStyle w:val="VerbatimChar"/>
        </w:rPr>
        <w:t xml:space="preserve">student_id</w:t>
      </w:r>
      <w:r>
        <w:t xml:space="preserve"> </w:t>
      </w:r>
      <w:r>
        <w:t xml:space="preserve">variables</w:t>
      </w:r>
      <w:r>
        <w:t xml:space="preserve"> </w:t>
      </w:r>
      <w:r>
        <w:t xml:space="preserve">(in the other datasets):</w:t>
      </w:r>
    </w:p>
    <w:p>
      <w:pPr>
        <w:pStyle w:val="SourceCode"/>
      </w:pPr>
      <w:r>
        <w:rPr>
          <w:rStyle w:val="CommentTok"/>
        </w:rPr>
        <w:t xml:space="preserve"># Re-create the variable "student_id" so that it excludes the extraneous characters</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str_sub</w:t>
      </w:r>
      <w:r>
        <w:rPr>
          <w:rStyle w:val="NormalTok"/>
        </w:rPr>
        <w:t xml:space="preserve">(student_id,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r>
        <w:br/>
      </w:r>
      <w:r>
        <w:br/>
      </w:r>
      <w:r>
        <w:rPr>
          <w:rStyle w:val="CommentTok"/>
        </w:rPr>
        <w:t xml:space="preserve"># Save the new variable as numeric so that R no longer thinks it is text </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as.numeric</w:t>
      </w:r>
      <w:r>
        <w:rPr>
          <w:rStyle w:val="NormalTok"/>
        </w:rPr>
        <w:t xml:space="preserve">(student_id))</w:t>
      </w:r>
    </w:p>
    <w:p>
      <w:pPr>
        <w:pStyle w:val="SourceCode"/>
      </w:pPr>
      <w:r>
        <w:rPr>
          <w:rStyle w:val="VerbatimChar"/>
        </w:rPr>
        <w:t xml:space="preserve">## Warning: There was 1 warning in `mutate()`.</w:t>
      </w:r>
      <w:r>
        <w:br/>
      </w:r>
      <w:r>
        <w:rPr>
          <w:rStyle w:val="VerbatimChar"/>
        </w:rPr>
        <w:t xml:space="preserve">## ℹ In argument: `student_id = as.numeric(student_id)`.</w:t>
      </w:r>
      <w:r>
        <w:br/>
      </w:r>
      <w:r>
        <w:rPr>
          <w:rStyle w:val="VerbatimChar"/>
        </w:rPr>
        <w:t xml:space="preserve">## Caused by warning:</w:t>
      </w:r>
      <w:r>
        <w:br/>
      </w:r>
      <w:r>
        <w:rPr>
          <w:rStyle w:val="VerbatimChar"/>
        </w:rPr>
        <w:t xml:space="preserve">## ! NAs introduced by coercion</w:t>
      </w:r>
    </w:p>
    <w:p>
      <w:pPr>
        <w:pStyle w:val="FirstParagraph"/>
      </w:pPr>
      <w:r>
        <w:t xml:space="preserve">Now that the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variables are ready to go in the</w:t>
      </w:r>
      <w:r>
        <w:t xml:space="preserve"> </w:t>
      </w:r>
      <w:r>
        <w:rPr>
          <w:rStyle w:val="VerbatimChar"/>
        </w:rPr>
        <w:t xml:space="preserve">pre_survey</w:t>
      </w:r>
      <w:r>
        <w:t xml:space="preserve"> </w:t>
      </w:r>
      <w:r>
        <w:t xml:space="preserve">dataset, let’s proceed to the course data. Our goal is to rename</w:t>
      </w:r>
      <w:r>
        <w:t xml:space="preserve"> </w:t>
      </w:r>
      <w:r>
        <w:t xml:space="preserve">two variables that correspond to the course and the student so that we can match</w:t>
      </w:r>
      <w:r>
        <w:t xml:space="preserve"> </w:t>
      </w:r>
      <w:r>
        <w:t xml:space="preserve">with the other variables we just created for the pre-survey data. In the code</w:t>
      </w:r>
      <w:r>
        <w:t xml:space="preserve"> </w:t>
      </w:r>
      <w:r>
        <w:t xml:space="preserve">chunk below, we will rename both those variables.</w:t>
      </w:r>
    </w:p>
    <w:p>
      <w:pPr>
        <w:pStyle w:val="SourceCode"/>
      </w:pPr>
      <w:r>
        <w:rPr>
          <w:rStyle w:val="NormalTok"/>
        </w:rPr>
        <w:t xml:space="preserve">course_data </w:t>
      </w:r>
      <w:r>
        <w:rPr>
          <w:rStyle w:val="OtherTok"/>
        </w:rPr>
        <w:t xml:space="preserve">&lt;-</w:t>
      </w:r>
      <w:r>
        <w:br/>
      </w:r>
      <w:r>
        <w:rPr>
          <w:rStyle w:val="NormalTok"/>
        </w:rPr>
        <w:t xml:space="preserve">  course_data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p>
    <w:p>
      <w:pPr>
        <w:pStyle w:val="FirstParagraph"/>
      </w:pPr>
      <w:r>
        <w:t xml:space="preserve">Now that we have two variables that are consistent across both datasets - we</w:t>
      </w:r>
      <w:r>
        <w:t xml:space="preserve"> </w:t>
      </w:r>
      <w:r>
        <w:t xml:space="preserve">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t>
      </w:r>
      <w:r>
        <w:t xml:space="preserve">- we can join the two datasets</w:t>
      </w:r>
      <w:r>
        <w:t xml:space="preserve"> </w:t>
      </w:r>
      <w:r>
        <w:t xml:space="preserve">using the {dplyr} function,</w:t>
      </w:r>
      <w:r>
        <w:t xml:space="preserve"> </w:t>
      </w:r>
      <w:r>
        <w:rPr>
          <w:rStyle w:val="VerbatimChar"/>
        </w:rPr>
        <w:t xml:space="preserve">left_join()</w:t>
      </w:r>
      <w:r>
        <w:t xml:space="preserve">.</w:t>
      </w:r>
    </w:p>
    <w:p>
      <w:pPr>
        <w:pStyle w:val="BodyText"/>
      </w:pPr>
      <w:r>
        <w:rPr>
          <w:rStyle w:val="VerbatimChar"/>
        </w:rPr>
        <w:t xml:space="preserve">left_join()</w:t>
      </w:r>
      <w:r>
        <w:t xml:space="preserve"> </w:t>
      </w:r>
      <w:r>
        <w:t xml:space="preserve">is named based on the</w:t>
      </w:r>
      <w:r>
        <w:t xml:space="preserve"> </w:t>
      </w:r>
      <w:r>
        <w:t xml:space="preserve">‘</w:t>
      </w:r>
      <w:r>
        <w:t xml:space="preserve">direction</w:t>
      </w:r>
      <w:r>
        <w:t xml:space="preserve">’</w:t>
      </w:r>
      <w:r>
        <w:t xml:space="preserve"> </w:t>
      </w:r>
      <w:r>
        <w:t xml:space="preserve">that the data is being joined.</w:t>
      </w:r>
      <w:r>
        <w:t xml:space="preserve"> </w:t>
      </w:r>
      <w:r>
        <w:t xml:space="preserve">Note the order of the data frames passed to our</w:t>
      </w:r>
      <w:r>
        <w:t xml:space="preserve"> </w:t>
      </w:r>
      <w:r>
        <w:t xml:space="preserve">“</w:t>
      </w:r>
      <w:r>
        <w:t xml:space="preserve">left</w:t>
      </w:r>
      <w:r>
        <w:t xml:space="preserve">”</w:t>
      </w:r>
      <w:r>
        <w:t xml:space="preserve"> </w:t>
      </w:r>
      <w:r>
        <w:t xml:space="preserve">join. Left joins retain</w:t>
      </w:r>
      <w:r>
        <w:t xml:space="preserve"> </w:t>
      </w:r>
      <w:r>
        <w:t xml:space="preserve">all of the rows in the data frame on the</w:t>
      </w:r>
      <w:r>
        <w:t xml:space="preserve"> </w:t>
      </w:r>
      <w:r>
        <w:t xml:space="preserve">“</w:t>
      </w:r>
      <w:r>
        <w:t xml:space="preserve">left</w:t>
      </w:r>
      <w:r>
        <w:t xml:space="preserve">”</w:t>
      </w:r>
      <w:r>
        <w:t xml:space="preserve">, and joins every matching row in</w:t>
      </w:r>
      <w:r>
        <w:t xml:space="preserve"> </w:t>
      </w:r>
      <w:r>
        <w:t xml:space="preserve">the right data frame to it. We will use two variables as keys for joining the</w:t>
      </w:r>
      <w:r>
        <w:t xml:space="preserve"> </w:t>
      </w:r>
      <w:r>
        <w:t xml:space="preserve">datasets, and we will specify those after the word</w:t>
      </w:r>
      <w:r>
        <w:t xml:space="preserve"> </w:t>
      </w:r>
      <w:r>
        <w:rPr>
          <w:rStyle w:val="VerbatimChar"/>
        </w:rPr>
        <w:t xml:space="preserve">by</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left_join</w:t>
      </w:r>
      <w:r>
        <w:rPr>
          <w:rStyle w:val="NormalTok"/>
        </w:rPr>
        <w:t xml:space="preserve">(course_data,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SourceCode"/>
      </w:pPr>
      <w:r>
        <w:rPr>
          <w:rStyle w:val="VerbatimChar"/>
        </w:rPr>
        <w:t xml:space="preserve">## Warning in left_join(course_data, pre_survey, by = c("student_id", "course_id")): Detected an unexpected many-to-many relationship between `x` and `y`.</w:t>
      </w:r>
      <w:r>
        <w:br/>
      </w:r>
      <w:r>
        <w:rPr>
          <w:rStyle w:val="VerbatimChar"/>
        </w:rPr>
        <w:t xml:space="preserve">## ℹ Row 54 of `x` matches multiple rows in `y`.</w:t>
      </w:r>
      <w:r>
        <w:br/>
      </w:r>
      <w:r>
        <w:rPr>
          <w:rStyle w:val="VerbatimChar"/>
        </w:rPr>
        <w:t xml:space="preserve">## ℹ Row 401 of `y` matches multiple rows in `x`.</w:t>
      </w:r>
      <w:r>
        <w:br/>
      </w:r>
      <w:r>
        <w:rPr>
          <w:rStyle w:val="VerbatimChar"/>
        </w:rPr>
        <w:t xml:space="preserve">## ℹ If a many-to-many relationship is expected, set `relationship =</w:t>
      </w:r>
      <w:r>
        <w:br/>
      </w:r>
      <w:r>
        <w:rPr>
          <w:rStyle w:val="VerbatimChar"/>
        </w:rPr>
        <w:t xml:space="preserve">##   "many-to-many"` to silence this warning.</w:t>
      </w:r>
    </w:p>
    <w:p>
      <w:pPr>
        <w:pStyle w:val="SourceCode"/>
      </w:pPr>
      <w:r>
        <w:rPr>
          <w:rStyle w:val="NormalTok"/>
        </w:rPr>
        <w:t xml:space="preserve">dat</w:t>
      </w:r>
    </w:p>
    <w:p>
      <w:pPr>
        <w:pStyle w:val="SourceCode"/>
      </w:pPr>
      <w:r>
        <w:rPr>
          <w:rStyle w:val="VerbatimChar"/>
        </w:rPr>
        <w:t xml:space="preserve">## # A tibble: 40,348 ×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40,338 more rows</w:t>
      </w:r>
      <w:r>
        <w:br/>
      </w:r>
      <w:r>
        <w:rPr>
          <w:rStyle w:val="VerbatimChar"/>
        </w:rPr>
        <w:t xml:space="preserve">## # ℹ 14 more variables: FinalGradeCEMS &lt;dbl&gt;, Points_Possible &lt;dbl&gt;,</w:t>
      </w:r>
      <w:r>
        <w:br/>
      </w:r>
      <w:r>
        <w:rPr>
          <w:rStyle w:val="VerbatimChar"/>
        </w:rPr>
        <w:t xml:space="preserve">## #   Points_Earned &lt;dbl&gt;, Gender &lt;chr&gt;, q1 &lt;dbl&gt;, q2 &lt;dbl&gt;, q3 &lt;dbl&gt;, q4 &lt;dbl&gt;,</w:t>
      </w:r>
      <w:r>
        <w:br/>
      </w:r>
      <w:r>
        <w:rPr>
          <w:rStyle w:val="VerbatimChar"/>
        </w:rPr>
        <w:t xml:space="preserve">## #   q5 &lt;dbl&gt;, q6 &lt;dbl&gt;, q7 &lt;dbl&gt;, q8 &lt;dbl&gt;, q9 &lt;dbl&gt;, q10 &lt;dbl&gt;</w:t>
      </w:r>
    </w:p>
    <w:p>
      <w:pPr>
        <w:pStyle w:val="FirstParagraph"/>
      </w:pPr>
      <w:r>
        <w:t xml:space="preserve">Let’s hone in on how this code is structured. After</w:t>
      </w:r>
      <w:r>
        <w:t xml:space="preserve"> </w:t>
      </w:r>
      <w:r>
        <w:rPr>
          <w:rStyle w:val="VerbatimChar"/>
        </w:rPr>
        <w:t xml:space="preserve">left_join()</w:t>
      </w:r>
      <w:r>
        <w:t xml:space="preserve">, we 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 the</w:t>
      </w:r>
      <w:r>
        <w:t xml:space="preserve"> </w:t>
      </w:r>
      <w:r>
        <w:t xml:space="preserve">“</w:t>
      </w:r>
      <w:r>
        <w:t xml:space="preserve">left</w:t>
      </w:r>
      <w:r>
        <w:t xml:space="preserve">”</w:t>
      </w:r>
      <w:r>
        <w:t xml:space="preserve"> </w:t>
      </w:r>
      <w:r>
        <w:t xml:space="preserve">data frame (passed as the</w:t>
      </w:r>
      <w:r>
        <w:t xml:space="preserve"> </w:t>
      </w:r>
      <w:r>
        <w:rPr>
          <w:iCs/>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 the</w:t>
      </w:r>
      <w:r>
        <w:t xml:space="preserve"> </w:t>
      </w:r>
      <w:r>
        <w:rPr>
          <w:iCs/>
          <w:i/>
        </w:rPr>
        <w:t xml:space="preserve">second</w:t>
      </w:r>
      <w:r>
        <w:t xml:space="preserve"> </w:t>
      </w:r>
      <w:r>
        <w:t xml:space="preserve">argument). So, in the above code, what</w:t>
      </w:r>
      <w:r>
        <w:t xml:space="preserve"> </w:t>
      </w:r>
      <w:r>
        <w:t xml:space="preserve">happens? You can run the code yourself to check.</w:t>
      </w:r>
    </w:p>
    <w:p>
      <w:pPr>
        <w:pStyle w:val="BodyText"/>
      </w:pPr>
      <w:r>
        <w:t xml:space="preserve">Our aim with that code is that all of the rows in</w:t>
      </w:r>
      <w:r>
        <w:t xml:space="preserve"> </w:t>
      </w:r>
      <w:r>
        <w:rPr>
          <w:rStyle w:val="VerbatimChar"/>
        </w:rPr>
        <w:t xml:space="preserve">course_data</w:t>
      </w:r>
      <w:r>
        <w:t xml:space="preserve"> </w:t>
      </w:r>
      <w:r>
        <w:t xml:space="preserve">are retained in</w:t>
      </w:r>
      <w:r>
        <w:t xml:space="preserve"> </w:t>
      </w:r>
      <w:r>
        <w:t xml:space="preserve">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w:t>
      </w:r>
      <w:r>
        <w:t xml:space="preserve"> </w:t>
      </w:r>
      <w:r>
        <w:t xml:space="preserve">important note is that there are not multiple matching rows of</w:t>
      </w:r>
      <w:r>
        <w:t xml:space="preserve"> </w:t>
      </w:r>
      <w:r>
        <w:rPr>
          <w:rStyle w:val="VerbatimChar"/>
        </w:rPr>
        <w:t xml:space="preserve">pre_survey</w:t>
      </w:r>
      <w:r>
        <w:t xml:space="preserve">;</w:t>
      </w:r>
      <w:r>
        <w:t xml:space="preserve"> </w:t>
      </w:r>
      <w:r>
        <w:t xml:space="preserve">otherwise, you would end up with more rows in</w:t>
      </w:r>
      <w:r>
        <w:t xml:space="preserve"> </w:t>
      </w:r>
      <w:r>
        <w:rPr>
          <w:rStyle w:val="VerbatimChar"/>
        </w:rPr>
        <w:t xml:space="preserve">dat</w:t>
      </w:r>
      <w:r>
        <w:t xml:space="preserve"> </w:t>
      </w:r>
      <w:r>
        <w:t xml:space="preserve">than expected. There is a</w:t>
      </w:r>
      <w:r>
        <w:t xml:space="preserve"> </w:t>
      </w:r>
      <w:r>
        <w:t xml:space="preserve">lot packed into this one function. Joins are extremely powerful - and common -</w:t>
      </w:r>
      <w:r>
        <w:t xml:space="preserve"> </w:t>
      </w:r>
      <w:r>
        <w:t xml:space="preserve">in many data analysis processing pipelines, both in education and in any field.</w:t>
      </w:r>
      <w:r>
        <w:t xml:space="preserve"> </w:t>
      </w:r>
      <w:r>
        <w:t xml:space="preserve">Think of all of the times you have data in more than one data frame, but you</w:t>
      </w:r>
      <w:r>
        <w:t xml:space="preserve"> </w:t>
      </w:r>
      <w:r>
        <w:t xml:space="preserve">want everything to be in a single data frame! As a result, we think that joins</w:t>
      </w:r>
      <w:r>
        <w:t xml:space="preserve"> </w:t>
      </w:r>
      <w:r>
        <w:t xml:space="preserve">are well worth investing the time to be able to use.</w:t>
      </w:r>
    </w:p>
    <w:p>
      <w:pPr>
        <w:pStyle w:val="BodyText"/>
      </w:pPr>
      <w:r>
        <w:t xml:space="preserve">With most types of data,</w:t>
      </w:r>
      <w:r>
        <w:t xml:space="preserve"> </w:t>
      </w:r>
      <w:r>
        <w:rPr>
          <w:rStyle w:val="VerbatimChar"/>
        </w:rPr>
        <w:t xml:space="preserve">left_join()</w:t>
      </w:r>
      <w:r>
        <w:t xml:space="preserve"> </w:t>
      </w:r>
      <w:r>
        <w:t xml:space="preserve">is helpful for carrying out most tasks</w:t>
      </w:r>
      <w:r>
        <w:t xml:space="preserve"> </w:t>
      </w:r>
      <w:r>
        <w:t xml:space="preserve">related to joining datasets. However, there are functions for other types of</w:t>
      </w:r>
      <w:r>
        <w:t xml:space="preserve"> </w:t>
      </w:r>
      <w:r>
        <w:t xml:space="preserve">joins that we want to make sure you know how to use. They may be less frequently</w:t>
      </w:r>
      <w:r>
        <w:t xml:space="preserve"> </w:t>
      </w:r>
      <w:r>
        <w:t xml:space="preserve">used than</w:t>
      </w:r>
      <w:r>
        <w:t xml:space="preserve"> </w:t>
      </w:r>
      <w:r>
        <w:rPr>
          <w:rStyle w:val="VerbatimChar"/>
        </w:rPr>
        <w:t xml:space="preserve">left_join()</w:t>
      </w:r>
      <w:r>
        <w:t xml:space="preserve">, but they are still worth mentioning. Note that for all</w:t>
      </w:r>
      <w:r>
        <w:t xml:space="preserve"> </w:t>
      </w:r>
      <w:r>
        <w:t xml:space="preserve">of these, the</w:t>
      </w:r>
      <w:r>
        <w:t xml:space="preserve"> </w:t>
      </w:r>
      <w:r>
        <w:t xml:space="preserve">“</w:t>
      </w:r>
      <w:r>
        <w:t xml:space="preserve">left</w:t>
      </w:r>
      <w:r>
        <w:t xml:space="preserve">”</w:t>
      </w:r>
      <w:r>
        <w:t xml:space="preserve"> </w:t>
      </w:r>
      <w:r>
        <w:t xml:space="preserve">data frame is always the first argument, and the</w:t>
      </w:r>
      <w:r>
        <w:t xml:space="preserve"> </w:t>
      </w:r>
      <w:r>
        <w:t xml:space="preserve">“</w:t>
      </w:r>
      <w:r>
        <w:t xml:space="preserve">right</w:t>
      </w:r>
      <w:r>
        <w:t xml:space="preserve">”</w:t>
      </w:r>
      <w:r>
        <w:t xml:space="preserve"> </w:t>
      </w:r>
      <w:r>
        <w:t xml:space="preserve">data frame is always the second. When running the code chunks below, it can be</w:t>
      </w:r>
      <w:r>
        <w:t xml:space="preserve"> </w:t>
      </w:r>
      <w:r>
        <w:t xml:space="preserve">helpful to pay attention to the number of observations and variables in the</w:t>
      </w:r>
      <w:r>
        <w:t xml:space="preserve"> </w:t>
      </w:r>
      <w:r>
        <w:t xml:space="preserve">datasets before and after the joining. Eventually, the obscure names of these</w:t>
      </w:r>
      <w:r>
        <w:t xml:space="preserve"> </w:t>
      </w:r>
      <w:r>
        <w:t xml:space="preserve">types of joins will start to become more intuitive as you use them more often.</w:t>
      </w:r>
    </w:p>
    <w:bookmarkStart w:id="261" w:name="semi_join"/>
    <w:p>
      <w:pPr>
        <w:pStyle w:val="Heading4"/>
      </w:pPr>
      <w:r>
        <w:rPr>
          <w:rStyle w:val="SectionNumber"/>
        </w:rPr>
        <w:t xml:space="preserve">7.9.2.1</w:t>
      </w:r>
      <w:r>
        <w:tab/>
      </w:r>
      <w:r>
        <w:rPr>
          <w:rStyle w:val="VerbatimChar"/>
        </w:rPr>
        <w:t xml:space="preserve">semi_join()</w:t>
      </w:r>
    </w:p>
    <w:p>
      <w:pPr>
        <w:pStyle w:val="FirstParagraph"/>
      </w:pPr>
      <w:r>
        <w:rPr>
          <w:rStyle w:val="VerbatimChar"/>
        </w:rPr>
        <w:t xml:space="preserve">semi_join()</w:t>
      </w:r>
      <w:r>
        <w:t xml:space="preserve">: joins and retains all of the</w:t>
      </w:r>
      <w:r>
        <w:t xml:space="preserve"> </w:t>
      </w:r>
      <w:r>
        <w:rPr>
          <w:iCs/>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This is useful when you are only interested in keeping the</w:t>
      </w:r>
      <w:r>
        <w:t xml:space="preserve"> </w:t>
      </w:r>
      <w:r>
        <w:t xml:space="preserve">rows (or cases/observations) that are able to be joined.</w:t>
      </w:r>
      <w:r>
        <w:t xml:space="preserve"> </w:t>
      </w:r>
      <w:r>
        <w:rPr>
          <w:rStyle w:val="VerbatimChar"/>
        </w:rPr>
        <w:t xml:space="preserve">semi_join()</w:t>
      </w:r>
      <w:r>
        <w:t xml:space="preserve"> </w:t>
      </w:r>
      <w:r>
        <w:t xml:space="preserve">will not</w:t>
      </w:r>
      <w:r>
        <w:t xml:space="preserve"> </w:t>
      </w:r>
      <w:r>
        <w:t xml:space="preserve">create duplicate rows of the left data frame, even when it finds multiple</w:t>
      </w:r>
      <w:r>
        <w:t xml:space="preserve"> </w:t>
      </w:r>
      <w:r>
        <w:t xml:space="preserve">matches on the right data frame. It will also keep only the columns from the</w:t>
      </w:r>
      <w:r>
        <w:t xml:space="preserve"> </w:t>
      </w:r>
      <w:r>
        <w:t xml:space="preserve">left data frame.</w:t>
      </w:r>
    </w:p>
    <w:p>
      <w:pPr>
        <w:pStyle w:val="BodyText"/>
      </w:pPr>
      <w:r>
        <w:t xml:space="preserve">For example, the following returns only the rows that are present in 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w:t>
      </w:r>
      <w:r>
        <w:rPr>
          <w:rStyle w:val="OtherTok"/>
        </w:rPr>
        <w:t xml:space="preserve">&lt;-</w:t>
      </w:r>
      <w:r>
        <w:rPr>
          <w:rStyle w:val="NormalTok"/>
        </w:rPr>
        <w:t xml:space="preserve"> </w:t>
      </w:r>
      <w:r>
        <w:br/>
      </w:r>
      <w:r>
        <w:rPr>
          <w:rStyle w:val="NormalTok"/>
        </w:rPr>
        <w:t xml:space="preserve">  </w:t>
      </w:r>
      <w:r>
        <w:rPr>
          <w:rStyle w:val="FunctionTok"/>
        </w:rPr>
        <w:t xml:space="preserve">semi_join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dat_semi</w:t>
      </w:r>
    </w:p>
    <w:p>
      <w:pPr>
        <w:pStyle w:val="SourceCode"/>
      </w:pPr>
      <w:r>
        <w:rPr>
          <w:rStyle w:val="VerbatimChar"/>
        </w:rPr>
        <w:t xml:space="preserve">## # A tibble: 28,655 ×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28,645 more rows</w:t>
      </w:r>
      <w:r>
        <w:br/>
      </w:r>
      <w:r>
        <w:rPr>
          <w:rStyle w:val="VerbatimChar"/>
        </w:rPr>
        <w:t xml:space="preserve">## # ℹ 4 more variables: FinalGradeCEMS &lt;dbl&gt;, Points_Possible &lt;dbl&gt;,</w:t>
      </w:r>
      <w:r>
        <w:br/>
      </w:r>
      <w:r>
        <w:rPr>
          <w:rStyle w:val="VerbatimChar"/>
        </w:rPr>
        <w:t xml:space="preserve">## #   Points_Earned &lt;dbl&gt;, Gender &lt;chr&gt;</w:t>
      </w:r>
    </w:p>
    <w:bookmarkEnd w:id="261"/>
    <w:bookmarkStart w:id="262" w:name="anti_join"/>
    <w:p>
      <w:pPr>
        <w:pStyle w:val="Heading4"/>
      </w:pPr>
      <w:r>
        <w:rPr>
          <w:rStyle w:val="SectionNumber"/>
        </w:rPr>
        <w:t xml:space="preserve">7.9.2.2</w:t>
      </w:r>
      <w:r>
        <w:tab/>
      </w:r>
      <w:r>
        <w:rPr>
          <w:rStyle w:val="VerbatimChar"/>
        </w:rPr>
        <w:t xml:space="preserve">anti_join()</w:t>
      </w:r>
    </w:p>
    <w:p>
      <w:pPr>
        <w:pStyle w:val="FirstParagraph"/>
      </w:pPr>
      <w:r>
        <w:rPr>
          <w:rStyle w:val="VerbatimChar"/>
        </w:rPr>
        <w:t xml:space="preserve">anti_join()</w:t>
      </w:r>
      <w:r>
        <w:t xml:space="preserve">:</w:t>
      </w:r>
      <w:r>
        <w:t xml:space="preserve"> </w:t>
      </w:r>
      <w:r>
        <w:rPr>
          <w:iCs/>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 can be</w:t>
      </w:r>
      <w:r>
        <w:t xml:space="preserve"> </w:t>
      </w:r>
      <w:r>
        <w:t xml:space="preserve">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w:t>
      </w:r>
      <w:r>
        <w:rPr>
          <w:rStyle w:val="OtherTok"/>
        </w:rPr>
        <w:t xml:space="preserve">&lt;-</w:t>
      </w:r>
      <w:r>
        <w:br/>
      </w:r>
      <w:r>
        <w:rPr>
          <w:rStyle w:val="NormalTok"/>
        </w:rPr>
        <w:t xml:space="preserve">  </w:t>
      </w:r>
      <w:r>
        <w:rPr>
          <w:rStyle w:val="FunctionTok"/>
        </w:rPr>
        <w:t xml:space="preserve">anti_join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dat_anti</w:t>
      </w:r>
    </w:p>
    <w:p>
      <w:pPr>
        <w:pStyle w:val="SourceCode"/>
      </w:pPr>
      <w:r>
        <w:rPr>
          <w:rStyle w:val="VerbatimChar"/>
        </w:rPr>
        <w:t xml:space="preserve">## # A tibble: 1,056 ×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85865 POINTS EARNED… &lt;NA&gt;          </w:t>
      </w:r>
      <w:r>
        <w:br/>
      </w:r>
      <w:r>
        <w:rPr>
          <w:rStyle w:val="VerbatimChar"/>
        </w:rPr>
        <w:t xml:space="preserve">##  2 AnPhA-S116… AnPhA   S116     01           85865 WORK ATTEMPTED &lt;NA&gt;          </w:t>
      </w:r>
      <w:r>
        <w:br/>
      </w:r>
      <w:r>
        <w:rPr>
          <w:rStyle w:val="VerbatimChar"/>
        </w:rPr>
        <w:t xml:space="preserve">##  3 AnPhA-S116… AnPhA   S116     01           85865 0.1: Message … &lt;NA&gt;          </w:t>
      </w:r>
      <w:r>
        <w:br/>
      </w:r>
      <w:r>
        <w:rPr>
          <w:rStyle w:val="VerbatimChar"/>
        </w:rPr>
        <w:t xml:space="preserve">##  4 AnPhA-S116… AnPhA   S116     01           85865 0.2: Intro As… Hw            </w:t>
      </w:r>
      <w:r>
        <w:br/>
      </w:r>
      <w:r>
        <w:rPr>
          <w:rStyle w:val="VerbatimChar"/>
        </w:rPr>
        <w:t xml:space="preserve">##  5 AnPhA-S116… AnPhA   S116     01           85865 0.3: Intro As… Hw            </w:t>
      </w:r>
      <w:r>
        <w:br/>
      </w:r>
      <w:r>
        <w:rPr>
          <w:rStyle w:val="VerbatimChar"/>
        </w:rPr>
        <w:t xml:space="preserve">##  6 AnPhA-S116… AnPhA   S116     01           85865 1.1: Quiz      Qz            </w:t>
      </w:r>
      <w:r>
        <w:br/>
      </w:r>
      <w:r>
        <w:rPr>
          <w:rStyle w:val="VerbatimChar"/>
        </w:rPr>
        <w:t xml:space="preserve">##  7 AnPhA-S116… AnPhA   S116     01           85865 1.2: Quiz      Qz            </w:t>
      </w:r>
      <w:r>
        <w:br/>
      </w:r>
      <w:r>
        <w:rPr>
          <w:rStyle w:val="VerbatimChar"/>
        </w:rPr>
        <w:t xml:space="preserve">##  8 AnPhA-S116… AnPhA   S116     01           85865 1.3: Create a… Hw            </w:t>
      </w:r>
      <w:r>
        <w:br/>
      </w:r>
      <w:r>
        <w:rPr>
          <w:rStyle w:val="VerbatimChar"/>
        </w:rPr>
        <w:t xml:space="preserve">##  9 AnPhA-S116… AnPhA   S116     01           85865 1.3: Create a… Hw            </w:t>
      </w:r>
      <w:r>
        <w:br/>
      </w:r>
      <w:r>
        <w:rPr>
          <w:rStyle w:val="VerbatimChar"/>
        </w:rPr>
        <w:t xml:space="preserve">## 10 AnPhA-S116… AnPhA   S116     01           85865 1.4: Negative… Hw            </w:t>
      </w:r>
      <w:r>
        <w:br/>
      </w:r>
      <w:r>
        <w:rPr>
          <w:rStyle w:val="VerbatimChar"/>
        </w:rPr>
        <w:t xml:space="preserve">## # ℹ 1,046 more rows</w:t>
      </w:r>
      <w:r>
        <w:br/>
      </w:r>
      <w:r>
        <w:rPr>
          <w:rStyle w:val="VerbatimChar"/>
        </w:rPr>
        <w:t xml:space="preserve">## # ℹ 4 more variables: FinalGradeCEMS &lt;dbl&gt;, Points_Possible &lt;dbl&gt;,</w:t>
      </w:r>
      <w:r>
        <w:br/>
      </w:r>
      <w:r>
        <w:rPr>
          <w:rStyle w:val="VerbatimChar"/>
        </w:rPr>
        <w:t xml:space="preserve">## #   Points_Earned &lt;dbl&gt;, Gender &lt;chr&gt;</w:t>
      </w:r>
    </w:p>
    <w:bookmarkEnd w:id="262"/>
    <w:bookmarkStart w:id="263" w:name="right_join"/>
    <w:p>
      <w:pPr>
        <w:pStyle w:val="Heading4"/>
      </w:pPr>
      <w:r>
        <w:rPr>
          <w:rStyle w:val="SectionNumber"/>
        </w:rPr>
        <w:t xml:space="preserve">7.9.2.3</w:t>
      </w:r>
      <w:r>
        <w:tab/>
      </w:r>
      <w:r>
        <w:rPr>
          <w:rStyle w:val="VerbatimChar"/>
        </w:rPr>
        <w:t xml:space="preserve">right_join()</w:t>
      </w:r>
    </w:p>
    <w:p>
      <w:pPr>
        <w:pStyle w:val="FirstParagraph"/>
      </w:pPr>
      <w:r>
        <w:rPr>
          <w:rStyle w:val="VerbatimChar"/>
        </w:rPr>
        <w:t xml:space="preserve">right_join()</w:t>
      </w:r>
      <w:r>
        <w:t xml:space="preserve">: perhaps the least helpful of the three,</w:t>
      </w:r>
      <w:r>
        <w:t xml:space="preserve"> </w:t>
      </w:r>
      <w:r>
        <w:rPr>
          <w:rStyle w:val="VerbatimChar"/>
        </w:rPr>
        <w:t xml:space="preserve">right_join()</w:t>
      </w:r>
      <w:r>
        <w:t xml:space="preserve"> </w:t>
      </w:r>
      <w:r>
        <w:t xml:space="preserve">works the</w:t>
      </w:r>
      <w:r>
        <w:t xml:space="preserve"> </w:t>
      </w:r>
      <w:r>
        <w:t xml:space="preserve">same 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 opposite of</w:t>
      </w:r>
      <w:r>
        <w:t xml:space="preserve"> </w:t>
      </w:r>
      <w:r>
        <w:rPr>
          <w:rStyle w:val="VerbatimChar"/>
        </w:rPr>
        <w:t xml:space="preserve">left_join()</w:t>
      </w:r>
      <w:r>
        <w:t xml:space="preser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SourceCode"/>
      </w:pPr>
      <w:r>
        <w:rPr>
          <w:rStyle w:val="VerbatimChar"/>
        </w:rPr>
        <w:t xml:space="preserve">## Warning in right_join(course_data, pre_survey, by = c("student_id", "course_id")): Detected an unexpected many-to-many relationship between `x` and `y`.</w:t>
      </w:r>
      <w:r>
        <w:br/>
      </w:r>
      <w:r>
        <w:rPr>
          <w:rStyle w:val="VerbatimChar"/>
        </w:rPr>
        <w:t xml:space="preserve">## ℹ Row 54 of `x` matches multiple rows in `y`.</w:t>
      </w:r>
      <w:r>
        <w:br/>
      </w:r>
      <w:r>
        <w:rPr>
          <w:rStyle w:val="VerbatimChar"/>
        </w:rPr>
        <w:t xml:space="preserve">## ℹ Row 401 of `y` matches multiple rows in `x`.</w:t>
      </w:r>
      <w:r>
        <w:br/>
      </w:r>
      <w:r>
        <w:rPr>
          <w:rStyle w:val="VerbatimChar"/>
        </w:rPr>
        <w:t xml:space="preserve">## ℹ If a many-to-many relationship is expected, set `relationship =</w:t>
      </w:r>
      <w:r>
        <w:br/>
      </w:r>
      <w:r>
        <w:rPr>
          <w:rStyle w:val="VerbatimChar"/>
        </w:rPr>
        <w:t xml:space="preserve">##   "many-to-many"` to silence this warning.</w:t>
      </w:r>
    </w:p>
    <w:p>
      <w:pPr>
        <w:pStyle w:val="SourceCode"/>
      </w:pPr>
      <w:r>
        <w:rPr>
          <w:rStyle w:val="NormalTok"/>
        </w:rPr>
        <w:t xml:space="preserve">dat_right</w:t>
      </w:r>
    </w:p>
    <w:p>
      <w:pPr>
        <w:pStyle w:val="SourceCode"/>
      </w:pPr>
      <w:r>
        <w:rPr>
          <w:rStyle w:val="VerbatimChar"/>
        </w:rPr>
        <w:t xml:space="preserve">## # A tibble: 39,593 ×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39,583 more rows</w:t>
      </w:r>
      <w:r>
        <w:br/>
      </w:r>
      <w:r>
        <w:rPr>
          <w:rStyle w:val="VerbatimChar"/>
        </w:rPr>
        <w:t xml:space="preserve">## # ℹ 14 more variables: FinalGradeCEMS &lt;dbl&gt;, Points_Possible &lt;dbl&gt;,</w:t>
      </w:r>
      <w:r>
        <w:br/>
      </w:r>
      <w:r>
        <w:rPr>
          <w:rStyle w:val="VerbatimChar"/>
        </w:rPr>
        <w:t xml:space="preserve">## #   Points_Earned &lt;dbl&gt;, Gender &lt;chr&gt;, q1 &lt;dbl&gt;, q2 &lt;dbl&gt;, q3 &lt;dbl&gt;, q4 &lt;dbl&gt;,</w:t>
      </w:r>
      <w:r>
        <w:br/>
      </w:r>
      <w:r>
        <w:rPr>
          <w:rStyle w:val="VerbatimChar"/>
        </w:rPr>
        <w:t xml:space="preserve">## #   q5 &lt;dbl&gt;, q6 &lt;dbl&gt;, q7 &lt;dbl&gt;, q8 &lt;dbl&gt;, q9 &lt;dbl&gt;, q10 &lt;dbl&gt;</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so to</w:t>
      </w:r>
      <w:r>
        <w:t xml:space="preserve"> </w:t>
      </w:r>
      <w:r>
        <w:t xml:space="preserve">create a data frame that is identical to the</w:t>
      </w:r>
      <w:r>
        <w:t xml:space="preserve"> </w:t>
      </w:r>
      <w:r>
        <w:rPr>
          <w:rStyle w:val="VerbatimChar"/>
        </w:rPr>
        <w:t xml:space="preserve">dat</w:t>
      </w:r>
      <w:r>
        <w:t xml:space="preserve"> </w:t>
      </w:r>
      <w:r>
        <w:t xml:space="preserve">data frame we created above), we could</w:t>
      </w:r>
      <w:r>
        <w:t xml:space="preserve"> </w:t>
      </w:r>
      <w:r>
        <w:t xml:space="preserve">simply switch the order of the two data frames to be the opposite of those used</w:t>
      </w:r>
      <w:r>
        <w:t xml:space="preserve"> </w:t>
      </w:r>
      <w:r>
        <w:t xml:space="preserve">for the</w:t>
      </w:r>
      <w:r>
        <w:t xml:space="preserve"> </w:t>
      </w:r>
      <w:r>
        <w:rPr>
          <w:rStyle w:val="VerbatimChar"/>
        </w:rPr>
        <w:t xml:space="preserve">left_join()</w:t>
      </w:r>
      <w:r>
        <w:t xml:space="preserve"> </w:t>
      </w:r>
      <w:r>
        <w:t xml:space="preserve">above: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(pre_survey,</w:t>
      </w:r>
      <w:r>
        <w:br/>
      </w:r>
      <w:r>
        <w:rPr>
          <w:rStyle w:val="NormalTok"/>
        </w:rPr>
        <w:t xml:space="preserve">            course_data,</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SourceCode"/>
      </w:pPr>
      <w:r>
        <w:rPr>
          <w:rStyle w:val="VerbatimChar"/>
        </w:rPr>
        <w:t xml:space="preserve">## Warning in right_join(pre_survey, course_data, by = c("student_id", "course_id")): Detected an unexpected many-to-many relationship between `x` and `y`.</w:t>
      </w:r>
      <w:r>
        <w:br/>
      </w:r>
      <w:r>
        <w:rPr>
          <w:rStyle w:val="VerbatimChar"/>
        </w:rPr>
        <w:t xml:space="preserve">## ℹ Row 26 of `x` matches multiple rows in `y`.</w:t>
      </w:r>
      <w:r>
        <w:br/>
      </w:r>
      <w:r>
        <w:rPr>
          <w:rStyle w:val="VerbatimChar"/>
        </w:rPr>
        <w:t xml:space="preserve">## ℹ Row 22129 of `y` matches multiple rows in `x`.</w:t>
      </w:r>
      <w:r>
        <w:br/>
      </w:r>
      <w:r>
        <w:rPr>
          <w:rStyle w:val="VerbatimChar"/>
        </w:rPr>
        <w:t xml:space="preserve">## ℹ If a many-to-many relationship is expected, set `relationship =</w:t>
      </w:r>
      <w:r>
        <w:br/>
      </w:r>
      <w:r>
        <w:rPr>
          <w:rStyle w:val="VerbatimChar"/>
        </w:rPr>
        <w:t xml:space="preserve">##   "many-to-many"` to silence this warning.</w:t>
      </w:r>
    </w:p>
    <w:p>
      <w:pPr>
        <w:pStyle w:val="SourceCode"/>
      </w:pPr>
      <w:r>
        <w:rPr>
          <w:rStyle w:val="NormalTok"/>
        </w:rPr>
        <w:t xml:space="preserve">dat_right</w:t>
      </w:r>
    </w:p>
    <w:p>
      <w:pPr>
        <w:pStyle w:val="SourceCode"/>
      </w:pPr>
      <w:r>
        <w:rPr>
          <w:rStyle w:val="VerbatimChar"/>
        </w:rPr>
        <w:t xml:space="preserve">## # A tibble: 40,348 × 21</w:t>
      </w:r>
      <w:r>
        <w:br/>
      </w:r>
      <w:r>
        <w:rPr>
          <w:rStyle w:val="VerbatimChar"/>
        </w:rPr>
        <w:t xml:space="preserve">##    student_id course_id       q1    q2    q3    q4    q5    q6    q7    q8    q9</w:t>
      </w:r>
      <w:r>
        <w:br/>
      </w:r>
      <w:r>
        <w:rPr>
          <w:rStyle w:val="VerbatimChar"/>
        </w:rPr>
        <w:t xml:space="preserve">##         &lt;dbl&gt; &lt;chr&gt;        &lt;dbl&gt; &lt;dbl&gt; &lt;dbl&gt; &lt;dbl&gt; &lt;dbl&gt; &lt;dbl&gt; &lt;dbl&gt; &lt;dbl&gt; &lt;dbl&gt;</w:t>
      </w:r>
      <w:r>
        <w:br/>
      </w:r>
      <w:r>
        <w:rPr>
          <w:rStyle w:val="VerbatimChar"/>
        </w:rPr>
        <w:t xml:space="preserve">##  1      85791 FrScA-S116-…     3     3     3     3     4     3     3     3     2</w:t>
      </w:r>
      <w:r>
        <w:br/>
      </w:r>
      <w:r>
        <w:rPr>
          <w:rStyle w:val="VerbatimChar"/>
        </w:rPr>
        <w:t xml:space="preserve">##  2      85791 FrScA-S116-…     3     3     3     3     4     3     3     3     2</w:t>
      </w:r>
      <w:r>
        <w:br/>
      </w:r>
      <w:r>
        <w:rPr>
          <w:rStyle w:val="VerbatimChar"/>
        </w:rPr>
        <w:t xml:space="preserve">##  3      85791 FrScA-S116-…     3     3     3     3     4     3     3     3     2</w:t>
      </w:r>
      <w:r>
        <w:br/>
      </w:r>
      <w:r>
        <w:rPr>
          <w:rStyle w:val="VerbatimChar"/>
        </w:rPr>
        <w:t xml:space="preserve">##  4      85791 FrScA-S116-…     3     3     3     3     4     3     3     3     2</w:t>
      </w:r>
      <w:r>
        <w:br/>
      </w:r>
      <w:r>
        <w:rPr>
          <w:rStyle w:val="VerbatimChar"/>
        </w:rPr>
        <w:t xml:space="preserve">##  5      85791 FrScA-S116-…     3     3     3     3     4     3     3     3     2</w:t>
      </w:r>
      <w:r>
        <w:br/>
      </w:r>
      <w:r>
        <w:rPr>
          <w:rStyle w:val="VerbatimChar"/>
        </w:rPr>
        <w:t xml:space="preserve">##  6      85791 FrScA-S116-…     3     3     3     3     4     3     3     3     2</w:t>
      </w:r>
      <w:r>
        <w:br/>
      </w:r>
      <w:r>
        <w:rPr>
          <w:rStyle w:val="VerbatimChar"/>
        </w:rPr>
        <w:t xml:space="preserve">##  7      85791 FrScA-S116-…     3     3     3     3     4     3     3     3     2</w:t>
      </w:r>
      <w:r>
        <w:br/>
      </w:r>
      <w:r>
        <w:rPr>
          <w:rStyle w:val="VerbatimChar"/>
        </w:rPr>
        <w:t xml:space="preserve">##  8      85791 FrScA-S116-…     3     3     3     3     4     3     3     3     2</w:t>
      </w:r>
      <w:r>
        <w:br/>
      </w:r>
      <w:r>
        <w:rPr>
          <w:rStyle w:val="VerbatimChar"/>
        </w:rPr>
        <w:t xml:space="preserve">##  9      85791 FrScA-S116-…     3     3     3     3     4     3     3     3     2</w:t>
      </w:r>
      <w:r>
        <w:br/>
      </w:r>
      <w:r>
        <w:rPr>
          <w:rStyle w:val="VerbatimChar"/>
        </w:rPr>
        <w:t xml:space="preserve">## 10      85791 FrScA-S116-…     3     3     3     3     4     3     3     3     2</w:t>
      </w:r>
      <w:r>
        <w:br/>
      </w:r>
      <w:r>
        <w:rPr>
          <w:rStyle w:val="VerbatimChar"/>
        </w:rPr>
        <w:t xml:space="preserve">## # ℹ 40,338 more rows</w:t>
      </w:r>
      <w:r>
        <w:br/>
      </w:r>
      <w:r>
        <w:rPr>
          <w:rStyle w:val="VerbatimChar"/>
        </w:rPr>
        <w:t xml:space="preserve">## # ℹ 10 more variables: q10 &lt;dbl&gt;, subject &lt;chr&gt;, semester &lt;chr&gt;, section &lt;chr&gt;,</w:t>
      </w:r>
      <w:r>
        <w:br/>
      </w:r>
      <w:r>
        <w:rPr>
          <w:rStyle w:val="VerbatimChar"/>
        </w:rPr>
        <w:t xml:space="preserve">## #   Gradebook_Item &lt;chr&gt;, Grade_Category &lt;chr&gt;, FinalGradeCEMS &lt;dbl&gt;,</w:t>
      </w:r>
      <w:r>
        <w:br/>
      </w:r>
      <w:r>
        <w:rPr>
          <w:rStyle w:val="VerbatimChar"/>
        </w:rPr>
        <w:t xml:space="preserve">## #   Points_Possible &lt;dbl&gt;, Points_Earned &lt;dbl&gt;, Gender &lt;chr&gt;</w:t>
      </w:r>
    </w:p>
    <w:p>
      <w:pPr>
        <w:pStyle w:val="FirstParagraph"/>
      </w:pPr>
      <w:r>
        <w:t xml:space="preserve">Now that we’ve gone through the different types of joins available, we will</w:t>
      </w:r>
      <w:r>
        <w:t xml:space="preserve"> </w:t>
      </w:r>
      <w:r>
        <w:t xml:space="preserve">return to our main focus: joining our course datasets together. While we didn’t</w:t>
      </w:r>
      <w:r>
        <w:t xml:space="preserve"> </w:t>
      </w:r>
      <w:r>
        <w:t xml:space="preserve">do any data processing steps on it, we still have the</w:t>
      </w:r>
      <w:r>
        <w:t xml:space="preserve"> </w:t>
      </w:r>
      <w:r>
        <w:rPr>
          <w:rStyle w:val="VerbatimChar"/>
        </w:rPr>
        <w:t xml:space="preserve">course_minutes</w:t>
      </w:r>
      <w:r>
        <w:t xml:space="preserve"> </w:t>
      </w:r>
      <w:r>
        <w:t xml:space="preserve">dataset</w:t>
      </w:r>
      <w:r>
        <w:t xml:space="preserve"> </w:t>
      </w:r>
      <w:r>
        <w:t xml:space="preserve">in our environment from when we loaded it there earlier in the chapter. In the</w:t>
      </w:r>
      <w:r>
        <w:t xml:space="preserve"> </w:t>
      </w:r>
      <w:r>
        <w:t xml:space="preserve">code chunk below, we will rename the necessary variables in that dataset so that</w:t>
      </w:r>
      <w:r>
        <w:t xml:space="preserve"> </w:t>
      </w:r>
      <w:r>
        <w:t xml:space="preserve">it is ready to merge. Then, we will merge the</w:t>
      </w:r>
      <w:r>
        <w:t xml:space="preserve"> </w:t>
      </w:r>
      <w:r>
        <w:rPr>
          <w:rStyle w:val="VerbatimChar"/>
        </w:rPr>
        <w:t xml:space="preserve">course_minutes</w:t>
      </w:r>
      <w:r>
        <w:t xml:space="preserve"> </w:t>
      </w:r>
      <w:r>
        <w:t xml:space="preserve">dataset, with its</w:t>
      </w:r>
      <w:r>
        <w:t xml:space="preserve"> </w:t>
      </w:r>
      <w:r>
        <w:t xml:space="preserve">newly renamed variables</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with our</w:t>
      </w:r>
      <w:r>
        <w:t xml:space="preserve"> </w:t>
      </w:r>
      <w:r>
        <w:rPr>
          <w:rStyle w:val="VerbatimChar"/>
        </w:rPr>
        <w:t xml:space="preserve">dat</w:t>
      </w:r>
      <w:r>
        <w:t xml:space="preserve"> </w:t>
      </w:r>
      <w:r>
        <w:t xml:space="preserve">dataset.</w:t>
      </w:r>
    </w:p>
    <w:p>
      <w:pPr>
        <w:pStyle w:val="SourceCode"/>
      </w:pP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r>
        <w:br/>
      </w:r>
      <w:r>
        <w:br/>
      </w: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CommentTok"/>
        </w:rPr>
        <w:t xml:space="preserve"># Change the data type for student_id in course_minutes so we can match to </w:t>
      </w:r>
      <w:r>
        <w:br/>
      </w:r>
      <w:r>
        <w:rPr>
          <w:rStyle w:val="NormalTok"/>
        </w:rPr>
        <w:t xml:space="preserve">  </w:t>
      </w:r>
      <w:r>
        <w:rPr>
          <w:rStyle w:val="CommentTok"/>
        </w:rPr>
        <w:t xml:space="preserve"># student_id in dat</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as.integer</w:t>
      </w:r>
      <w:r>
        <w:rPr>
          <w:rStyle w:val="NormalTok"/>
        </w:rPr>
        <w:t xml:space="preserve">(student_id))</w:t>
      </w:r>
      <w:r>
        <w:br/>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left_join</w:t>
      </w:r>
      <w:r>
        <w:rPr>
          <w:rStyle w:val="NormalTok"/>
        </w:rPr>
        <w:t xml:space="preserve">(course_minutes,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had many more rows.</w:t>
      </w:r>
      <w:r>
        <w:t xml:space="preserve"> </w:t>
      </w:r>
      <w:r>
        <w:t xml:space="preserve">The pre-survey data has been joined for each student-course combination. We</w:t>
      </w:r>
      <w:r>
        <w:t xml:space="preserve"> </w:t>
      </w:r>
      <w:r>
        <w:t xml:space="preserve">have a pretty large data frame! Let’s take a quick look.</w:t>
      </w:r>
    </w:p>
    <w:p>
      <w:pPr>
        <w:pStyle w:val="SourceCode"/>
      </w:pPr>
      <w:r>
        <w:rPr>
          <w:rStyle w:val="NormalTok"/>
        </w:rPr>
        <w:t xml:space="preserve">dat</w:t>
      </w:r>
    </w:p>
    <w:p>
      <w:pPr>
        <w:pStyle w:val="SourceCode"/>
      </w:pPr>
      <w:r>
        <w:rPr>
          <w:rStyle w:val="VerbatimChar"/>
        </w:rPr>
        <w:t xml:space="preserve">## # A tibble: 40,348 × 22</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40,338 more rows</w:t>
      </w:r>
      <w:r>
        <w:br/>
      </w:r>
      <w:r>
        <w:rPr>
          <w:rStyle w:val="VerbatimChar"/>
        </w:rPr>
        <w:t xml:space="preserve">## # ℹ 15 more variables: FinalGradeCEMS &lt;dbl&gt;, Points_Possible &lt;dbl&gt;,</w:t>
      </w:r>
      <w:r>
        <w:br/>
      </w:r>
      <w:r>
        <w:rPr>
          <w:rStyle w:val="VerbatimChar"/>
        </w:rPr>
        <w:t xml:space="preserve">## #   Points_Earned &lt;dbl&gt;, Gender &lt;chr&gt;, q1 &lt;dbl&gt;, q2 &lt;dbl&gt;, q3 &lt;dbl&gt;, q4 &lt;dbl&gt;,</w:t>
      </w:r>
      <w:r>
        <w:br/>
      </w:r>
      <w:r>
        <w:rPr>
          <w:rStyle w:val="VerbatimChar"/>
        </w:rPr>
        <w:t xml:space="preserve">## #   q5 &lt;dbl&gt;, q6 &lt;dbl&gt;, q7 &lt;dbl&gt;, q8 &lt;dbl&gt;, q9 &lt;dbl&gt;, q10 &lt;dbl&gt;,</w:t>
      </w:r>
      <w:r>
        <w:br/>
      </w:r>
      <w:r>
        <w:rPr>
          <w:rStyle w:val="VerbatimChar"/>
        </w:rPr>
        <w:t xml:space="preserve">## #   TimeSpent &lt;dbl&gt;</w:t>
      </w:r>
    </w:p>
    <w:p>
      <w:pPr>
        <w:pStyle w:val="FirstParagraph"/>
      </w:pPr>
      <w:r>
        <w:t xml:space="preserve">It looks like we have 40348 observations from 22 variables.</w:t>
      </w:r>
    </w:p>
    <w:bookmarkEnd w:id="263"/>
    <w:bookmarkEnd w:id="264"/>
    <w:bookmarkStart w:id="265" w:name="Xf25ba5727bc84de336fbb45b485610e7c4f3d54"/>
    <w:p>
      <w:pPr>
        <w:pStyle w:val="Heading3"/>
      </w:pPr>
      <w:r>
        <w:rPr>
          <w:rStyle w:val="SectionNumber"/>
        </w:rPr>
        <w:t xml:space="preserve">7.9.3</w:t>
      </w:r>
      <w:r>
        <w:tab/>
      </w:r>
      <w:r>
        <w:t xml:space="preserve">Finding Distinct Cases at the Student-Level</w:t>
      </w:r>
    </w:p>
    <w:p>
      <w:pPr>
        <w:pStyle w:val="FirstParagraph"/>
      </w:pPr>
      <w:r>
        <w:t xml:space="preserve">If a student was enrolled in two courses, she will have a different final grade for each of</w:t>
      </w:r>
      <w:r>
        <w:t xml:space="preserve"> </w:t>
      </w:r>
      <w:r>
        <w:t xml:space="preserve">those two courses. However, our data in</w:t>
      </w:r>
      <w:r>
        <w:t xml:space="preserve"> </w:t>
      </w:r>
      <w:r>
        <w:t xml:space="preserve">its current form has many rows representing *each course. An easy way we can visually inspect to make sure every row</w:t>
      </w:r>
      <w:r>
        <w:t xml:space="preserve"> </w:t>
      </w:r>
      <w:r>
        <w:t xml:space="preserve">is the same for the same student, by course is to use the</w:t>
      </w:r>
      <w:r>
        <w:t xml:space="preserve"> </w:t>
      </w:r>
      <w:r>
        <w:rPr>
          <w:rStyle w:val="VerbatimChar"/>
        </w:rPr>
        <w:t xml:space="preserve">glimpse()</w:t>
      </w:r>
      <w:r>
        <w:t xml:space="preserve"> </w:t>
      </w:r>
      <w:r>
        <w:t xml:space="preserve">function.</w:t>
      </w:r>
      <w:r>
        <w:t xml:space="preserve"> </w:t>
      </w:r>
      <w:r>
        <w:t xml:space="preserve">Try it below.</w:t>
      </w:r>
    </w:p>
    <w:p>
      <w:pPr>
        <w:pStyle w:val="SourceCode"/>
      </w:pPr>
      <w:r>
        <w:rPr>
          <w:rStyle w:val="FunctionTok"/>
        </w:rPr>
        <w:t xml:space="preserve">glimpse</w:t>
      </w:r>
      <w:r>
        <w:rPr>
          <w:rStyle w:val="NormalTok"/>
        </w:rPr>
        <w:t xml:space="preserve">(dat)</w:t>
      </w:r>
    </w:p>
    <w:p>
      <w:pPr>
        <w:pStyle w:val="SourceCode"/>
      </w:pPr>
      <w:r>
        <w:rPr>
          <w:rStyle w:val="VerbatimChar"/>
        </w:rPr>
        <w:t xml:space="preserve">## Rows: 40,348</w:t>
      </w:r>
      <w:r>
        <w:br/>
      </w:r>
      <w:r>
        <w:rPr>
          <w:rStyle w:val="VerbatimChar"/>
        </w:rPr>
        <w:t xml:space="preserve">## Columns: 22</w:t>
      </w:r>
      <w:r>
        <w:br/>
      </w:r>
      <w:r>
        <w:rPr>
          <w:rStyle w:val="VerbatimChar"/>
        </w:rPr>
        <w:t xml:space="preserve">## $ course_id       &lt;chr&gt; "AnPhA-S116-01", "AnPhA-S116-01", "AnPhA-S116-01", "An…</w:t>
      </w:r>
      <w:r>
        <w:br/>
      </w:r>
      <w:r>
        <w:rPr>
          <w:rStyle w:val="VerbatimChar"/>
        </w:rPr>
        <w:t xml:space="preserve">## $ subject         &lt;chr&gt; "AnPhA", "AnPhA", "AnPhA", "AnPhA", "AnPhA", "AnPhA", …</w:t>
      </w:r>
      <w:r>
        <w:br/>
      </w:r>
      <w:r>
        <w:rPr>
          <w:rStyle w:val="VerbatimChar"/>
        </w:rPr>
        <w:t xml:space="preserve">## $ semester        &lt;chr&gt; "S116", "S116", "S116", "S116", "S116", "S116", "S116"…</w:t>
      </w:r>
      <w:r>
        <w:br/>
      </w:r>
      <w:r>
        <w:rPr>
          <w:rStyle w:val="VerbatimChar"/>
        </w:rPr>
        <w:t xml:space="preserve">## $ section         &lt;chr&gt; "01", "01", "01", "01", "01", "01", "01", "01", "01", …</w:t>
      </w:r>
      <w:r>
        <w:br/>
      </w:r>
      <w:r>
        <w:rPr>
          <w:rStyle w:val="VerbatimChar"/>
        </w:rPr>
        <w:t xml:space="preserve">## $ student_id      &lt;dbl&gt; 60186, 60186, 60186, 60186, 60186, 60186, 60186, 60186…</w:t>
      </w:r>
      <w:r>
        <w:br/>
      </w:r>
      <w:r>
        <w:rPr>
          <w:rStyle w:val="VerbatimChar"/>
        </w:rPr>
        <w:t xml:space="preserve">## $ Gradebook_Item  &lt;chr&gt; "POINTS EARNED &amp; TOTAL COURSE POINTS", "WORK ATTEMPTED…</w:t>
      </w:r>
      <w:r>
        <w:br/>
      </w:r>
      <w:r>
        <w:rPr>
          <w:rStyle w:val="VerbatimChar"/>
        </w:rPr>
        <w:t xml:space="preserve">## $ Grade_Category  &lt;chr&gt; NA, NA, NA, "Hw", "Hw", "Qz", "Qz", "Hw", "Hw", "Hw", …</w:t>
      </w:r>
      <w:r>
        <w:br/>
      </w:r>
      <w:r>
        <w:rPr>
          <w:rStyle w:val="VerbatimChar"/>
        </w:rPr>
        <w:t xml:space="preserve">## $ FinalGradeCEMS  &lt;dbl&gt; 86.3, 86.3, 86.3, 86.3, 86.3, 86.3, 86.3, 86.3, 86.3, …</w:t>
      </w:r>
      <w:r>
        <w:br/>
      </w:r>
      <w:r>
        <w:rPr>
          <w:rStyle w:val="VerbatimChar"/>
        </w:rPr>
        <w:t xml:space="preserve">## $ Points_Possible &lt;dbl&gt; 5, 30, 105, 140, 5, 5, 20, 50, 10, 50, 5, 5, 24, 10, 1…</w:t>
      </w:r>
      <w:r>
        <w:br/>
      </w:r>
      <w:r>
        <w:rPr>
          <w:rStyle w:val="VerbatimChar"/>
        </w:rPr>
        <w:t xml:space="preserve">## $ Points_Earned   &lt;dbl&gt; 4.05, 24.00, 71.67, 140.97, 5.00, 4.00, NA, 50.00, NA,…</w:t>
      </w:r>
      <w:r>
        <w:br/>
      </w:r>
      <w:r>
        <w:rPr>
          <w:rStyle w:val="VerbatimChar"/>
        </w:rPr>
        <w:t xml:space="preserve">## $ Gender          &lt;chr&gt; "F", "F", "F", "F", "M", "F", "F", "F", "F", "F", "M",…</w:t>
      </w:r>
      <w:r>
        <w:br/>
      </w:r>
      <w:r>
        <w:rPr>
          <w:rStyle w:val="VerbatimChar"/>
        </w:rPr>
        <w:t xml:space="preserve">## $ q1              &lt;dbl&gt; 5, 5, 5, 5, 5, 5, 5, 5, 5, 5, 5, 5, 5, 5, 5, 5, 5, 5, …</w:t>
      </w:r>
      <w:r>
        <w:br/>
      </w:r>
      <w:r>
        <w:rPr>
          <w:rStyle w:val="VerbatimChar"/>
        </w:rPr>
        <w:t xml:space="preserve">## $ q2              &lt;dbl&gt; 4, 4, 4, 4, 4, 4, 4, 4, 4, 4, 4, 4, 4, 4, 4, 4, 4, 4, …</w:t>
      </w:r>
      <w:r>
        <w:br/>
      </w:r>
      <w:r>
        <w:rPr>
          <w:rStyle w:val="VerbatimChar"/>
        </w:rPr>
        <w:t xml:space="preserve">## $ q3              &lt;dbl&gt; 5, 5, 5, 5, 5, 5, 5, 5, 5, 5, 5, 5, 5, 5, 5, 5, 5, 5, …</w:t>
      </w:r>
      <w:r>
        <w:br/>
      </w:r>
      <w:r>
        <w:rPr>
          <w:rStyle w:val="VerbatimChar"/>
        </w:rPr>
        <w:t xml:space="preserve">## $ q4              &lt;dbl&gt; 5, 5, 5, 5, 5, 5, 5, 5, 5, 5, 5, 5, 5, 5, 5, 5, 5, 5, …</w:t>
      </w:r>
      <w:r>
        <w:br/>
      </w:r>
      <w:r>
        <w:rPr>
          <w:rStyle w:val="VerbatimChar"/>
        </w:rPr>
        <w:t xml:space="preserve">## $ q5              &lt;dbl&gt; 5, 5, 5, 5, 5, 5, 5, 5, 5, 5, 5, 5, 5, 5, 5, 5, 5, 5, …</w:t>
      </w:r>
      <w:r>
        <w:br/>
      </w:r>
      <w:r>
        <w:rPr>
          <w:rStyle w:val="VerbatimChar"/>
        </w:rPr>
        <w:t xml:space="preserve">## $ q6              &lt;dbl&gt; 5, 5, 5, 5, 5, 5, 5, 5, 5, 5, 5, 5, 5, 5, 5, 5, 5, 5, …</w:t>
      </w:r>
      <w:r>
        <w:br/>
      </w:r>
      <w:r>
        <w:rPr>
          <w:rStyle w:val="VerbatimChar"/>
        </w:rPr>
        <w:t xml:space="preserve">## $ q7              &lt;dbl&gt; 5, 5, 5, 5, 5, 5, 5, 5, 5, 5, 5, 5, 5, 5, 5, 5, 5, 5, …</w:t>
      </w:r>
      <w:r>
        <w:br/>
      </w:r>
      <w:r>
        <w:rPr>
          <w:rStyle w:val="VerbatimChar"/>
        </w:rPr>
        <w:t xml:space="preserve">## $ q8              &lt;dbl&gt; 5, 5, 5, 5, 5, 5, 5, 5, 5, 5, 5, 5, 5, 5, 5, 5, 5, 5, …</w:t>
      </w:r>
      <w:r>
        <w:br/>
      </w:r>
      <w:r>
        <w:rPr>
          <w:rStyle w:val="VerbatimChar"/>
        </w:rPr>
        <w:t xml:space="preserve">## $ q9              &lt;dbl&gt; 5, 5, 5, 5, 5, 5, 5, 5, 5, 5, 5, 5, 5, 5, 5, 5, 5, 5, …</w:t>
      </w:r>
      <w:r>
        <w:br/>
      </w:r>
      <w:r>
        <w:rPr>
          <w:rStyle w:val="VerbatimChar"/>
        </w:rPr>
        <w:t xml:space="preserve">## $ q10             &lt;dbl&gt; 5, 5, 5, 5, 5, 5, 5, 5, 5, 5, 5, 5, 5, 5, 5, 5, 5, 5, …</w:t>
      </w:r>
      <w:r>
        <w:br/>
      </w:r>
      <w:r>
        <w:rPr>
          <w:rStyle w:val="VerbatimChar"/>
        </w:rPr>
        <w:t xml:space="preserve">## $ TimeSpent       &lt;dbl&gt; 2087, 2087, 2087, 2087, 2087, 2087, 2087, 2087, 2087, …</w:t>
      </w:r>
    </w:p>
    <w:p>
      <w:pPr>
        <w:pStyle w:val="FirstParagraph"/>
      </w:pPr>
      <w:r>
        <w:t xml:space="preserve">You can also use</w:t>
      </w:r>
      <w:r>
        <w:t xml:space="preserve"> </w:t>
      </w:r>
      <w:r>
        <w:rPr>
          <w:rStyle w:val="VerbatimChar"/>
        </w:rPr>
        <w:t xml:space="preserve">View(dat)</w:t>
      </w:r>
      <w:r>
        <w:t xml:space="preserve"> </w:t>
      </w:r>
      <w:r>
        <w:t xml:space="preserve">in order to view the data in RStudio’s viewer.</w:t>
      </w:r>
    </w:p>
    <w:p>
      <w:pPr>
        <w:pStyle w:val="BodyText"/>
      </w:pPr>
      <w:r>
        <w:t xml:space="preserve">Visually inspecting the first several rows of data, we see that they all</w:t>
      </w:r>
      <w:r>
        <w:t xml:space="preserve"> </w:t>
      </w:r>
      <w:r>
        <w:t xml:space="preserve">correspond to the same student for the same course. As we expected, the</w:t>
      </w:r>
      <w:r>
        <w:t xml:space="preserve"> </w:t>
      </w:r>
      <w:r>
        <w:rPr>
          <w:rStyle w:val="VerbatimChar"/>
        </w:rPr>
        <w:t xml:space="preserve">FinalGradeCEMs</w:t>
      </w:r>
      <w:r>
        <w:t xml:space="preserve"> </w:t>
      </w:r>
      <w:r>
        <w:t xml:space="preserve">variable (representing students’ final grade) is also consistent across these rows.</w:t>
      </w:r>
    </w:p>
    <w:p>
      <w:pPr>
        <w:pStyle w:val="BodyText"/>
      </w:pPr>
      <w:r>
        <w:t xml:space="preserve">Since we are not carrying out a finer-grained analysis using the</w:t>
      </w:r>
      <w:r>
        <w:t xml:space="preserve"> </w:t>
      </w:r>
      <w:r>
        <w:rPr>
          <w:rStyle w:val="VerbatimChar"/>
        </w:rPr>
        <w:t xml:space="preserve">Gradebook_Item</w:t>
      </w:r>
      <w:r>
        <w:t xml:space="preserve">, these</w:t>
      </w:r>
      <w:r>
        <w:t xml:space="preserve"> </w:t>
      </w:r>
      <w:r>
        <w:t xml:space="preserve">duplicate rows are not necessary. We only want variables at the student level,</w:t>
      </w:r>
      <w:r>
        <w:t xml:space="preserve"> </w:t>
      </w:r>
      <w:r>
        <w:t xml:space="preserve">and not at the level of different gradebook items. We can extract only the</w:t>
      </w:r>
      <w:r>
        <w:t xml:space="preserve"> </w:t>
      </w:r>
      <w:r>
        <w:t xml:space="preserve">unique student-level data using the</w:t>
      </w:r>
      <w:r>
        <w:t xml:space="preserve"> </w:t>
      </w:r>
      <w:r>
        <w:rPr>
          <w:rStyle w:val="VerbatimChar"/>
        </w:rPr>
        <w:t xml:space="preserve">distinct()</w:t>
      </w:r>
      <w:r>
        <w:t xml:space="preserve"> </w:t>
      </w:r>
      <w:r>
        <w:t xml:space="preserve">function. This function takes</w:t>
      </w:r>
      <w:r>
        <w:t xml:space="preserve"> </w:t>
      </w:r>
      <w:r>
        <w:t xml:space="preserve">as arguments the name of the data frame and the name of the variables used to</w:t>
      </w:r>
      <w:r>
        <w:t xml:space="preserve"> </w:t>
      </w:r>
      <w:r>
        <w:t xml:space="preserve">determine what counts as a unique case.</w:t>
      </w:r>
    </w:p>
    <w:p>
      <w:pPr>
        <w:pStyle w:val="BodyText"/>
      </w:pPr>
      <w:r>
        <w:t xml:space="preserve">Imagine having a bucket of Halloween candy that has 100 pieces of candy. You</w:t>
      </w:r>
      <w:r>
        <w:t xml:space="preserve"> </w:t>
      </w:r>
      <w:r>
        <w:t xml:space="preserve">know that these 100 pieces are really just a bunch of duplicate pieces from a</w:t>
      </w:r>
      <w:r>
        <w:t xml:space="preserve"> </w:t>
      </w:r>
      <w:r>
        <w:t xml:space="preserve">relatively short list of candy brands.</w:t>
      </w:r>
      <w:r>
        <w:t xml:space="preserve"> </w:t>
      </w:r>
      <w:r>
        <w:rPr>
          <w:rStyle w:val="VerbatimChar"/>
        </w:rPr>
        <w:t xml:space="preserve">distinct()</w:t>
      </w:r>
      <w:r>
        <w:t xml:space="preserve"> </w:t>
      </w:r>
      <w:r>
        <w:t xml:space="preserve">takes that bucket of 100</w:t>
      </w:r>
      <w:r>
        <w:t xml:space="preserve"> </w:t>
      </w:r>
      <w:r>
        <w:t xml:space="preserve">pieces and returns a bucket containing only one of each distinct piece.</w:t>
      </w:r>
    </w:p>
    <w:p>
      <w:pPr>
        <w:pStyle w:val="BodyText"/>
      </w:pPr>
      <w:r>
        <w:t xml:space="preserve">Another thing to note about</w:t>
      </w:r>
      <w:r>
        <w:t xml:space="preserve"> </w:t>
      </w:r>
      <w:r>
        <w:rPr>
          <w:rStyle w:val="VerbatimChar"/>
        </w:rPr>
        <w:t xml:space="preserve">distinct()</w:t>
      </w:r>
      <w:r>
        <w:t xml:space="preserve"> </w:t>
      </w:r>
      <w:r>
        <w:t xml:space="preserve">is that it will only return the</w:t>
      </w:r>
      <w:r>
        <w:t xml:space="preserve"> </w:t>
      </w:r>
      <w:r>
        <w:t xml:space="preserve">variable(s) (it is possible to pass more than one variable to</w:t>
      </w:r>
      <w:r>
        <w:t xml:space="preserve"> </w:t>
      </w:r>
      <w:r>
        <w:rPr>
          <w:rStyle w:val="VerbatimChar"/>
        </w:rPr>
        <w:t xml:space="preserve">distinct()</w:t>
      </w:r>
      <w:r>
        <w:t xml:space="preserve">) you</w:t>
      </w:r>
      <w:r>
        <w:t xml:space="preserve"> </w:t>
      </w:r>
      <w:r>
        <w:t xml:space="preserve">used to determine uniqueness,</w:t>
      </w:r>
      <w:r>
        <w:t xml:space="preserve"> </w:t>
      </w:r>
      <w:r>
        <w:rPr>
          <w:iCs/>
          <w:i/>
        </w:rPr>
        <w:t xml:space="preserve">unless</w:t>
      </w:r>
      <w:r>
        <w:t xml:space="preserve"> </w:t>
      </w:r>
      <w:r>
        <w:t xml:space="preserve">you include the argument</w:t>
      </w:r>
      <w:r>
        <w:t xml:space="preserve"> </w:t>
      </w:r>
      <w:r>
        <w:rPr>
          <w:rStyle w:val="VerbatimChar"/>
        </w:rPr>
        <w:t xml:space="preserve">.keep_all = TRUE</w:t>
      </w:r>
      <w:r>
        <w:t xml:space="preserve">. For the sake of making it simple to view the output, we will omit this</w:t>
      </w:r>
      <w:r>
        <w:t xml:space="preserve"> </w:t>
      </w:r>
      <w:r>
        <w:t xml:space="preserve">argument for now.</w:t>
      </w:r>
    </w:p>
    <w:p>
      <w:pPr>
        <w:pStyle w:val="BodyText"/>
      </w:pPr>
      <w:r>
        <w:t xml:space="preserve">Were we to run</w:t>
      </w:r>
      <w:r>
        <w:t xml:space="preserve"> </w:t>
      </w:r>
      <w:r>
        <w:rPr>
          <w:rStyle w:val="VerbatimChar"/>
        </w:rPr>
        <w:t xml:space="preserve">distinct(dat, Gradebook_Item)</w:t>
      </w:r>
      <w:r>
        <w:t xml:space="preserve">, what do you think would be</w:t>
      </w:r>
      <w:r>
        <w:t xml:space="preserve"> </w:t>
      </w:r>
      <w:r>
        <w:t xml:space="preserve">returned? Running the following code returns a one-column data frame that lists the names of</w:t>
      </w:r>
      <w:r>
        <w:t xml:space="preserve"> </w:t>
      </w:r>
      <w:r>
        <w:t xml:space="preserve">every distinct gradebook item.</w:t>
      </w:r>
    </w:p>
    <w:p>
      <w:pPr>
        <w:pStyle w:val="SourceCode"/>
      </w:pPr>
      <w:r>
        <w:rPr>
          <w:rStyle w:val="FunctionTok"/>
        </w:rPr>
        <w:t xml:space="preserve">distinct</w:t>
      </w:r>
      <w:r>
        <w:rPr>
          <w:rStyle w:val="NormalTok"/>
        </w:rPr>
        <w:t xml:space="preserve">(dat, Gradebook_Item)</w:t>
      </w:r>
    </w:p>
    <w:p>
      <w:pPr>
        <w:pStyle w:val="SourceCode"/>
      </w:pPr>
      <w:r>
        <w:rPr>
          <w:rStyle w:val="VerbatimChar"/>
        </w:rPr>
        <w:t xml:space="preserve">## # A tibble: 222 × 1</w:t>
      </w:r>
      <w:r>
        <w:br/>
      </w:r>
      <w:r>
        <w:rPr>
          <w:rStyle w:val="VerbatimChar"/>
        </w:rPr>
        <w:t xml:space="preserve">##    Gradebook_Item                                  </w:t>
      </w:r>
      <w:r>
        <w:br/>
      </w:r>
      <w:r>
        <w:rPr>
          <w:rStyle w:val="VerbatimChar"/>
        </w:rPr>
        <w:t xml:space="preserve">##    &lt;chr&gt;                                           </w:t>
      </w:r>
      <w:r>
        <w:br/>
      </w:r>
      <w:r>
        <w:rPr>
          <w:rStyle w:val="VerbatimChar"/>
        </w:rPr>
        <w:t xml:space="preserve">##  1 POINTS EARNED &amp; TOTAL COURSE POINTS             </w:t>
      </w:r>
      <w:r>
        <w:br/>
      </w:r>
      <w:r>
        <w:rPr>
          <w:rStyle w:val="VerbatimChar"/>
        </w:rPr>
        <w:t xml:space="preserve">##  2 WORK ATTEMPTED                                  </w:t>
      </w:r>
      <w:r>
        <w:br/>
      </w:r>
      <w:r>
        <w:rPr>
          <w:rStyle w:val="VerbatimChar"/>
        </w:rPr>
        <w:t xml:space="preserve">##  3 0.1: Message Your Instructor                    </w:t>
      </w:r>
      <w:r>
        <w:br/>
      </w:r>
      <w:r>
        <w:rPr>
          <w:rStyle w:val="VerbatimChar"/>
        </w:rPr>
        <w:t xml:space="preserve">##  4 0.2: Intro Assignment - Discussion Board        </w:t>
      </w:r>
      <w:r>
        <w:br/>
      </w:r>
      <w:r>
        <w:rPr>
          <w:rStyle w:val="VerbatimChar"/>
        </w:rPr>
        <w:t xml:space="preserve">##  5 0.3: Intro Assignment - Submitting Files        </w:t>
      </w:r>
      <w:r>
        <w:br/>
      </w:r>
      <w:r>
        <w:rPr>
          <w:rStyle w:val="VerbatimChar"/>
        </w:rPr>
        <w:t xml:space="preserve">##  6 1.1: Quiz                                       </w:t>
      </w:r>
      <w:r>
        <w:br/>
      </w:r>
      <w:r>
        <w:rPr>
          <w:rStyle w:val="VerbatimChar"/>
        </w:rPr>
        <w:t xml:space="preserve">##  7 1.2: Quiz                                       </w:t>
      </w:r>
      <w:r>
        <w:br/>
      </w:r>
      <w:r>
        <w:rPr>
          <w:rStyle w:val="VerbatimChar"/>
        </w:rPr>
        <w:t xml:space="preserve">##  8 1.3: Create a Living Creature                   </w:t>
      </w:r>
      <w:r>
        <w:br/>
      </w:r>
      <w:r>
        <w:rPr>
          <w:rStyle w:val="VerbatimChar"/>
        </w:rPr>
        <w:t xml:space="preserve">##  9 1.3: Create a Living Creature - Discussion Board</w:t>
      </w:r>
      <w:r>
        <w:br/>
      </w:r>
      <w:r>
        <w:rPr>
          <w:rStyle w:val="VerbatimChar"/>
        </w:rPr>
        <w:t xml:space="preserve">## 10 1.4: Negative Feedback Loop Flowchart           </w:t>
      </w:r>
      <w:r>
        <w:br/>
      </w:r>
      <w:r>
        <w:rPr>
          <w:rStyle w:val="VerbatimChar"/>
        </w:rPr>
        <w:t xml:space="preserve">## # ℹ 212 more rows</w:t>
      </w:r>
    </w:p>
    <w:p>
      <w:pPr>
        <w:pStyle w:val="FirstParagraph"/>
      </w:pPr>
      <w:r>
        <w:t xml:space="preserve">You might be wondering whether some gradebook</w:t>
      </w:r>
      <w:r>
        <w:t xml:space="preserve"> </w:t>
      </w:r>
      <w:r>
        <w:t xml:space="preserve">items have the same names across courses. We can return the unique</w:t>
      </w:r>
      <w:r>
        <w:t xml:space="preserve"> </w:t>
      </w:r>
      <w:r>
        <w:rPr>
          <w:iCs/>
          <w:i/>
        </w:rPr>
        <w:t xml:space="preserve">combination</w:t>
      </w:r>
      <w:r>
        <w:t xml:space="preserve"> </w:t>
      </w:r>
      <w:r>
        <w:t xml:space="preserve">of courses and gradebook items by simply adding another variable to</w:t>
      </w:r>
      <w:r>
        <w:t xml:space="preserve"> </w:t>
      </w:r>
      <w:r>
        <w:rPr>
          <w:rStyle w:val="VerbatimChar"/>
        </w:rPr>
        <w:t xml:space="preserve">distinct()</w:t>
      </w:r>
      <w:r>
        <w:t xml:space="preserve">:</w:t>
      </w:r>
    </w:p>
    <w:p>
      <w:pPr>
        <w:pStyle w:val="SourceCode"/>
      </w:pPr>
      <w:r>
        <w:rPr>
          <w:rStyle w:val="FunctionTok"/>
        </w:rPr>
        <w:t xml:space="preserve">distinct</w:t>
      </w:r>
      <w:r>
        <w:rPr>
          <w:rStyle w:val="NormalTok"/>
        </w:rPr>
        <w:t xml:space="preserve">(dat, course_id, Gradebook_Item)</w:t>
      </w:r>
    </w:p>
    <w:p>
      <w:pPr>
        <w:pStyle w:val="SourceCode"/>
      </w:pPr>
      <w:r>
        <w:rPr>
          <w:rStyle w:val="VerbatimChar"/>
        </w:rPr>
        <w:t xml:space="preserve">## # A tibble: 1,269 × 2</w:t>
      </w:r>
      <w:r>
        <w:br/>
      </w:r>
      <w:r>
        <w:rPr>
          <w:rStyle w:val="VerbatimChar"/>
        </w:rPr>
        <w:t xml:space="preserve">##    course_id     Gradebook_Item                                  </w:t>
      </w:r>
      <w:r>
        <w:br/>
      </w:r>
      <w:r>
        <w:rPr>
          <w:rStyle w:val="VerbatimChar"/>
        </w:rPr>
        <w:t xml:space="preserve">##    &lt;chr&gt;         &lt;chr&gt;                                           </w:t>
      </w:r>
      <w:r>
        <w:br/>
      </w:r>
      <w:r>
        <w:rPr>
          <w:rStyle w:val="VerbatimChar"/>
        </w:rPr>
        <w:t xml:space="preserve">##  1 AnPhA-S116-01 POINTS EARNED &amp; TOTAL COURSE POINTS             </w:t>
      </w:r>
      <w:r>
        <w:br/>
      </w:r>
      <w:r>
        <w:rPr>
          <w:rStyle w:val="VerbatimChar"/>
        </w:rPr>
        <w:t xml:space="preserve">##  2 AnPhA-S116-01 WORK ATTEMPTED                                  </w:t>
      </w:r>
      <w:r>
        <w:br/>
      </w:r>
      <w:r>
        <w:rPr>
          <w:rStyle w:val="VerbatimChar"/>
        </w:rPr>
        <w:t xml:space="preserve">##  3 AnPhA-S116-01 0.1: Message Your Instructor                    </w:t>
      </w:r>
      <w:r>
        <w:br/>
      </w:r>
      <w:r>
        <w:rPr>
          <w:rStyle w:val="VerbatimChar"/>
        </w:rPr>
        <w:t xml:space="preserve">##  4 AnPhA-S116-01 0.2: Intro Assignment - Discussion Board        </w:t>
      </w:r>
      <w:r>
        <w:br/>
      </w:r>
      <w:r>
        <w:rPr>
          <w:rStyle w:val="VerbatimChar"/>
        </w:rPr>
        <w:t xml:space="preserve">##  5 AnPhA-S116-01 0.3: Intro Assignment - Submitting Files        </w:t>
      </w:r>
      <w:r>
        <w:br/>
      </w:r>
      <w:r>
        <w:rPr>
          <w:rStyle w:val="VerbatimChar"/>
        </w:rPr>
        <w:t xml:space="preserve">##  6 AnPhA-S116-01 1.1: Quiz                                       </w:t>
      </w:r>
      <w:r>
        <w:br/>
      </w:r>
      <w:r>
        <w:rPr>
          <w:rStyle w:val="VerbatimChar"/>
        </w:rPr>
        <w:t xml:space="preserve">##  7 AnPhA-S116-01 1.2: Quiz                                       </w:t>
      </w:r>
      <w:r>
        <w:br/>
      </w:r>
      <w:r>
        <w:rPr>
          <w:rStyle w:val="VerbatimChar"/>
        </w:rPr>
        <w:t xml:space="preserve">##  8 AnPhA-S116-01 1.3: Create a Living Creature                   </w:t>
      </w:r>
      <w:r>
        <w:br/>
      </w:r>
      <w:r>
        <w:rPr>
          <w:rStyle w:val="VerbatimChar"/>
        </w:rPr>
        <w:t xml:space="preserve">##  9 AnPhA-S116-01 1.3: Create a Living Creature - Discussion Board</w:t>
      </w:r>
      <w:r>
        <w:br/>
      </w:r>
      <w:r>
        <w:rPr>
          <w:rStyle w:val="VerbatimChar"/>
        </w:rPr>
        <w:t xml:space="preserve">## 10 AnPhA-S116-01 1.4: Negative Feedback Loop Flowchart           </w:t>
      </w:r>
      <w:r>
        <w:br/>
      </w:r>
      <w:r>
        <w:rPr>
          <w:rStyle w:val="VerbatimChar"/>
        </w:rPr>
        <w:t xml:space="preserve">## # ℹ 1,259 more rows</w:t>
      </w:r>
    </w:p>
    <w:p>
      <w:pPr>
        <w:pStyle w:val="FirstParagraph"/>
      </w:pPr>
      <w:r>
        <w:t xml:space="preserve">The data frame we get when we run the code chunk above yields a much longer (more</w:t>
      </w:r>
      <w:r>
        <w:t xml:space="preserve"> </w:t>
      </w:r>
      <w:r>
        <w:t xml:space="preserve">observations) dataset. Thus, it looks like</w:t>
      </w:r>
      <w:r>
        <w:t xml:space="preserve"> </w:t>
      </w:r>
      <w:r>
        <w:rPr>
          <w:iCs/>
          <w:i/>
        </w:rPr>
        <w:t xml:space="preserve">a lot</w:t>
      </w:r>
      <w:r>
        <w:t xml:space="preserve"> </w:t>
      </w:r>
      <w:r>
        <w:t xml:space="preserve">of gradebook items were</w:t>
      </w:r>
      <w:r>
        <w:t xml:space="preserve"> </w:t>
      </w:r>
      <w:r>
        <w:t xml:space="preserve">repeated across courses - likely across the different sections of the same</w:t>
      </w:r>
      <w:r>
        <w:t xml:space="preserve"> </w:t>
      </w:r>
      <w:r>
        <w:t xml:space="preserve">course. If you’d like, you can continue to investigate this: we would be curious</w:t>
      </w:r>
      <w:r>
        <w:t xml:space="preserve"> </w:t>
      </w:r>
      <w:r>
        <w:t xml:space="preserve">to hear what you find if you do!</w:t>
      </w:r>
    </w:p>
    <w:p>
      <w:pPr>
        <w:pStyle w:val="BodyText"/>
      </w:pPr>
      <w:r>
        <w:t xml:space="preserve">Next, let’s use a similar process to find the unique values at the student</w:t>
      </w:r>
      <w:r>
        <w:t xml:space="preserve"> </w:t>
      </w:r>
      <w:r>
        <w:t xml:space="preserve">level. Thus, instead of exploring unique gradebook items, we will explore unique</w:t>
      </w:r>
      <w:r>
        <w:t xml:space="preserve"> </w:t>
      </w:r>
      <w:r>
        <w:t xml:space="preserve">students (still accounting for the course, as students could enroll in more than</w:t>
      </w:r>
      <w:r>
        <w:t xml:space="preserve"> </w:t>
      </w:r>
      <w:r>
        <w:t xml:space="preserve">one course.) This time, we will add the</w:t>
      </w:r>
      <w:r>
        <w:t xml:space="preserve"> </w:t>
      </w:r>
      <w:r>
        <w:rPr>
          <w:rStyle w:val="VerbatimChar"/>
        </w:rPr>
        <w:t xml:space="preserve">keep_all = TRUE</w:t>
      </w:r>
      <w:r>
        <w:t xml:space="preserve"> </w:t>
      </w:r>
      <w:r>
        <w:t xml:space="preserve">argument.</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distinct</w:t>
      </w:r>
      <w:r>
        <w:rPr>
          <w:rStyle w:val="NormalTok"/>
        </w:rPr>
        <w:t xml:space="preserve">(dat, course_id, student_id,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This is a much smaller data frame - with one row for each student in the course.</w:t>
      </w:r>
      <w:r>
        <w:t xml:space="preserve"> </w:t>
      </w:r>
      <w:r>
        <w:t xml:space="preserve">Whereas our prior version of the</w:t>
      </w:r>
      <w:r>
        <w:t xml:space="preserve"> </w:t>
      </w:r>
      <w:r>
        <w:rPr>
          <w:rStyle w:val="VerbatimChar"/>
        </w:rPr>
        <w:t xml:space="preserve">dat</w:t>
      </w:r>
      <w:r>
        <w:t xml:space="preserve"> </w:t>
      </w:r>
      <w:r>
        <w:t xml:space="preserve">dataset had over 40,000 rows, that prior</w:t>
      </w:r>
      <w:r>
        <w:t xml:space="preserve"> </w:t>
      </w:r>
      <w:r>
        <w:t xml:space="preserve">version is only helpful if we wanted to do an analysis at the level of specific</w:t>
      </w:r>
      <w:r>
        <w:t xml:space="preserve"> </w:t>
      </w:r>
      <w:r>
        <w:t xml:space="preserve">students’ grades for specific gradebook items. Our new dataset keeps only the</w:t>
      </w:r>
      <w:r>
        <w:t xml:space="preserve"> </w:t>
      </w:r>
      <w:r>
        <w:t xml:space="preserve">unique combinations of student and course, leaving us with a more manageable</w:t>
      </w:r>
      <w:r>
        <w:t xml:space="preserve"> </w:t>
      </w:r>
      <w:r>
        <w:t xml:space="preserve">number of observations: 603. Now that our data are ready to go, we can</w:t>
      </w:r>
      <w:r>
        <w:t xml:space="preserve"> </w:t>
      </w:r>
      <w:r>
        <w:t xml:space="preserve">start to ask some questions of the data.</w:t>
      </w:r>
    </w:p>
    <w:p>
      <w:pPr>
        <w:pStyle w:val="BodyText"/>
      </w:pPr>
      <w:r>
        <w:t xml:space="preserve">Let’s take one last step. Since we will be using the final grade variable in</w:t>
      </w:r>
      <w:r>
        <w:t xml:space="preserve"> </w:t>
      </w:r>
      <w:r>
        <w:t xml:space="preserve">many of the figures and analyses that follow, let’s rename it using the {dplyr}</w:t>
      </w:r>
      <w:r>
        <w:t xml:space="preserve"> </w:t>
      </w:r>
      <w:r>
        <w:rPr>
          <w:rStyle w:val="VerbatimChar"/>
        </w:rPr>
        <w:t xml:space="preserve">rename()</w:t>
      </w:r>
      <w:r>
        <w:t xml:space="preserve"> </w:t>
      </w:r>
      <w:r>
        <w:t xml:space="preserve">function to something that is a bit easier to type and remember than</w:t>
      </w:r>
      <w:r>
        <w:t xml:space="preserve"> </w:t>
      </w:r>
      <w:r>
        <w:rPr>
          <w:rStyle w:val="VerbatimChar"/>
        </w:rPr>
        <w:t xml:space="preserve">FinalGradeCEMS</w:t>
      </w:r>
      <w:r>
        <w:t xml:space="preserv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rename</w:t>
      </w:r>
      <w:r>
        <w:rPr>
          <w:rStyle w:val="NormalTok"/>
        </w:rPr>
        <w:t xml:space="preserve">(dat, </w:t>
      </w:r>
      <w:r>
        <w:rPr>
          <w:rStyle w:val="AttributeTok"/>
        </w:rPr>
        <w:t xml:space="preserve">final_grade =</w:t>
      </w:r>
      <w:r>
        <w:rPr>
          <w:rStyle w:val="NormalTok"/>
        </w:rPr>
        <w:t xml:space="preserve"> FinalGradeCEMS)</w:t>
      </w:r>
    </w:p>
    <w:bookmarkEnd w:id="265"/>
    <w:bookmarkEnd w:id="266"/>
    <w:bookmarkStart w:id="284" w:name="analysis"/>
    <w:p>
      <w:pPr>
        <w:pStyle w:val="Heading2"/>
      </w:pPr>
      <w:r>
        <w:rPr>
          <w:rStyle w:val="SectionNumber"/>
        </w:rPr>
        <w:t xml:space="preserve">7.10</w:t>
      </w:r>
      <w:r>
        <w:tab/>
      </w:r>
      <w:r>
        <w:t xml:space="preserve">Analysis</w:t>
      </w:r>
    </w:p>
    <w:p>
      <w:pPr>
        <w:pStyle w:val="FirstParagraph"/>
      </w:pPr>
      <w:r>
        <w:t xml:space="preserve">In this section, we focus on some initial analyses in the form of visualizations</w:t>
      </w:r>
      <w:r>
        <w:t xml:space="preserve"> </w:t>
      </w:r>
      <w:r>
        <w:t xml:space="preserve">and some models. We expand on these in</w:t>
      </w:r>
      <w:r>
        <w:t xml:space="preserve"> </w:t>
      </w:r>
      <w:hyperlink w:anchor="c13">
        <w:r>
          <w:rPr>
            <w:rStyle w:val="Hyperlink"/>
          </w:rPr>
          <w:t xml:space="preserve">Chapter 13</w:t>
        </w:r>
      </w:hyperlink>
      <w:r>
        <w:t xml:space="preserve">. Before we start</w:t>
      </w:r>
      <w:r>
        <w:t xml:space="preserve"> </w:t>
      </w:r>
      <w:r>
        <w:t xml:space="preserve">visualizing relationships between variables in our survey dataset, let’s</w:t>
      </w:r>
      <w:r>
        <w:t xml:space="preserve"> </w:t>
      </w:r>
      <w:r>
        <w:t xml:space="preserve">introduce {ggplot2}, a visualization package we’ll be using in our walkthroughs.</w:t>
      </w:r>
    </w:p>
    <w:bookmarkStart w:id="271" w:name="about-ggplot2"/>
    <w:p>
      <w:pPr>
        <w:pStyle w:val="Heading3"/>
      </w:pPr>
      <w:r>
        <w:rPr>
          <w:rStyle w:val="SectionNumber"/>
        </w:rPr>
        <w:t xml:space="preserve">7.10.1</w:t>
      </w:r>
      <w:r>
        <w:tab/>
      </w:r>
      <w:r>
        <w:t xml:space="preserve">About {ggplot2}</w:t>
      </w:r>
    </w:p>
    <w:p>
      <w:pPr>
        <w:pStyle w:val="FirstParagraph"/>
      </w:pPr>
      <w:r>
        <w:t xml:space="preserve">{ggplot2} is a package we’ll be using a lot for graphing our education datasets.</w:t>
      </w:r>
      <w:r>
        <w:t xml:space="preserve"> </w:t>
      </w:r>
      <w:r>
        <w:t xml:space="preserve">{ggplot2} is designed to build graphs layer by layer, where each layer is a</w:t>
      </w:r>
      <w:r>
        <w:t xml:space="preserve"> </w:t>
      </w:r>
      <w:r>
        <w:t xml:space="preserve">building block for your graph. Making graphs in layers is useful because we can</w:t>
      </w:r>
      <w:r>
        <w:t xml:space="preserve"> </w:t>
      </w:r>
      <w:r>
        <w:t xml:space="preserve">think of building up our graphs in separate parts: the data comes first, then</w:t>
      </w:r>
      <w:r>
        <w:t xml:space="preserve"> </w:t>
      </w:r>
      <w:r>
        <w:t xml:space="preserve">the x-axis and y-axis, and finally other components like text labels and graph</w:t>
      </w:r>
      <w:r>
        <w:t xml:space="preserve"> </w:t>
      </w:r>
      <w:r>
        <w:t xml:space="preserve">shapes. When something goes wrong and your ggplot2 code returns an error, you</w:t>
      </w:r>
      <w:r>
        <w:t xml:space="preserve"> </w:t>
      </w:r>
      <w:r>
        <w:t xml:space="preserve">can learn about what’s happening by removing one layer at a time and running it</w:t>
      </w:r>
      <w:r>
        <w:t xml:space="preserve"> </w:t>
      </w:r>
      <w:r>
        <w:t xml:space="preserve">again until the code works properly. Once you know which line is causing the</w:t>
      </w:r>
      <w:r>
        <w:t xml:space="preserve"> </w:t>
      </w:r>
      <w:r>
        <w:t xml:space="preserve">problem, you can focus on fixing it.</w:t>
      </w:r>
    </w:p>
    <w:p>
      <w:pPr>
        <w:pStyle w:val="BodyText"/>
      </w:pPr>
      <w:r>
        <w:t xml:space="preserve">The first two lines of {ggplot2} code look similar for most graphs. The first</w:t>
      </w:r>
      <w:r>
        <w:t xml:space="preserve"> </w:t>
      </w:r>
      <w:r>
        <w:t xml:space="preserve">line tells R which dataset to graph and which columns the x-axis and y-axis will</w:t>
      </w:r>
      <w:r>
        <w:t xml:space="preserve"> </w:t>
      </w:r>
      <w:r>
        <w:t xml:space="preserve">represent. The second line tells R which shape to use when drawing the graph.</w:t>
      </w:r>
      <w:r>
        <w:t xml:space="preserve"> </w:t>
      </w:r>
      <w:r>
        <w:t xml:space="preserve">You can tell R which shape to use in your graphs with a family of {ggplot2}</w:t>
      </w:r>
      <w:r>
        <w:t xml:space="preserve"> </w:t>
      </w:r>
      <w:r>
        <w:t xml:space="preserve">functions that start with</w:t>
      </w:r>
      <w:r>
        <w:t xml:space="preserve"> </w:t>
      </w:r>
      <w:r>
        <w:rPr>
          <w:rStyle w:val="VerbatimChar"/>
        </w:rPr>
        <w:t xml:space="preserve">geom_</w:t>
      </w:r>
      <w:r>
        <w:t xml:space="preserve">. {ggplot2} has many graph shapes you can use,</w:t>
      </w:r>
      <w:r>
        <w:t xml:space="preserve"> </w:t>
      </w:r>
      <w:r>
        <w:t xml:space="preserve">including points, bars, lines, and boxplots. Here’s a {ggplot2} example using a</w:t>
      </w:r>
      <w:r>
        <w:t xml:space="preserve"> </w:t>
      </w:r>
      <w:r>
        <w:t xml:space="preserve">dataset of school mean test scores to graph a bar chart:</w:t>
      </w:r>
    </w:p>
    <w:p>
      <w:pPr>
        <w:pStyle w:val="SourceCode"/>
      </w:pPr>
      <w:r>
        <w:rPr>
          <w:rStyle w:val="CommentTok"/>
        </w:rPr>
        <w:t xml:space="preserve"># make dataset</w:t>
      </w:r>
      <w:r>
        <w:br/>
      </w:r>
      <w:r>
        <w:rPr>
          <w:rStyle w:val="NormalTok"/>
        </w:rPr>
        <w:t xml:space="preserve">students </w:t>
      </w:r>
      <w:r>
        <w:rPr>
          <w:rStyle w:val="OtherTok"/>
        </w:rPr>
        <w:t xml:space="preserve">&lt;-</w:t>
      </w:r>
      <w:r>
        <w:rPr>
          <w:rStyle w:val="NormalTok"/>
        </w:rPr>
        <w:t xml:space="preserve"> </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school_id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mean_score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r>
      <w:r>
        <w:rPr>
          <w:rStyle w:val="NormalTok"/>
        </w:rPr>
        <w:t xml:space="preserve">  )</w:t>
      </w:r>
      <w:r>
        <w:br/>
      </w:r>
      <w:r>
        <w:br/>
      </w:r>
      <w:r>
        <w:rPr>
          <w:rStyle w:val="CommentTok"/>
        </w:rPr>
        <w:t xml:space="preserve"># tell R which dataset to plot and which columns the x-axis and y-axis will represent</w:t>
      </w:r>
      <w:r>
        <w:br/>
      </w:r>
      <w:r>
        <w:rPr>
          <w:rStyle w:val="NormalTok"/>
        </w:rPr>
        <w:t xml:space="preserve">students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school_id, </w:t>
      </w:r>
      <w:r>
        <w:rPr>
          <w:rStyle w:val="AttributeTok"/>
        </w:rPr>
        <w:t xml:space="preserve">y =</w:t>
      </w:r>
      <w:r>
        <w:rPr>
          <w:rStyle w:val="NormalTok"/>
        </w:rPr>
        <w:t xml:space="preserve"> mean_score)) </w:t>
      </w:r>
      <w:r>
        <w:rPr>
          <w:rStyle w:val="SpecialCharTok"/>
        </w:rPr>
        <w:t xml:space="preserve">+</w:t>
      </w:r>
      <w:r>
        <w:rPr>
          <w:rStyle w:val="NormalTok"/>
        </w:rPr>
        <w:t xml:space="preserve"> </w:t>
      </w:r>
      <w:r>
        <w:br/>
      </w:r>
      <w:r>
        <w:rPr>
          <w:rStyle w:val="NormalTok"/>
        </w:rPr>
        <w:t xml:space="preserve">  </w:t>
      </w:r>
      <w:r>
        <w:rPr>
          <w:rStyle w:val="CommentTok"/>
        </w:rPr>
        <w:t xml:space="preserve"># draw the plot</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7.1: Example Plot" title="" id="268" name="Picture"/>
            <a:graphic>
              <a:graphicData uri="http://schemas.openxmlformats.org/drawingml/2006/picture">
                <pic:pic>
                  <pic:nvPicPr>
                    <pic:cNvPr descr="07-wt-ed-ds-pipeline_files/figure-docx/fig7-1-1.png" id="269" name="Picture"/>
                    <pic:cNvPicPr>
                      <a:picLocks noChangeArrowheads="1" noChangeAspect="1"/>
                    </pic:cNvPicPr>
                  </pic:nvPicPr>
                  <pic:blipFill>
                    <a:blip r:embed="rId26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270" w:name="fig:fig7-1"/>
      <w:bookmarkEnd w:id="270"/>
      <w:r>
        <w:t xml:space="preserve">Figure 7.1: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 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 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w:t>
      </w:r>
      <w:r>
        <w:t xml:space="preserve"> </w:t>
      </w:r>
      <w:r>
        <w:t xml:space="preserve">the y-axis. In the second line, the</w:t>
      </w:r>
      <w:r>
        <w:t xml:space="preserve"> </w:t>
      </w:r>
      <w:r>
        <w:rPr>
          <w:rStyle w:val="VerbatimChar"/>
        </w:rPr>
        <w:t xml:space="preserve">geom_bar</w:t>
      </w:r>
      <w:r>
        <w:t xml:space="preserve"> </w:t>
      </w:r>
      <w:r>
        <w:t xml:space="preserve">function tells R we’ll drawing</w:t>
      </w:r>
      <w:r>
        <w:t xml:space="preserve"> </w:t>
      </w:r>
      <w:r>
        <w:t xml:space="preserve">the graph using the bar chart format. Each line of {ggplot2} code is connected by a</w:t>
      </w:r>
      <w:r>
        <w:t xml:space="preserve"> </w:t>
      </w:r>
      <w:r>
        <w:rPr>
          <w:rStyle w:val="VerbatimChar"/>
        </w:rPr>
        <w:t xml:space="preserve">+</w:t>
      </w:r>
      <w:r>
        <w:t xml:space="preserve"> </w:t>
      </w:r>
      <w:r>
        <w:t xml:space="preserve">at the end to tell R the next line of code is an additional {ggplot2} layer to</w:t>
      </w:r>
      <w:r>
        <w:t xml:space="preserve"> </w:t>
      </w:r>
      <w:r>
        <w:t xml:space="preserve">add.</w:t>
      </w:r>
    </w:p>
    <w:p>
      <w:pPr>
        <w:pStyle w:val="BodyText"/>
      </w:pPr>
      <w:r>
        <w:t xml:space="preserve">Writing code is like writing essays. There’s a range of acceptable styles and certainly you can practice unusual ways of writing, but other people will find it harder to understand what you want to say. In this book, you’ll see variations in {ggplot2} style, but all within what we believe is the range of acceptable conventions. Here are some examples:</w:t>
      </w:r>
    </w:p>
    <w:p>
      <w:pPr>
        <w:numPr>
          <w:ilvl w:val="0"/>
          <w:numId w:val="1049"/>
        </w:numPr>
        <w:pStyle w:val="Compact"/>
      </w:pPr>
      <w:r>
        <w:t xml:space="preserve">Piping data to</w:t>
      </w:r>
      <w:r>
        <w:t xml:space="preserve"> </w:t>
      </w:r>
      <w:r>
        <w:rPr>
          <w:rStyle w:val="VerbatimChar"/>
        </w:rPr>
        <w:t xml:space="preserve">ggplot()</w:t>
      </w:r>
      <w:r>
        <w:t xml:space="preserve"> </w:t>
      </w:r>
      <w:r>
        <w:t xml:space="preserve">using</w:t>
      </w:r>
      <w:r>
        <w:t xml:space="preserve"> </w:t>
      </w:r>
      <w:r>
        <w:rPr>
          <w:rStyle w:val="VerbatimChar"/>
        </w:rPr>
        <w:t xml:space="preserve">%&gt;%</w:t>
      </w:r>
      <w:r>
        <w:t xml:space="preserve"> </w:t>
      </w:r>
      <w:r>
        <w:t xml:space="preserve">vs including it as an argument in</w:t>
      </w:r>
      <w:r>
        <w:t xml:space="preserve"> </w:t>
      </w:r>
      <w:r>
        <w:rPr>
          <w:rStyle w:val="VerbatimChar"/>
        </w:rPr>
        <w:t xml:space="preserve">ggplot()</w:t>
      </w:r>
    </w:p>
    <w:p>
      <w:pPr>
        <w:numPr>
          <w:ilvl w:val="0"/>
          <w:numId w:val="1049"/>
        </w:numPr>
        <w:pStyle w:val="Compact"/>
      </w:pPr>
      <w:r>
        <w:t xml:space="preserve">Using</w:t>
      </w:r>
      <w:r>
        <w:t xml:space="preserve"> </w:t>
      </w:r>
      <w:r>
        <w:rPr>
          <w:rStyle w:val="VerbatimChar"/>
        </w:rPr>
        <w:t xml:space="preserve">ggtitle()</w:t>
      </w:r>
      <w:r>
        <w:t xml:space="preserve"> </w:t>
      </w:r>
      <w:r>
        <w:t xml:space="preserve">for labels vs using</w:t>
      </w:r>
      <w:r>
        <w:t xml:space="preserve"> </w:t>
      </w:r>
      <w:r>
        <w:rPr>
          <w:rStyle w:val="VerbatimChar"/>
        </w:rPr>
        <w:t xml:space="preserve">labs()</w:t>
      </w:r>
    </w:p>
    <w:p>
      <w:pPr>
        <w:numPr>
          <w:ilvl w:val="0"/>
          <w:numId w:val="1049"/>
        </w:numPr>
        <w:pStyle w:val="Compact"/>
      </w:pPr>
      <w:r>
        <w:t xml:space="preserve">Order of</w:t>
      </w:r>
      <w:r>
        <w:t xml:space="preserve"> </w:t>
      </w:r>
      <w:r>
        <w:rPr>
          <w:rStyle w:val="VerbatimChar"/>
        </w:rPr>
        <w:t xml:space="preserve">ggplot()</w:t>
      </w:r>
      <w:r>
        <w:t xml:space="preserve"> </w:t>
      </w:r>
      <w:r>
        <w:t xml:space="preserve">levels</w:t>
      </w:r>
    </w:p>
    <w:p>
      <w:pPr>
        <w:pStyle w:val="FirstParagraph"/>
      </w:pPr>
      <w:r>
        <w:t xml:space="preserve">It’s ok if those terms are new to you. The main point is there are multiple ways to make the plot you want. You’ll see that in this book and in other peoples’ code. As you learn, we encourage you to practice empathy and think about how well your code conveys your ideas to other people, including yourself when you look at it many weeks from when you wrote it.</w:t>
      </w:r>
    </w:p>
    <w:bookmarkEnd w:id="271"/>
    <w:bookmarkStart w:id="280" w:name="Xeba47604a673cc0fcf1126b1398a08e62d420d7"/>
    <w:p>
      <w:pPr>
        <w:pStyle w:val="Heading3"/>
      </w:pPr>
      <w:r>
        <w:rPr>
          <w:rStyle w:val="SectionNumber"/>
        </w:rPr>
        <w:t xml:space="preserve">7.10.2</w:t>
      </w:r>
      <w:r>
        <w:tab/>
      </w:r>
      <w:r>
        <w:t xml:space="preserve">The Relationship between Time Spent on Course and Final Grade</w:t>
      </w:r>
    </w:p>
    <w:p>
      <w:pPr>
        <w:pStyle w:val="FirstParagraph"/>
      </w:pPr>
      <w:r>
        <w:t xml:space="preserve">One thing we might be wondering is how time spent on course is related to</w:t>
      </w:r>
      <w:r>
        <w:t xml:space="preserve"> </w:t>
      </w:r>
      <w:r>
        <w:t xml:space="preserve">students’ final grade. Let’s make a plot to depict that relationship. Below,</w:t>
      </w:r>
      <w:r>
        <w:t xml:space="preserve"> </w:t>
      </w:r>
      <w:r>
        <w:t xml:space="preserve">we’ll use</w:t>
      </w:r>
      <w:r>
        <w:t xml:space="preserve"> </w:t>
      </w:r>
      <w:r>
        <w:rPr>
          <w:rStyle w:val="VerbatimChar"/>
        </w:rPr>
        <w:t xml:space="preserve">geom_point</w:t>
      </w:r>
      <w:r>
        <w:t xml:space="preserve"> </w:t>
      </w:r>
      <w:r>
        <w:t xml:space="preserve">instead of</w:t>
      </w:r>
      <w:r>
        <w:t xml:space="preserve"> </w:t>
      </w:r>
      <w:r>
        <w:rPr>
          <w:rStyle w:val="VerbatimChar"/>
        </w:rPr>
        <w:t xml:space="preserve">geom_bar</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CommentTok"/>
        </w:rPr>
        <w:t xml:space="preserve"># aes() tells ggplot2 what variables to map to what feature of a plot</w:t>
      </w:r>
      <w:r>
        <w:br/>
      </w:r>
      <w:r>
        <w:rPr>
          <w:rStyle w:val="NormalTok"/>
        </w:rPr>
        <w:t xml:space="preserve">  </w:t>
      </w:r>
      <w:r>
        <w:rPr>
          <w:rStyle w:val="CommentTok"/>
        </w:rPr>
        <w:t xml:space="preserve"># Here we map variables to the x- and y-axis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CommentTok"/>
        </w:rPr>
        <w:t xml:space="preserve"># Creates a point with x- and y-axis coordinates specified above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2: Percentage Earned vs. Time Spent" title="" id="273" name="Picture"/>
            <a:graphic>
              <a:graphicData uri="http://schemas.openxmlformats.org/drawingml/2006/picture">
                <pic:pic>
                  <pic:nvPicPr>
                    <pic:cNvPr descr="07-wt-ed-ds-pipeline_files/figure-docx/fig7-2-1.png" id="274" name="Picture"/>
                    <pic:cNvPicPr>
                      <a:picLocks noChangeArrowheads="1" noChangeAspect="1"/>
                    </pic:cNvPicPr>
                  </pic:nvPicPr>
                  <pic:blipFill>
                    <a:blip r:embed="rId27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275" w:name="fig:fig7-2"/>
      <w:bookmarkEnd w:id="275"/>
      <w:r>
        <w:t xml:space="preserve">Figure 7.2: Percentage Earned vs. Time Spent</w:t>
      </w:r>
    </w:p>
    <w:p>
      <w:pPr>
        <w:pStyle w:val="BodyText"/>
      </w:pPr>
      <w:r>
        <w:rPr>
          <w:iCs/>
          <w:i/>
        </w:rPr>
        <w:t xml:space="preserve">Note: you may receive a warning that reads</w:t>
      </w:r>
      <w:r>
        <w:rPr>
          <w:iCs/>
          <w:i/>
        </w:rPr>
        <w:t xml:space="preserve"> </w:t>
      </w:r>
      <w:r>
        <w:rPr>
          <w:rStyle w:val="VerbatimChar"/>
          <w:iCs/>
          <w:i/>
        </w:rPr>
        <w:t xml:space="preserve">Warning message: Removed 5 rows containing missing values (geom_point).</w:t>
      </w:r>
      <w:r>
        <w:rPr>
          <w:iCs/>
          <w:i/>
        </w:rPr>
        <w:t xml:space="preserve"> </w:t>
      </w:r>
      <w:r>
        <w:rPr>
          <w:iCs/>
          <w:i/>
        </w:rPr>
        <w:t xml:space="preserve">This is due to the</w:t>
      </w:r>
      <w:r>
        <w:rPr>
          <w:iCs/>
          <w:i/>
        </w:rPr>
        <w:t xml:space="preserve"> </w:t>
      </w:r>
      <w:r>
        <w:rPr>
          <w:rStyle w:val="VerbatimChar"/>
          <w:iCs/>
          <w:i/>
        </w:rPr>
        <w:t xml:space="preserve">NA</w:t>
      </w:r>
      <w:r>
        <w:rPr>
          <w:iCs/>
          <w:i/>
        </w:rPr>
        <w:t xml:space="preserve"> </w:t>
      </w:r>
      <w:r>
        <w:rPr>
          <w:iCs/>
          <w:i/>
        </w:rPr>
        <w:t xml:space="preserve">values that were introduced through coercion earlier in this walkthrough, and are not a cause for alarm!</w:t>
      </w:r>
    </w:p>
    <w:p>
      <w:pPr>
        <w:pStyle w:val="BodyText"/>
      </w:pPr>
      <w:r>
        <w:t xml:space="preserve">There appears to be</w:t>
      </w:r>
      <w:r>
        <w:t xml:space="preserve"> </w:t>
      </w:r>
      <w:r>
        <w:rPr>
          <w:iCs/>
          <w:i/>
        </w:rPr>
        <w:t xml:space="preserve">some</w:t>
      </w:r>
      <w:r>
        <w:t xml:space="preserve"> </w:t>
      </w:r>
      <w:r>
        <w:t xml:space="preserve">relationship. What if we added a line of best fit - a</w:t>
      </w:r>
      <w:r>
        <w:t xml:space="preserve"> </w:t>
      </w:r>
      <w:r>
        <w:t xml:space="preserve">linear model? The code below is the same plot we just made, but it includes the</w:t>
      </w:r>
      <w:r>
        <w:t xml:space="preserve"> </w:t>
      </w:r>
      <w:r>
        <w:t xml:space="preserve">addition of another layer called</w:t>
      </w:r>
      <w:r>
        <w:t xml:space="preserve"> </w:t>
      </w:r>
      <w:r>
        <w:rPr>
          <w:rStyle w:val="VerbatimChar"/>
        </w:rPr>
        <w:t xml:space="preserve">geom_smooth</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rPr>
          <w:rStyle w:val="CommentTok"/>
        </w:rPr>
        <w:t xml:space="preserve"># same as above</w:t>
      </w:r>
      <w:r>
        <w:br/>
      </w:r>
      <w:r>
        <w:rPr>
          <w:rStyle w:val="NormalTok"/>
        </w:rPr>
        <w:t xml:space="preserve">  </w:t>
      </w:r>
      <w:r>
        <w:rPr>
          <w:rStyle w:val="CommentTok"/>
        </w:rPr>
        <w:t xml:space="preserve"># this adds a line of best fit</w:t>
      </w:r>
      <w:r>
        <w:br/>
      </w:r>
      <w:r>
        <w:rPr>
          <w:rStyle w:val="NormalTok"/>
        </w:rPr>
        <w:t xml:space="preserve">  </w:t>
      </w:r>
      <w:r>
        <w:rPr>
          <w:rStyle w:val="CommentTok"/>
        </w:rPr>
        <w:t xml:space="preserve"># method = "lm" tells ggplot2 to fit the line using linear regression</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3: Adding a Line of Best Fit" title="" id="277" name="Picture"/>
            <a:graphic>
              <a:graphicData uri="http://schemas.openxmlformats.org/drawingml/2006/picture">
                <pic:pic>
                  <pic:nvPicPr>
                    <pic:cNvPr descr="07-wt-ed-ds-pipeline_files/figure-docx/fig7-3-1.png" id="278" name="Picture"/>
                    <pic:cNvPicPr>
                      <a:picLocks noChangeArrowheads="1" noChangeAspect="1"/>
                    </pic:cNvPicPr>
                  </pic:nvPicPr>
                  <pic:blipFill>
                    <a:blip r:embed="rId27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279" w:name="fig:fig7-3"/>
      <w:bookmarkEnd w:id="279"/>
      <w:r>
        <w:t xml:space="preserve">Figure 7.3: Adding a Line of Best Fit</w:t>
      </w:r>
    </w:p>
    <w:p>
      <w:pPr>
        <w:pStyle w:val="BodyText"/>
      </w:pPr>
      <w:r>
        <w:t xml:space="preserve">Looking at this plot, it appears that the more time students spent on the</w:t>
      </w:r>
      <w:r>
        <w:t xml:space="preserve"> </w:t>
      </w:r>
      <w:r>
        <w:t xml:space="preserve">course, the higher that there final grade is.</w:t>
      </w:r>
    </w:p>
    <w:p>
      <w:pPr>
        <w:pStyle w:val="BodyText"/>
      </w:pPr>
      <w:r>
        <w:t xml:space="preserve">What is the line doing in the upper right part of the graph? Based upon the trend</w:t>
      </w:r>
      <w:r>
        <w:t xml:space="preserve"> </w:t>
      </w:r>
      <w:r>
        <w:t xml:space="preserve">that is observable in the data, the line of best fit predicts that students who spend</w:t>
      </w:r>
      <w:r>
        <w:t xml:space="preserve"> </w:t>
      </w:r>
      <w:r>
        <w:t xml:space="preserve">a particular amount of time on the course</w:t>
      </w:r>
      <w:r>
        <w:t xml:space="preserve"> </w:t>
      </w:r>
      <w:r>
        <w:rPr>
          <w:iCs/>
          <w:i/>
        </w:rPr>
        <w:t xml:space="preserve">earn greater than 100</w:t>
      </w:r>
      <w:r>
        <w:t xml:space="preserve"> </w:t>
      </w:r>
      <w:r>
        <w:t xml:space="preserve">for their final grade!</w:t>
      </w:r>
      <w:r>
        <w:t xml:space="preserve"> </w:t>
      </w:r>
      <w:r>
        <w:t xml:space="preserve">Of course, this is not possible, and highlights the importance of understanding your</w:t>
      </w:r>
      <w:r>
        <w:t xml:space="preserve"> </w:t>
      </w:r>
      <w:r>
        <w:t xml:space="preserve">data and carefully interpreting lines of best fit (and other, more sophisticated analyses)</w:t>
      </w:r>
      <w:r>
        <w:t xml:space="preserve"> </w:t>
      </w:r>
      <w:r>
        <w:t xml:space="preserve">carefully, keeping that understanding and knowledge in mind as you present and make sense</w:t>
      </w:r>
      <w:r>
        <w:t xml:space="preserve"> </w:t>
      </w:r>
      <w:r>
        <w:t xml:space="preserve">of the results.</w:t>
      </w:r>
    </w:p>
    <w:bookmarkEnd w:id="280"/>
    <w:bookmarkStart w:id="283" w:name="linear-model-regression"/>
    <w:p>
      <w:pPr>
        <w:pStyle w:val="Heading3"/>
      </w:pPr>
      <w:r>
        <w:rPr>
          <w:rStyle w:val="SectionNumber"/>
        </w:rPr>
        <w:t xml:space="preserve">7.10.3</w:t>
      </w:r>
      <w:r>
        <w:tab/>
      </w:r>
      <w:r>
        <w:t xml:space="preserve">Linear Model (Regression)</w:t>
      </w:r>
    </w:p>
    <w:p>
      <w:pPr>
        <w:pStyle w:val="FirstParagraph"/>
      </w:pPr>
      <w:r>
        <w:t xml:space="preserve">We can find out exactly what the relationship between these two variables is</w:t>
      </w:r>
      <w:r>
        <w:t xml:space="preserve"> </w:t>
      </w:r>
      <w:r>
        <w:t xml:space="preserve">using a linear model. We discuss linear models in more detail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 spent on the</w:t>
      </w:r>
      <w:r>
        <w:t xml:space="preserve"> </w:t>
      </w:r>
      <w:r>
        <w:t xml:space="preserve">course and students’ final grade. Here, we predict</w:t>
      </w:r>
      <w:r>
        <w:t xml:space="preserve"> </w:t>
      </w:r>
      <w:r>
        <w:rPr>
          <w:rStyle w:val="VerbatimChar"/>
        </w:rPr>
        <w:t xml:space="preserve">final_grade</w:t>
      </w:r>
      <w:r>
        <w:t xml:space="preserve">. Students’ final, reported grade is the dependent, or</w:t>
      </w:r>
      <w:r>
        <w:t xml:space="preserve"> </w:t>
      </w:r>
      <w:r>
        <w:rPr>
          <w:iCs/>
          <w:i/>
        </w:rPr>
        <w:t xml:space="preserve">y</w:t>
      </w:r>
      <w:r>
        <w:t xml:space="preserve">-variable, and so</w:t>
      </w:r>
      <w:r>
        <w:t xml:space="preserve"> </w:t>
      </w:r>
      <w:r>
        <w:t xml:space="preserve">we enter it first, after the</w:t>
      </w:r>
      <w:r>
        <w:t xml:space="preserve"> </w:t>
      </w:r>
      <w:r>
        <w:rPr>
          <w:rStyle w:val="VerbatimChar"/>
        </w:rPr>
        <w:t xml:space="preserve">lm()</w:t>
      </w:r>
      <w:r>
        <w:t xml:space="preserve"> </w:t>
      </w:r>
      <w:r>
        <w:t xml:space="preserve">command and before the tilde (</w:t>
      </w:r>
      <w:r>
        <w:rPr>
          <w:rStyle w:val="VerbatimChar"/>
        </w:rPr>
        <w:t xml:space="preserve">~</w:t>
      </w:r>
      <w:r>
        <w:t xml:space="preserve">) symbol.</w:t>
      </w:r>
      <w:r>
        <w:t xml:space="preserve"> </w:t>
      </w:r>
      <w:r>
        <w:t xml:space="preserve">To the right of the tilde is one independent variable,</w:t>
      </w:r>
      <w:r>
        <w:t xml:space="preserve"> </w:t>
      </w:r>
      <w:r>
        <w:rPr>
          <w:rStyle w:val="VerbatimChar"/>
        </w:rPr>
        <w:t xml:space="preserve">TimeSpent</w:t>
      </w:r>
      <w:r>
        <w:t xml:space="preserve">, or the time</w:t>
      </w:r>
      <w:r>
        <w:t xml:space="preserve"> </w:t>
      </w:r>
      <w:r>
        <w:t xml:space="preserve">that students spent on the course. We also pass, or provide, the data frame,</w:t>
      </w:r>
      <w:r>
        <w:t xml:space="preserve"> </w:t>
      </w:r>
      <w:r>
        <w:rPr>
          <w:rStyle w:val="VerbatimChar"/>
        </w:rPr>
        <w:t xml:space="preserve">dat</w:t>
      </w:r>
      <w:r>
        <w:t xml:space="preserve">. At this point, we’re ready to run the model. Let’s run this line of code</w:t>
      </w:r>
      <w:r>
        <w:t xml:space="preserve"> </w:t>
      </w:r>
      <w:r>
        <w:t xml:space="preserve">and save the results to an object - we chose</w:t>
      </w:r>
      <w:r>
        <w:t xml:space="preserve"> </w:t>
      </w:r>
      <w:r>
        <w:rPr>
          <w:rStyle w:val="VerbatimChar"/>
        </w:rPr>
        <w:t xml:space="preserve">m_linear</w:t>
      </w:r>
      <w:r>
        <w:t xml:space="preserve">, but any name will work.</w:t>
      </w:r>
      <w:r>
        <w:t xml:space="preserve"> </w:t>
      </w:r>
      <w:r>
        <w:t xml:space="preserve">We will then run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w:t>
      </w:r>
      <w:r>
        <w:rPr>
          <w:rStyle w:val="OtherTok"/>
        </w:rPr>
        <w:t xml:space="preserve">&lt;-</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 </w:t>
      </w:r>
      <w:r>
        <w:rPr>
          <w:rStyle w:val="AttributeTok"/>
        </w:rPr>
        <w:t xml:space="preserve">data =</w:t>
      </w:r>
      <w:r>
        <w:rPr>
          <w:rStyle w:val="NormalTok"/>
        </w:rPr>
        <w:t xml:space="preserve"> dat)</w:t>
      </w:r>
      <w:r>
        <w:br/>
      </w:r>
      <w:r>
        <w:br/>
      </w:r>
      <w:r>
        <w:rPr>
          <w:rStyle w:val="FunctionTok"/>
        </w:rPr>
        <w:t xml:space="preserve">summary</w:t>
      </w:r>
      <w:r>
        <w:rPr>
          <w:rStyle w:val="NormalTok"/>
        </w:rPr>
        <w:t xml:space="preserve">(m_linear)</w:t>
      </w:r>
    </w:p>
    <w:p>
      <w:pPr>
        <w:pStyle w:val="SourceCode"/>
      </w:pPr>
      <w:r>
        <w:rPr>
          <w:rStyle w:val="VerbatimChar"/>
        </w:rPr>
        <w:t xml:space="preserve">## </w:t>
      </w:r>
      <w:r>
        <w:br/>
      </w:r>
      <w:r>
        <w:rPr>
          <w:rStyle w:val="VerbatimChar"/>
        </w:rPr>
        <w:t xml:space="preserve">## Call:</w:t>
      </w:r>
      <w:r>
        <w:br/>
      </w:r>
      <w:r>
        <w:rPr>
          <w:rStyle w:val="VerbatimChar"/>
        </w:rPr>
        <w:t xml:space="preserve">## lm(formula = final_grade ~ TimeSpent, data = dat)</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-67.14  -7.80   4.72  14.47  30.32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6.58e+01   1.49e+00   44.13   &lt;2e-16 ***</w:t>
      </w:r>
      <w:r>
        <w:br/>
      </w:r>
      <w:r>
        <w:rPr>
          <w:rStyle w:val="VerbatimChar"/>
        </w:rPr>
        <w:t xml:space="preserve">## TimeSpent   6.08e-03   6.48e-04    9.38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20.7 on 571 degrees of freedom</w:t>
      </w:r>
      <w:r>
        <w:br/>
      </w:r>
      <w:r>
        <w:rPr>
          <w:rStyle w:val="VerbatimChar"/>
        </w:rPr>
        <w:t xml:space="preserve">##   (30 observations deleted due to missingness)</w:t>
      </w:r>
      <w:r>
        <w:br/>
      </w:r>
      <w:r>
        <w:rPr>
          <w:rStyle w:val="VerbatimChar"/>
        </w:rPr>
        <w:t xml:space="preserve">## Multiple R-squared:  0.134,  Adjusted R-squared:  0.132 </w:t>
      </w:r>
      <w:r>
        <w:br/>
      </w:r>
      <w:r>
        <w:rPr>
          <w:rStyle w:val="VerbatimChar"/>
        </w:rPr>
        <w:t xml:space="preserve">## F-statistic:   88 on 1 and 571 DF,  p-value: &lt;2e-16</w:t>
      </w:r>
    </w:p>
    <w:p>
      <w:pPr>
        <w:pStyle w:val="FirstParagraph"/>
      </w:pPr>
      <w:r>
        <w:t xml:space="preserve">Another way that we can generate table output is with a function from the</w:t>
      </w:r>
      <w:r>
        <w:t xml:space="preserve"> </w:t>
      </w:r>
      <w:r>
        <w:t xml:space="preserve">{sjPlot} package,</w:t>
      </w:r>
      <w:r>
        <w:t xml:space="preserve"> </w:t>
      </w:r>
      <w:r>
        <w:rPr>
          <w:rStyle w:val="VerbatimChar"/>
        </w:rPr>
        <w:t xml:space="preserve">tab_model()</w:t>
      </w:r>
      <w:r>
        <w:t xml:space="preserve">. When you run this code, you should see the</w:t>
      </w:r>
      <w:r>
        <w:t xml:space="preserve"> </w:t>
      </w:r>
      <w:r>
        <w:t xml:space="preserve">results pop up in the</w:t>
      </w:r>
      <w:r>
        <w:t xml:space="preserve"> </w:t>
      </w:r>
      <w:r>
        <w:t xml:space="preserve">“</w:t>
      </w:r>
      <w:r>
        <w:t xml:space="preserve">Viewer</w:t>
      </w:r>
      <w:r>
        <w:t xml:space="preserve">”</w:t>
      </w:r>
      <w:r>
        <w:t xml:space="preserve"> </w:t>
      </w:r>
      <w:r>
        <w:t xml:space="preserve">pane of RStudio. If you haven’t changed the</w:t>
      </w:r>
      <w:r>
        <w:t xml:space="preserve"> </w:t>
      </w:r>
      <w:r>
        <w:t xml:space="preserve">default settings, this will be in the lower right quadrant of your screen.</w:t>
      </w:r>
    </w:p>
    <w:p>
      <w:pPr>
        <w:pStyle w:val="SourceCode"/>
      </w:pPr>
      <w:r>
        <w:rPr>
          <w:rStyle w:val="FunctionTok"/>
        </w:rPr>
        <w:t xml:space="preserve">tab_model</w:t>
      </w:r>
      <w:r>
        <w:rPr>
          <w:rStyle w:val="NormalTok"/>
        </w:rPr>
        <w:t xml:space="preserve">(m_linear,</w:t>
      </w:r>
      <w:r>
        <w:br/>
      </w:r>
      <w:r>
        <w:rPr>
          <w:rStyle w:val="NormalTok"/>
        </w:rPr>
        <w:t xml:space="preserve">          </w:t>
      </w:r>
      <w:r>
        <w:rPr>
          <w:rStyle w:val="AttributeTok"/>
        </w:rPr>
        <w:t xml:space="preserve">title =</w:t>
      </w:r>
      <w:r>
        <w:rPr>
          <w:rStyle w:val="NormalTok"/>
        </w:rPr>
        <w:t xml:space="preserve"> </w:t>
      </w:r>
      <w:r>
        <w:rPr>
          <w:rStyle w:val="StringTok"/>
        </w:rPr>
        <w:t xml:space="preserve">"Table 7.1"</w:t>
      </w:r>
      <w:r>
        <w:rPr>
          <w:rStyle w:val="NormalTok"/>
        </w:rPr>
        <w:t xml:space="preserve">)</w:t>
      </w:r>
    </w:p>
    <w:p>
      <w:pPr>
        <w:pStyle w:val="FirstParagraph"/>
      </w:pPr>
      <w:r>
        <w:t xml:space="preserve">Table 7.1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w:t>
      </w:r>
    </w:p>
    <w:p>
      <w:pPr>
        <w:pStyle w:val="BodyText"/>
      </w:pPr>
      <w:r>
        <w:t xml:space="preserve">0.01</w:t>
      </w:r>
    </w:p>
    <w:p>
      <w:pPr>
        <w:pStyle w:val="BodyText"/>
      </w:pPr>
      <w:r>
        <w:t xml:space="preserve">0.00 – 0.01</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This will work well for R Markdown documents (or simply to interpret the model</w:t>
      </w:r>
      <w:r>
        <w:t xml:space="preserve"> </w:t>
      </w:r>
      <w:r>
        <w:t xml:space="preserve">in R). If you want to save the model for use in a Word document, the</w:t>
      </w:r>
      <w:r>
        <w:t xml:space="preserve"> </w:t>
      </w:r>
      <w:hyperlink r:id="rId281">
        <w:r>
          <w:rPr>
            <w:rStyle w:val="Hyperlink"/>
          </w:rPr>
          <w:t xml:space="preserve">{apaTables}</w:t>
        </w:r>
      </w:hyperlink>
      <w:r>
        <w:t xml:space="preserve"> </w:t>
      </w:r>
      <w:r>
        <w:t xml:space="preserve">(https</w:t>
      </w:r>
      <w:hyperlink r:id="rId95"/>
      <w:r>
        <w:t xml:space="preserve">://cran.r-project.org/web/packages/apaTables/vignettes/apaTables.html)</w:t>
      </w:r>
      <w:r>
        <w:t xml:space="preserve"> </w:t>
      </w:r>
      <w:r>
        <w:t xml:space="preserve">package may be helpful. To save a table in Word format, just pass the name of</w:t>
      </w:r>
      <w:r>
        <w:t xml:space="preserve"> </w:t>
      </w:r>
      <w:r>
        <w:t xml:space="preserve">the regression model to a function from the</w:t>
      </w:r>
      <w:r>
        <w:t xml:space="preserve"> </w:t>
      </w:r>
      <w:r>
        <w:rPr>
          <w:rStyle w:val="VerbatimChar"/>
        </w:rPr>
        <w:t xml:space="preserve">apaTables</w:t>
      </w:r>
      <w:r>
        <w:t xml:space="preserve"> </w:t>
      </w:r>
      <w:r>
        <w:t xml:space="preserve">package, like we did</w:t>
      </w:r>
      <w:r>
        <w:t xml:space="preserve"> </w:t>
      </w:r>
      <w:r>
        <w:t xml:space="preserve">with the</w:t>
      </w:r>
      <w:r>
        <w:t xml:space="preserve"> </w:t>
      </w:r>
      <w:r>
        <w:rPr>
          <w:rStyle w:val="VerbatimChar"/>
        </w:rPr>
        <w:t xml:space="preserve">tab_model()</w:t>
      </w:r>
      <w:r>
        <w:t xml:space="preserve"> </w:t>
      </w:r>
      <w:r>
        <w:t xml:space="preserve">function. Then, you can save the output to a Word</w:t>
      </w:r>
      <w:r>
        <w:t xml:space="preserve"> </w:t>
      </w:r>
      <w:r>
        <w:t xml:space="preserve">document, simply by adding a</w:t>
      </w:r>
      <w:r>
        <w:t xml:space="preserve"> </w:t>
      </w:r>
      <w:r>
        <w:rPr>
          <w:rStyle w:val="VerbatimChar"/>
        </w:rPr>
        <w:t xml:space="preserve">filename</w:t>
      </w:r>
      <w:r>
        <w:t xml:space="preserve"> </w:t>
      </w:r>
      <w:r>
        <w:t xml:space="preserve">argument:</w:t>
      </w:r>
    </w:p>
    <w:p>
      <w:pPr>
        <w:pStyle w:val="SourceCode"/>
      </w:pPr>
      <w:r>
        <w:rPr>
          <w:rStyle w:val="FunctionTok"/>
        </w:rPr>
        <w:t xml:space="preserve">apa.reg.table</w:t>
      </w:r>
      <w:r>
        <w:rPr>
          <w:rStyle w:val="NormalTok"/>
        </w:rPr>
        <w:t xml:space="preserve">(m_linear, </w:t>
      </w:r>
      <w:r>
        <w:rPr>
          <w:rStyle w:val="Attribut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You might be wondering what else the {apaTables} package does. We encourage you</w:t>
      </w:r>
      <w:r>
        <w:t xml:space="preserve"> </w:t>
      </w:r>
      <w:r>
        <w:t xml:space="preserve">to read more about the package here:</w:t>
      </w:r>
      <w:r>
        <w:t xml:space="preserve"> </w:t>
      </w:r>
      <w:hyperlink r:id="rId282">
        <w:r>
          <w:rPr>
            <w:rStyle w:val="Hyperlink"/>
          </w:rPr>
          <w:t xml:space="preserve">https://cran.r-project.org/web/packages/apaTables/index.html</w:t>
        </w:r>
      </w:hyperlink>
      <w:r>
        <w:t xml:space="preserve">. The vignette is</w:t>
      </w:r>
      <w:r>
        <w:t xml:space="preserve"> </w:t>
      </w:r>
      <w:r>
        <w:t xml:space="preserve">especially helpful. One function that may be useful for writing manuscripts is</w:t>
      </w:r>
      <w:r>
        <w:t xml:space="preserve"> </w:t>
      </w:r>
      <w:r>
        <w:t xml:space="preserve">the following function for creating correlation tables. This function takes, as</w:t>
      </w:r>
      <w:r>
        <w:t xml:space="preserve"> </w:t>
      </w:r>
      <w:r>
        <w:t xml:space="preserve">an input, a data frame with the variables for which you wish to calculate</w:t>
      </w:r>
      <w:r>
        <w:t xml:space="preserve"> </w:t>
      </w:r>
      <w:r>
        <w:t xml:space="preserve">correlations.</w:t>
      </w:r>
    </w:p>
    <w:p>
      <w:pPr>
        <w:pStyle w:val="BodyText"/>
      </w:pPr>
      <w:r>
        <w:t xml:space="preserve">Before we proceed to the next code chunk, let’s talk about some functions we’ll</w:t>
      </w:r>
      <w:r>
        <w:t xml:space="preserve"> </w:t>
      </w:r>
      <w:r>
        <w:t xml:space="preserve">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 and</w:t>
      </w:r>
      <w:r>
        <w:t xml:space="preserve"> </w:t>
      </w:r>
      <w:r>
        <w:rPr>
          <w:rStyle w:val="VerbatimChar"/>
        </w:rPr>
        <w:t xml:space="preserve">summarize()</w:t>
      </w:r>
      <w:r>
        <w:t xml:space="preserve"> </w:t>
      </w:r>
      <w:r>
        <w:t xml:space="preserve">are</w:t>
      </w:r>
      <w:r>
        <w:t xml:space="preserve"> </w:t>
      </w:r>
      <w:r>
        <w:t xml:space="preserve">functions in the {dplyr} package that you will see a lot in upcoming chapters.</w:t>
      </w:r>
      <w:r>
        <w:t xml:space="preserve"> </w:t>
      </w:r>
      <w:r>
        <w:t xml:space="preserve">You got a preview of these functions earlier in this chapter, and now that</w:t>
      </w:r>
      <w:r>
        <w:t xml:space="preserve"> </w:t>
      </w:r>
      <w:r>
        <w:t xml:space="preserve">you’ve seen how they are used, we want to provide clear definitions for each of</w:t>
      </w:r>
      <w:r>
        <w:t xml:space="preserve"> </w:t>
      </w:r>
      <w:r>
        <w:t xml:space="preserve">these functions.</w:t>
      </w:r>
    </w:p>
    <w:p>
      <w:pPr>
        <w:numPr>
          <w:ilvl w:val="0"/>
          <w:numId w:val="1050"/>
        </w:numPr>
        <w:pStyle w:val="Compact"/>
      </w:pPr>
      <w:r>
        <w:rPr>
          <w:rStyle w:val="VerbatimChar"/>
        </w:rPr>
        <w:t xml:space="preserve">filter()</w:t>
      </w:r>
      <w:r>
        <w:t xml:space="preserve"> </w:t>
      </w:r>
      <w:r>
        <w:t xml:space="preserve">removes rows from the dataset that don’t match a criteria. Use it</w:t>
      </w:r>
      <w:r>
        <w:t xml:space="preserve"> </w:t>
      </w:r>
      <w:r>
        <w:t xml:space="preserve">for tasks like only keeping records for students in the fifth grade</w:t>
      </w:r>
    </w:p>
    <w:p>
      <w:pPr>
        <w:numPr>
          <w:ilvl w:val="0"/>
          <w:numId w:val="1050"/>
        </w:numPr>
        <w:pStyle w:val="Compact"/>
      </w:pPr>
      <w:r>
        <w:rPr>
          <w:rStyle w:val="VerbatimChar"/>
        </w:rPr>
        <w:t xml:space="preserve">group_by()</w:t>
      </w:r>
      <w:r>
        <w:t xml:space="preserve"> </w:t>
      </w:r>
      <w:r>
        <w:t xml:space="preserve">groups records together so you can perform operations on those</w:t>
      </w:r>
      <w:r>
        <w:t xml:space="preserve"> </w:t>
      </w:r>
      <w:r>
        <w:t xml:space="preserve">groups instead of on the entire dataset. Use it for tasks like getting the</w:t>
      </w:r>
      <w:r>
        <w:t xml:space="preserve"> </w:t>
      </w:r>
      <w:r>
        <w:t xml:space="preserve">mean test score of each school instead of a whole school district</w:t>
      </w:r>
    </w:p>
    <w:p>
      <w:pPr>
        <w:numPr>
          <w:ilvl w:val="0"/>
          <w:numId w:val="1050"/>
        </w:numPr>
        <w:pStyle w:val="Compact"/>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 summary</w:t>
      </w:r>
      <w:r>
        <w:t xml:space="preserve"> </w:t>
      </w:r>
      <w:r>
        <w:t xml:space="preserve">statistic. Use it for tasks like turning a dataset of student test scores</w:t>
      </w:r>
      <w:r>
        <w:t xml:space="preserve"> </w:t>
      </w:r>
      <w:r>
        <w:t xml:space="preserve">into a dataset of grade levels and their mean test score</w:t>
      </w:r>
    </w:p>
    <w:p>
      <w:pPr>
        <w:pStyle w:val="FirstParagraph"/>
      </w:pPr>
      <w:r>
        <w:t xml:space="preserve">Now let’s use these {dplyr} functions on our survey analysis. We will create the</w:t>
      </w:r>
      <w:r>
        <w:t xml:space="preserve"> </w:t>
      </w:r>
      <w:r>
        <w:t xml:space="preserve">same measures (based on the survey items) that we used earlier to understand how</w:t>
      </w:r>
      <w:r>
        <w:t xml:space="preserve"> </w:t>
      </w:r>
      <w:r>
        <w:t xml:space="preserve">they relate to one another.</w:t>
      </w:r>
    </w:p>
    <w:p>
      <w:pPr>
        <w:pStyle w:val="SourceCode"/>
      </w:pPr>
      <w:r>
        <w:rPr>
          <w:rStyle w:val="NormalTok"/>
        </w:rPr>
        <w:t xml:space="preserve">survey_responses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CommentTok"/>
        </w:rPr>
        <w:t xml:space="preserve"># Here's where we make the column of question categories</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CommentTok"/>
        </w:rPr>
        <w:t xml:space="preserve"># Filter NA (missing) responses</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(mean_response))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measure, </w:t>
      </w:r>
      <w:r>
        <w:br/>
      </w:r>
      <w:r>
        <w:rPr>
          <w:rStyle w:val="NormalTok"/>
        </w:rPr>
        <w:t xml:space="preserve">              </w:t>
      </w:r>
      <w:r>
        <w:rPr>
          <w:rStyle w:val="AttributeTok"/>
        </w:rPr>
        <w:t xml:space="preserve">values_from =</w:t>
      </w:r>
      <w:r>
        <w:rPr>
          <w:rStyle w:val="NormalTok"/>
        </w:rPr>
        <w:t xml:space="preserve"> mean_response)</w:t>
      </w:r>
    </w:p>
    <w:p>
      <w:pPr>
        <w:pStyle w:val="SourceCode"/>
      </w:pPr>
      <w:r>
        <w:rPr>
          <w:rStyle w:val="VerbatimChar"/>
        </w:rPr>
        <w:t xml:space="preserve">## `summarise()` has grouped output by 'student_id'. You can override using the</w:t>
      </w:r>
      <w:r>
        <w:br/>
      </w:r>
      <w:r>
        <w:rPr>
          <w:rStyle w:val="VerbatimChar"/>
        </w:rPr>
        <w:t xml:space="preserve">## `.groups` argument.</w:t>
      </w:r>
    </w:p>
    <w:p>
      <w:pPr>
        <w:pStyle w:val="SourceCode"/>
      </w:pPr>
      <w:r>
        <w:rPr>
          <w:rStyle w:val="NormalTok"/>
        </w:rPr>
        <w:t xml:space="preserve">survey_responses</w:t>
      </w:r>
    </w:p>
    <w:p>
      <w:pPr>
        <w:pStyle w:val="SourceCode"/>
      </w:pPr>
      <w:r>
        <w:rPr>
          <w:rStyle w:val="VerbatimChar"/>
        </w:rPr>
        <w:t xml:space="preserve">## # A tibble: 515 × 4</w:t>
      </w:r>
      <w:r>
        <w:br/>
      </w:r>
      <w:r>
        <w:rPr>
          <w:rStyle w:val="VerbatimChar"/>
        </w:rPr>
        <w:t xml:space="preserve">## # Groups:   student_id [515]</w:t>
      </w:r>
      <w:r>
        <w:br/>
      </w:r>
      <w:r>
        <w:rPr>
          <w:rStyle w:val="VerbatimChar"/>
        </w:rPr>
        <w:t xml:space="preserve">##    student_id   int    pc    uv</w:t>
      </w:r>
      <w:r>
        <w:br/>
      </w:r>
      <w:r>
        <w:rPr>
          <w:rStyle w:val="VerbatimChar"/>
        </w:rPr>
        <w:t xml:space="preserve">##         &lt;dbl&gt; &lt;dbl&gt; &lt;dbl&gt; &lt;dbl&gt;</w:t>
      </w:r>
      <w:r>
        <w:br/>
      </w:r>
      <w:r>
        <w:rPr>
          <w:rStyle w:val="VerbatimChar"/>
        </w:rPr>
        <w:t xml:space="preserve">##  1      43146  5     4.5   4.33</w:t>
      </w:r>
      <w:r>
        <w:br/>
      </w:r>
      <w:r>
        <w:rPr>
          <w:rStyle w:val="VerbatimChar"/>
        </w:rPr>
        <w:t xml:space="preserve">##  2      44638  4.2   3.5   4   </w:t>
      </w:r>
      <w:r>
        <w:br/>
      </w:r>
      <w:r>
        <w:rPr>
          <w:rStyle w:val="VerbatimChar"/>
        </w:rPr>
        <w:t xml:space="preserve">##  3      47448  5     4     3.67</w:t>
      </w:r>
      <w:r>
        <w:br/>
      </w:r>
      <w:r>
        <w:rPr>
          <w:rStyle w:val="VerbatimChar"/>
        </w:rPr>
        <w:t xml:space="preserve">##  4      47979  5     3.5   5   </w:t>
      </w:r>
      <w:r>
        <w:br/>
      </w:r>
      <w:r>
        <w:rPr>
          <w:rStyle w:val="VerbatimChar"/>
        </w:rPr>
        <w:t xml:space="preserve">##  5      48797  3.8   3.5   3.5 </w:t>
      </w:r>
      <w:r>
        <w:br/>
      </w:r>
      <w:r>
        <w:rPr>
          <w:rStyle w:val="VerbatimChar"/>
        </w:rPr>
        <w:t xml:space="preserve">##  6      49147  4.25  3.73  3.71</w:t>
      </w:r>
      <w:r>
        <w:br/>
      </w:r>
      <w:r>
        <w:rPr>
          <w:rStyle w:val="VerbatimChar"/>
        </w:rPr>
        <w:t xml:space="preserve">##  7      51943  4.6   4     4   </w:t>
      </w:r>
      <w:r>
        <w:br/>
      </w:r>
      <w:r>
        <w:rPr>
          <w:rStyle w:val="VerbatimChar"/>
        </w:rPr>
        <w:t xml:space="preserve">##  8      52326  5     3.5   5   </w:t>
      </w:r>
      <w:r>
        <w:br/>
      </w:r>
      <w:r>
        <w:rPr>
          <w:rStyle w:val="VerbatimChar"/>
        </w:rPr>
        <w:t xml:space="preserve">##  9      52446  3     3     3.33</w:t>
      </w:r>
      <w:r>
        <w:br/>
      </w:r>
      <w:r>
        <w:rPr>
          <w:rStyle w:val="VerbatimChar"/>
        </w:rPr>
        <w:t xml:space="preserve">## 10      53248  4     3     3.33</w:t>
      </w:r>
      <w:r>
        <w:br/>
      </w:r>
      <w:r>
        <w:rPr>
          <w:rStyle w:val="VerbatimChar"/>
        </w:rPr>
        <w:t xml:space="preserve">## # ℹ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SpecialCharTok"/>
        </w:rPr>
        <w:t xml:space="preserve">%&gt;%</w:t>
      </w:r>
      <w:r>
        <w:rPr>
          <w:rStyle w:val="NormalTok"/>
        </w:rPr>
        <w:t xml:space="preserve"> </w:t>
      </w:r>
      <w:r>
        <w:br/>
      </w:r>
      <w:r>
        <w:rPr>
          <w:rStyle w:val="NormalTok"/>
        </w:rPr>
        <w:t xml:space="preserve">  </w:t>
      </w:r>
      <w:r>
        <w:rPr>
          <w:rStyle w:val="FunctionTok"/>
        </w:rPr>
        <w:t xml:space="preserve">apa.cor.table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student_id 85966.07 10809.12                                  </w:t>
      </w:r>
      <w:r>
        <w:br/>
      </w:r>
      <w:r>
        <w:rPr>
          <w:rStyle w:val="VerbatimChar"/>
        </w:rPr>
        <w:t xml:space="preserve">##                                                                    </w:t>
      </w:r>
      <w:r>
        <w:br/>
      </w:r>
      <w:r>
        <w:rPr>
          <w:rStyle w:val="VerbatimChar"/>
        </w:rPr>
        <w:t xml:space="preserve">##   2. int        4.22     0.59     .00                              </w:t>
      </w:r>
      <w:r>
        <w:br/>
      </w:r>
      <w:r>
        <w:rPr>
          <w:rStyle w:val="VerbatimChar"/>
        </w:rPr>
        <w:t xml:space="preserve">##                                   [-.08, .09]                      </w:t>
      </w:r>
      <w:r>
        <w:br/>
      </w:r>
      <w:r>
        <w:rPr>
          <w:rStyle w:val="VerbatimChar"/>
        </w:rPr>
        <w:t xml:space="preserve">##                                                                    </w:t>
      </w:r>
      <w:r>
        <w:br/>
      </w:r>
      <w:r>
        <w:rPr>
          <w:rStyle w:val="VerbatimChar"/>
        </w:rPr>
        <w:t xml:space="preserve">##   3. pc         3.60     0.64     .04         .59**                </w:t>
      </w:r>
      <w:r>
        <w:br/>
      </w:r>
      <w:r>
        <w:rPr>
          <w:rStyle w:val="VerbatimChar"/>
        </w:rPr>
        <w:t xml:space="preserve">##                                   [-.05, .13] [.53, .64]           </w:t>
      </w:r>
      <w:r>
        <w:br/>
      </w:r>
      <w:r>
        <w:rPr>
          <w:rStyle w:val="VerbatimChar"/>
        </w:rPr>
        <w:t xml:space="preserve">##                                                                    </w:t>
      </w:r>
      <w:r>
        <w:br/>
      </w:r>
      <w:r>
        <w:rPr>
          <w:rStyle w:val="VerbatimChar"/>
        </w:rPr>
        <w:t xml:space="preserve">##   4. uv         3.71     0.71     .02         .57**      .50**     </w:t>
      </w:r>
      <w:r>
        <w:br/>
      </w:r>
      <w:r>
        <w:rPr>
          <w:rStyle w:val="VerbatimChar"/>
        </w:rPr>
        <w:t xml:space="preserve">##                                   [-.06, .11] [.51, .62] [.43, .56]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time spent variable is on a very large scale (minutes); what if we</w:t>
      </w:r>
      <w:r>
        <w:t xml:space="preserve"> </w:t>
      </w:r>
      <w:r>
        <w:t xml:space="preserve">transformed it to represent the number of</w:t>
      </w:r>
      <w:r>
        <w:t xml:space="preserve"> </w:t>
      </w:r>
      <w:r>
        <w:rPr>
          <w:iCs/>
          <w:i/>
        </w:rPr>
        <w:t xml:space="preserve">hours</w:t>
      </w:r>
      <w:r>
        <w:t xml:space="preserve"> </w:t>
      </w:r>
      <w:r>
        <w:t xml:space="preserve">that students spent on the</w:t>
      </w:r>
      <w:r>
        <w:t xml:space="preserve"> </w:t>
      </w:r>
      <w:r>
        <w:t xml:space="preserve">course? Let’s use the</w:t>
      </w:r>
      <w:r>
        <w:t xml:space="preserve"> </w:t>
      </w:r>
      <w:r>
        <w:rPr>
          <w:rStyle w:val="VerbatimChar"/>
        </w:rPr>
        <w:t xml:space="preserve">mutate()</w:t>
      </w:r>
      <w:r>
        <w:t xml:space="preserve"> </w:t>
      </w:r>
      <w:r>
        <w:t xml:space="preserve">function we used earlier. We’ll end the</w:t>
      </w:r>
      <w:r>
        <w:t xml:space="preserve"> </w:t>
      </w:r>
      <w:r>
        <w:t xml:space="preserve">variable name in</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TimeSpent_hours =</w:t>
      </w:r>
      <w:r>
        <w:rPr>
          <w:rStyle w:val="NormalTok"/>
        </w:rPr>
        <w:t xml:space="preserve"> TimeSpent </w:t>
      </w:r>
      <w:r>
        <w:rPr>
          <w:rStyle w:val="SpecialCharTok"/>
        </w:rPr>
        <w:t xml:space="preserve">/</w:t>
      </w:r>
      <w:r>
        <w:rPr>
          <w:rStyle w:val="NormalTok"/>
        </w:rPr>
        <w:t xml:space="preserve"> </w:t>
      </w:r>
      <w:r>
        <w:rPr>
          <w:rStyle w:val="DecValTok"/>
        </w:rPr>
        <w:t xml:space="preserve">60</w:t>
      </w:r>
      <w:r>
        <w:rPr>
          <w:rStyle w:val="NormalTok"/>
        </w:rPr>
        <w:t xml:space="preserve">)</w:t>
      </w:r>
      <w:r>
        <w:br/>
      </w:r>
      <w:r>
        <w:br/>
      </w:r>
      <w:r>
        <w:rPr>
          <w:rStyle w:val="CommentTok"/>
        </w:rPr>
        <w:t xml:space="preserve"># the same linear model as above, but with the TimeSpent variable in hours</w:t>
      </w:r>
      <w:r>
        <w:br/>
      </w:r>
      <w:r>
        <w:rPr>
          <w:rStyle w:val="NormalTok"/>
        </w:rPr>
        <w:t xml:space="preserve">m_linear_1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TimeSpent_hours,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(m_linear_1,</w:t>
      </w:r>
      <w:r>
        <w:br/>
      </w:r>
      <w:r>
        <w:rPr>
          <w:rStyle w:val="NormalTok"/>
        </w:rPr>
        <w:t xml:space="preserve">          </w:t>
      </w:r>
      <w:r>
        <w:rPr>
          <w:rStyle w:val="AttributeTok"/>
        </w:rPr>
        <w:t xml:space="preserve">title =</w:t>
      </w:r>
      <w:r>
        <w:rPr>
          <w:rStyle w:val="NormalTok"/>
        </w:rPr>
        <w:t xml:space="preserve"> </w:t>
      </w:r>
      <w:r>
        <w:rPr>
          <w:rStyle w:val="StringTok"/>
        </w:rPr>
        <w:t xml:space="preserve">"Table 7.2"</w:t>
      </w:r>
      <w:r>
        <w:rPr>
          <w:rStyle w:val="NormalTok"/>
        </w:rPr>
        <w:t xml:space="preserve">)</w:t>
      </w:r>
    </w:p>
    <w:p>
      <w:pPr>
        <w:pStyle w:val="FirstParagraph"/>
      </w:pPr>
      <w:r>
        <w:t xml:space="preserve">Table 7.2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 hours</w:t>
      </w:r>
    </w:p>
    <w:p>
      <w:pPr>
        <w:pStyle w:val="BodyText"/>
      </w:pPr>
      <w:r>
        <w:t xml:space="preserve">0.36</w:t>
      </w:r>
    </w:p>
    <w:p>
      <w:pPr>
        <w:pStyle w:val="BodyText"/>
      </w:pPr>
      <w:r>
        <w:t xml:space="preserve">0.29 – 0.44</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The scale still does not seem quite right. What if we standardized the variable</w:t>
      </w:r>
      <w:r>
        <w:t xml:space="preserve"> </w:t>
      </w:r>
      <w:r>
        <w:t xml:space="preserve">to have a mean of zero and a standard deviation of one?</w:t>
      </w:r>
    </w:p>
    <w:p>
      <w:pPr>
        <w:pStyle w:val="SourceCode"/>
      </w:pPr>
      <w:r>
        <w:rPr>
          <w:rStyle w:val="CommentTok"/>
        </w:rPr>
        <w:t xml:space="preserve"># this is to standardize the TimeSpent variable to have a mean of 0 and a standard deviation of 1</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TimeSpent_std =</w:t>
      </w:r>
      <w:r>
        <w:rPr>
          <w:rStyle w:val="NormalTok"/>
        </w:rPr>
        <w:t xml:space="preserve"> </w:t>
      </w:r>
      <w:r>
        <w:rPr>
          <w:rStyle w:val="FunctionTok"/>
        </w:rPr>
        <w:t xml:space="preserve">scale</w:t>
      </w:r>
      <w:r>
        <w:rPr>
          <w:rStyle w:val="NormalTok"/>
        </w:rPr>
        <w:t xml:space="preserve">(TimeSpent))</w:t>
      </w:r>
      <w:r>
        <w:br/>
      </w:r>
      <w:r>
        <w:br/>
      </w:r>
      <w:r>
        <w:rPr>
          <w:rStyle w:val="CommentTok"/>
        </w:rPr>
        <w:t xml:space="preserve"># the same linear model as above, but with the TimeSpent variable standardized</w:t>
      </w:r>
      <w:r>
        <w:br/>
      </w:r>
      <w:r>
        <w:rPr>
          <w:rStyle w:val="NormalTok"/>
        </w:rPr>
        <w:t xml:space="preserve">m_linear_2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(m_linear_2,</w:t>
      </w:r>
      <w:r>
        <w:br/>
      </w:r>
      <w:r>
        <w:rPr>
          <w:rStyle w:val="NormalTok"/>
        </w:rPr>
        <w:t xml:space="preserve">          </w:t>
      </w:r>
      <w:r>
        <w:rPr>
          <w:rStyle w:val="AttributeTok"/>
        </w:rPr>
        <w:t xml:space="preserve">title =</w:t>
      </w:r>
      <w:r>
        <w:rPr>
          <w:rStyle w:val="NormalTok"/>
        </w:rPr>
        <w:t xml:space="preserve"> </w:t>
      </w:r>
      <w:r>
        <w:rPr>
          <w:rStyle w:val="StringTok"/>
        </w:rPr>
        <w:t xml:space="preserve">"Table 7.3"</w:t>
      </w:r>
      <w:r>
        <w:rPr>
          <w:rStyle w:val="NormalTok"/>
        </w:rPr>
        <w:t xml:space="preserve">)</w:t>
      </w:r>
    </w:p>
    <w:p>
      <w:pPr>
        <w:pStyle w:val="FirstParagraph"/>
      </w:pPr>
      <w:r>
        <w:t xml:space="preserve">Table 7.3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76.75</w:t>
      </w:r>
    </w:p>
    <w:p>
      <w:pPr>
        <w:pStyle w:val="BodyText"/>
      </w:pPr>
      <w:r>
        <w:t xml:space="preserve">75.05 – 78.45</w:t>
      </w:r>
    </w:p>
    <w:p>
      <w:pPr>
        <w:pStyle w:val="BodyText"/>
      </w:pPr>
      <w:r>
        <w:t xml:space="preserve">&lt;0.001</w:t>
      </w:r>
    </w:p>
    <w:p>
      <w:pPr>
        <w:pStyle w:val="BodyText"/>
      </w:pPr>
      <w:r>
        <w:t xml:space="preserve">TimeSpent std</w:t>
      </w:r>
    </w:p>
    <w:p>
      <w:pPr>
        <w:pStyle w:val="BodyText"/>
      </w:pPr>
      <w:r>
        <w:t xml:space="preserve">8.24</w:t>
      </w:r>
    </w:p>
    <w:p>
      <w:pPr>
        <w:pStyle w:val="BodyText"/>
      </w:pPr>
      <w:r>
        <w:t xml:space="preserve">6.51 – 9.96</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When we look at this output, it seems to make more sense. However, there is a</w:t>
      </w:r>
      <w:r>
        <w:t xml:space="preserve"> </w:t>
      </w:r>
      <w:r>
        <w:t xml:space="preserve">different interpretation now for the time spent variable: for every one standard</w:t>
      </w:r>
      <w:r>
        <w:t xml:space="preserve"> </w:t>
      </w:r>
      <w:r>
        <w:t xml:space="preserve">deviation increase in the amount of time spent on the course, students’ final</w:t>
      </w:r>
      <w:r>
        <w:t xml:space="preserve"> </w:t>
      </w:r>
      <w:r>
        <w:t xml:space="preserve">grades increases by 8.24, or around eight percentage points.</w:t>
      </w:r>
    </w:p>
    <w:bookmarkEnd w:id="283"/>
    <w:bookmarkEnd w:id="284"/>
    <w:bookmarkStart w:id="285" w:name="results"/>
    <w:p>
      <w:pPr>
        <w:pStyle w:val="Heading2"/>
      </w:pPr>
      <w:r>
        <w:rPr>
          <w:rStyle w:val="SectionNumber"/>
        </w:rPr>
        <w:t xml:space="preserve">7.11</w:t>
      </w:r>
      <w:r>
        <w:tab/>
      </w:r>
      <w:r>
        <w:t xml:space="preserve">Results</w:t>
      </w:r>
    </w:p>
    <w:p>
      <w:pPr>
        <w:pStyle w:val="FirstParagraph"/>
      </w:pPr>
      <w:r>
        <w:t xml:space="preserve">Let’s extend our regression model and consider the following to be the final</w:t>
      </w:r>
      <w:r>
        <w:t xml:space="preserve"> </w:t>
      </w:r>
      <w:r>
        <w:t xml:space="preserve">model in this sequence of models: What other variables may matter? Perhaps there</w:t>
      </w:r>
      <w:r>
        <w:t xml:space="preserve"> </w:t>
      </w:r>
      <w:r>
        <w:t xml:space="preserve">are differences based on the subject of the course. We can add subject as a</w:t>
      </w:r>
      <w:r>
        <w:t xml:space="preserve"> </w:t>
      </w:r>
      <w:r>
        <w:t xml:space="preserve">variable easily, as follows:</w:t>
      </w:r>
    </w:p>
    <w:p>
      <w:pPr>
        <w:pStyle w:val="SourceCode"/>
      </w:pPr>
      <w:r>
        <w:rPr>
          <w:rStyle w:val="CommentTok"/>
        </w:rPr>
        <w:t xml:space="preserve"># a linear model with the subject added </w:t>
      </w:r>
      <w:r>
        <w:br/>
      </w:r>
      <w:r>
        <w:rPr>
          <w:rStyle w:val="CommentTok"/>
        </w:rPr>
        <w:t xml:space="preserve"># independent variables, such as TimeSpent_std and subject, can simply be separated with a plus symbol:</w:t>
      </w:r>
      <w:r>
        <w:br/>
      </w:r>
      <w:r>
        <w:rPr>
          <w:rStyle w:val="NormalTok"/>
        </w:rPr>
        <w:t xml:space="preserve">m_linear_3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subject, </w:t>
      </w:r>
      <w:r>
        <w:rPr>
          <w:rStyle w:val="Attribut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FunctionTok"/>
        </w:rPr>
        <w:t xml:space="preserve">tab_model</w:t>
      </w:r>
      <w:r>
        <w:rPr>
          <w:rStyle w:val="NormalTok"/>
        </w:rPr>
        <w:t xml:space="preserve">(m_linear_3,</w:t>
      </w:r>
      <w:r>
        <w:br/>
      </w:r>
      <w:r>
        <w:rPr>
          <w:rStyle w:val="NormalTok"/>
        </w:rPr>
        <w:t xml:space="preserve">          </w:t>
      </w:r>
      <w:r>
        <w:rPr>
          <w:rStyle w:val="AttributeTok"/>
        </w:rPr>
        <w:t xml:space="preserve">title =</w:t>
      </w:r>
      <w:r>
        <w:rPr>
          <w:rStyle w:val="NormalTok"/>
        </w:rPr>
        <w:t xml:space="preserve"> </w:t>
      </w:r>
      <w:r>
        <w:rPr>
          <w:rStyle w:val="StringTok"/>
        </w:rPr>
        <w:t xml:space="preserve">"Table 7.4"</w:t>
      </w:r>
      <w:r>
        <w:rPr>
          <w:rStyle w:val="NormalTok"/>
        </w:rPr>
        <w:t xml:space="preserve">)</w:t>
      </w:r>
    </w:p>
    <w:p>
      <w:pPr>
        <w:pStyle w:val="FirstParagraph"/>
      </w:pPr>
      <w:r>
        <w:t xml:space="preserve">Table 7.4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70.19</w:t>
      </w:r>
    </w:p>
    <w:p>
      <w:pPr>
        <w:pStyle w:val="BodyText"/>
      </w:pPr>
      <w:r>
        <w:t xml:space="preserve">66.76 – 73.61</w:t>
      </w:r>
    </w:p>
    <w:p>
      <w:pPr>
        <w:pStyle w:val="BodyText"/>
      </w:pPr>
      <w:r>
        <w:t xml:space="preserve">&lt;0.001</w:t>
      </w:r>
    </w:p>
    <w:p>
      <w:pPr>
        <w:pStyle w:val="BodyText"/>
      </w:pPr>
      <w:r>
        <w:t xml:space="preserve">TimeSpent std</w:t>
      </w:r>
    </w:p>
    <w:p>
      <w:pPr>
        <w:pStyle w:val="BodyText"/>
      </w:pPr>
      <w:r>
        <w:t xml:space="preserve">9.63</w:t>
      </w:r>
    </w:p>
    <w:p>
      <w:pPr>
        <w:pStyle w:val="BodyText"/>
      </w:pPr>
      <w:r>
        <w:t xml:space="preserve">7.90 – 11.37</w:t>
      </w:r>
    </w:p>
    <w:p>
      <w:pPr>
        <w:pStyle w:val="BodyText"/>
      </w:pPr>
      <w:r>
        <w:t xml:space="preserve">&lt;0.001</w:t>
      </w:r>
    </w:p>
    <w:p>
      <w:pPr>
        <w:pStyle w:val="BodyText"/>
      </w:pPr>
      <w:r>
        <w:t xml:space="preserve">subject [BioA]</w:t>
      </w:r>
    </w:p>
    <w:p>
      <w:pPr>
        <w:pStyle w:val="BodyText"/>
      </w:pPr>
      <w:r>
        <w:t xml:space="preserve">-1.56</w:t>
      </w:r>
    </w:p>
    <w:p>
      <w:pPr>
        <w:pStyle w:val="BodyText"/>
      </w:pPr>
      <w:r>
        <w:t xml:space="preserve">-8.64 – 5.52</w:t>
      </w:r>
    </w:p>
    <w:p>
      <w:pPr>
        <w:pStyle w:val="BodyText"/>
      </w:pPr>
      <w:r>
        <w:t xml:space="preserve">0.665</w:t>
      </w:r>
    </w:p>
    <w:p>
      <w:pPr>
        <w:pStyle w:val="BodyText"/>
      </w:pPr>
      <w:r>
        <w:t xml:space="preserve">subject [FrScA]</w:t>
      </w:r>
    </w:p>
    <w:p>
      <w:pPr>
        <w:pStyle w:val="BodyText"/>
      </w:pPr>
      <w:r>
        <w:t xml:space="preserve">11.73</w:t>
      </w:r>
    </w:p>
    <w:p>
      <w:pPr>
        <w:pStyle w:val="BodyText"/>
      </w:pPr>
      <w:r>
        <w:t xml:space="preserve">7.38 – 16.08</w:t>
      </w:r>
    </w:p>
    <w:p>
      <w:pPr>
        <w:pStyle w:val="BodyText"/>
      </w:pPr>
      <w:r>
        <w:t xml:space="preserve">&lt;0.001</w:t>
      </w:r>
    </w:p>
    <w:p>
      <w:pPr>
        <w:pStyle w:val="BodyText"/>
      </w:pPr>
      <w:r>
        <w:t xml:space="preserve">subject [OcnA]</w:t>
      </w:r>
    </w:p>
    <w:p>
      <w:pPr>
        <w:pStyle w:val="BodyText"/>
      </w:pPr>
      <w:r>
        <w:t xml:space="preserve">1.10</w:t>
      </w:r>
    </w:p>
    <w:p>
      <w:pPr>
        <w:pStyle w:val="BodyText"/>
      </w:pPr>
      <w:r>
        <w:t xml:space="preserve">-3.96 – 6.16</w:t>
      </w:r>
    </w:p>
    <w:p>
      <w:pPr>
        <w:pStyle w:val="BodyText"/>
      </w:pPr>
      <w:r>
        <w:t xml:space="preserve">0.670</w:t>
      </w:r>
    </w:p>
    <w:p>
      <w:pPr>
        <w:pStyle w:val="BodyText"/>
      </w:pPr>
      <w:r>
        <w:t xml:space="preserve">subject [PhysA]</w:t>
      </w:r>
    </w:p>
    <w:p>
      <w:pPr>
        <w:pStyle w:val="BodyText"/>
      </w:pPr>
      <w:r>
        <w:t xml:space="preserve">16.04</w:t>
      </w:r>
    </w:p>
    <w:p>
      <w:pPr>
        <w:pStyle w:val="BodyText"/>
      </w:pPr>
      <w:r>
        <w:t xml:space="preserve">10.00 – 22.07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0.213 / 0.206</w:t>
      </w:r>
    </w:p>
    <w:p>
      <w:pPr>
        <w:pStyle w:val="BodyText"/>
      </w:pPr>
      <w:r>
        <w:t xml:space="preserve">It looks like subject</w:t>
      </w:r>
      <w:r>
        <w:t xml:space="preserve"> </w:t>
      </w:r>
      <w:r>
        <w:rPr>
          <w:rStyle w:val="VerbatimChar"/>
        </w:rPr>
        <w:t xml:space="preserve">FrSc</w:t>
      </w:r>
      <w:r>
        <w:t xml:space="preserve"> </w:t>
      </w:r>
      <w:r>
        <w:t xml:space="preserve">- forensic science - and subject</w:t>
      </w:r>
      <w:r>
        <w:t xml:space="preserve"> </w:t>
      </w:r>
      <w:r>
        <w:rPr>
          <w:rStyle w:val="VerbatimChar"/>
        </w:rPr>
        <w:t xml:space="preserve">Ocn</w:t>
      </w:r>
      <w:r>
        <w:t xml:space="preserve"> </w:t>
      </w:r>
      <w:r>
        <w:t xml:space="preserve">-</w:t>
      </w:r>
      <w:r>
        <w:t xml:space="preserve"> </w:t>
      </w:r>
      <w:r>
        <w:t xml:space="preserve">oceanography - are associated with a higher final grade. This indicates that students in those two classes earned higher grades</w:t>
      </w:r>
      <w:r>
        <w:t xml:space="preserve"> </w:t>
      </w:r>
      <w:r>
        <w:t xml:space="preserve">than students in other science classes in this dataset.</w:t>
      </w:r>
    </w:p>
    <w:bookmarkEnd w:id="285"/>
    <w:bookmarkStart w:id="286" w:name="conclusion-3"/>
    <w:p>
      <w:pPr>
        <w:pStyle w:val="Heading2"/>
      </w:pPr>
      <w:r>
        <w:rPr>
          <w:rStyle w:val="SectionNumber"/>
        </w:rPr>
        <w:t xml:space="preserve">7.12</w:t>
      </w:r>
      <w:r>
        <w:tab/>
      </w:r>
      <w:r>
        <w:t xml:space="preserve">Conclusion</w:t>
      </w:r>
    </w:p>
    <w:p>
      <w:pPr>
        <w:pStyle w:val="FirstParagraph"/>
      </w:pPr>
      <w:r>
        <w:t xml:space="preserve">In this walkthrough, we focused on taking unprocessed, or raw data, and loading,</w:t>
      </w:r>
      <w:r>
        <w:t xml:space="preserve"> </w:t>
      </w:r>
      <w:r>
        <w:t xml:space="preserve">viewing, and then processing it through a series of steps. The result was a data</w:t>
      </w:r>
      <w:r>
        <w:t xml:space="preserve"> </w:t>
      </w:r>
      <w:r>
        <w:t xml:space="preserve">set which we could use to create visualizations and a simple (but powerful!)</w:t>
      </w:r>
      <w:r>
        <w:t xml:space="preserve"> </w:t>
      </w:r>
      <w:r>
        <w:t xml:space="preserve">linear model, also known as a regression model. We found that the time that</w:t>
      </w:r>
      <w:r>
        <w:t xml:space="preserve"> </w:t>
      </w:r>
      <w:r>
        <w:t xml:space="preserve">students spent on the course was positively (and statistically significantly)</w:t>
      </w:r>
      <w:r>
        <w:t xml:space="preserve"> </w:t>
      </w:r>
      <w:r>
        <w:t xml:space="preserve">related to students’ final grades, and that there appeared to be differences by</w:t>
      </w:r>
      <w:r>
        <w:t xml:space="preserve"> </w:t>
      </w:r>
      <w:r>
        <w:t xml:space="preserve">subject. While we focused on using this model in a traditional, explanatory</w:t>
      </w:r>
      <w:r>
        <w:t xml:space="preserve"> </w:t>
      </w:r>
      <w:r>
        <w:t xml:space="preserve">sense, it could also potentially be used for predictive analytics, in that</w:t>
      </w:r>
      <w:r>
        <w:t xml:space="preserve"> </w:t>
      </w:r>
      <w:r>
        <w:t xml:space="preserve">knowing how long students spent on the course and what subject their course is</w:t>
      </w:r>
      <w:r>
        <w:t xml:space="preserve"> </w:t>
      </w:r>
      <w:r>
        <w:t xml:space="preserve">could be used to estimate what that students’ final grade might be. We focus on</w:t>
      </w:r>
      <w:r>
        <w:t xml:space="preserve"> </w:t>
      </w:r>
      <w:r>
        <w:t xml:space="preserve">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 focus on</w:t>
      </w:r>
      <w:r>
        <w:t xml:space="preserve"> </w:t>
      </w:r>
      <w:r>
        <w:t xml:space="preserve">visualizing and then modeling the data using an advanced methodological</w:t>
      </w:r>
      <w:r>
        <w:t xml:space="preserve"> </w:t>
      </w:r>
      <w:r>
        <w:t xml:space="preserve">technique, multi-level models, using the data we prepared as a part of this data</w:t>
      </w:r>
      <w:r>
        <w:t xml:space="preserve"> </w:t>
      </w:r>
      <w:r>
        <w:t xml:space="preserve">processing pipeline used in this chapter.</w:t>
      </w:r>
    </w:p>
    <w:p>
      <w:pPr>
        <w:pStyle w:val="SourceCode"/>
      </w:pPr>
      <w:r>
        <w:rPr>
          <w:rStyle w:val="FunctionTok"/>
        </w:rPr>
        <w:t xml:space="preserve">write_csv</w:t>
      </w:r>
      <w:r>
        <w:rPr>
          <w:rStyle w:val="NormalTok"/>
        </w:rPr>
        <w:t xml:space="preserve">(dat, </w:t>
      </w:r>
      <w:r>
        <w:rPr>
          <w:rStyle w:val="StringTok"/>
        </w:rPr>
        <w:t xml:space="preserve">"data/online-science-motivation/processed/sci_mo_processed.csv"</w:t>
      </w:r>
      <w:r>
        <w:rPr>
          <w:rStyle w:val="NormalTok"/>
        </w:rPr>
        <w:t xml:space="preserve">)</w:t>
      </w:r>
    </w:p>
    <w:bookmarkEnd w:id="286"/>
    <w:bookmarkEnd w:id="287"/>
    <w:bookmarkStart w:id="340" w:name="c08"/>
    <w:p>
      <w:pPr>
        <w:pStyle w:val="Heading1"/>
      </w:pPr>
      <w:r>
        <w:rPr>
          <w:rStyle w:val="SectionNumber"/>
        </w:rPr>
        <w:t xml:space="preserve">8</w:t>
      </w:r>
      <w:r>
        <w:tab/>
      </w:r>
      <w:r>
        <w:t xml:space="preserve">Walkthrough 2: Approaching gradebook data from a data science perspective</w:t>
      </w:r>
    </w:p>
    <w:p>
      <w:pPr>
        <w:pStyle w:val="FirstParagraph"/>
      </w:pPr>
      <w:r>
        <w:rPr>
          <w:bCs/>
          <w:b/>
        </w:rPr>
        <w:t xml:space="preserve">Abstract</w:t>
      </w:r>
    </w:p>
    <w:p>
      <w:pPr>
        <w:pStyle w:val="BodyText"/>
      </w:pPr>
      <w:r>
        <w:t xml:space="preserve">This chapter explores cleaning, tidying, visualizing, and modeling classroom gradebook data. Data scientists in education can work with a variety of data sources, including learning management systems (LMS) or other student platforms. Using gradebook data, this chapter explores how to develop hypotheses about relationships between student work and formative assessments. It walks through how to run correlations and linear regressions in R. The chapter also explains the importance of responsibly reporting analysis results to inform decision making. Data science techniques in this chapter include reading data from Excel, cleaning data, creating new variables, visualizing data, checking model assumptions, and reviewing results.</w:t>
      </w:r>
    </w:p>
    <w:bookmarkStart w:id="288" w:name="topics-emphasized-3"/>
    <w:p>
      <w:pPr>
        <w:pStyle w:val="Heading2"/>
      </w:pPr>
      <w:r>
        <w:rPr>
          <w:rStyle w:val="SectionNumber"/>
        </w:rPr>
        <w:t xml:space="preserve">8.1</w:t>
      </w:r>
      <w:r>
        <w:tab/>
      </w:r>
      <w:r>
        <w:t xml:space="preserve">Topics emphasized</w:t>
      </w:r>
    </w:p>
    <w:p>
      <w:pPr>
        <w:numPr>
          <w:ilvl w:val="0"/>
          <w:numId w:val="1051"/>
        </w:numPr>
        <w:pStyle w:val="Compact"/>
      </w:pPr>
      <w:r>
        <w:t xml:space="preserve">Tidying data</w:t>
      </w:r>
    </w:p>
    <w:p>
      <w:pPr>
        <w:numPr>
          <w:ilvl w:val="0"/>
          <w:numId w:val="1051"/>
        </w:numPr>
        <w:pStyle w:val="Compact"/>
      </w:pPr>
      <w:r>
        <w:t xml:space="preserve">Transforming data</w:t>
      </w:r>
    </w:p>
    <w:p>
      <w:pPr>
        <w:numPr>
          <w:ilvl w:val="0"/>
          <w:numId w:val="1051"/>
        </w:numPr>
        <w:pStyle w:val="Compact"/>
      </w:pPr>
      <w:r>
        <w:t xml:space="preserve">Visualizing data</w:t>
      </w:r>
    </w:p>
    <w:p>
      <w:pPr>
        <w:numPr>
          <w:ilvl w:val="0"/>
          <w:numId w:val="1051"/>
        </w:numPr>
        <w:pStyle w:val="Compact"/>
      </w:pPr>
      <w:r>
        <w:t xml:space="preserve">Modeling data</w:t>
      </w:r>
    </w:p>
    <w:bookmarkEnd w:id="288"/>
    <w:bookmarkStart w:id="289" w:name="functions-introduced-3"/>
    <w:p>
      <w:pPr>
        <w:pStyle w:val="Heading2"/>
      </w:pPr>
      <w:r>
        <w:rPr>
          <w:rStyle w:val="SectionNumber"/>
        </w:rPr>
        <w:t xml:space="preserve">8.2</w:t>
      </w:r>
      <w:r>
        <w:tab/>
      </w:r>
      <w:r>
        <w:t xml:space="preserve">Functions introduced</w:t>
      </w:r>
    </w:p>
    <w:p>
      <w:pPr>
        <w:numPr>
          <w:ilvl w:val="0"/>
          <w:numId w:val="1052"/>
        </w:numPr>
        <w:pStyle w:val="Compact"/>
      </w:pPr>
      <w:r>
        <w:rPr>
          <w:rStyle w:val="VerbatimChar"/>
        </w:rPr>
        <w:t xml:space="preserve">janitor::remove_empty()</w:t>
      </w:r>
    </w:p>
    <w:p>
      <w:pPr>
        <w:numPr>
          <w:ilvl w:val="0"/>
          <w:numId w:val="1052"/>
        </w:numPr>
        <w:pStyle w:val="Compact"/>
      </w:pPr>
      <w:r>
        <w:rPr>
          <w:rStyle w:val="VerbatimChar"/>
        </w:rPr>
        <w:t xml:space="preserve">stringr::contains()</w:t>
      </w:r>
    </w:p>
    <w:p>
      <w:pPr>
        <w:numPr>
          <w:ilvl w:val="0"/>
          <w:numId w:val="1052"/>
        </w:numPr>
        <w:pStyle w:val="Compact"/>
      </w:pPr>
      <w:r>
        <w:rPr>
          <w:rStyle w:val="VerbatimChar"/>
        </w:rPr>
        <w:t xml:space="preserve">cor()</w:t>
      </w:r>
    </w:p>
    <w:bookmarkEnd w:id="289"/>
    <w:bookmarkStart w:id="290" w:name="vocabulary-1"/>
    <w:p>
      <w:pPr>
        <w:pStyle w:val="Heading2"/>
      </w:pPr>
      <w:r>
        <w:rPr>
          <w:rStyle w:val="SectionNumber"/>
        </w:rPr>
        <w:t xml:space="preserve">8.3</w:t>
      </w:r>
      <w:r>
        <w:tab/>
      </w:r>
      <w:r>
        <w:t xml:space="preserve">Vocabulary</w:t>
      </w:r>
    </w:p>
    <w:p>
      <w:pPr>
        <w:numPr>
          <w:ilvl w:val="0"/>
          <w:numId w:val="1053"/>
        </w:numPr>
        <w:pStyle w:val="Compact"/>
      </w:pPr>
      <w:r>
        <w:t xml:space="preserve">correlation</w:t>
      </w:r>
      <w:r>
        <w:br/>
      </w:r>
    </w:p>
    <w:p>
      <w:pPr>
        <w:numPr>
          <w:ilvl w:val="0"/>
          <w:numId w:val="1053"/>
        </w:numPr>
        <w:pStyle w:val="Compact"/>
      </w:pPr>
      <w:r>
        <w:t xml:space="preserve">directory</w:t>
      </w:r>
      <w:r>
        <w:br/>
      </w:r>
    </w:p>
    <w:p>
      <w:pPr>
        <w:numPr>
          <w:ilvl w:val="0"/>
          <w:numId w:val="1053"/>
        </w:numPr>
        <w:pStyle w:val="Compact"/>
      </w:pPr>
      <w:r>
        <w:t xml:space="preserve">environment</w:t>
      </w:r>
    </w:p>
    <w:p>
      <w:pPr>
        <w:numPr>
          <w:ilvl w:val="0"/>
          <w:numId w:val="1053"/>
        </w:numPr>
        <w:pStyle w:val="Compact"/>
      </w:pPr>
      <w:r>
        <w:t xml:space="preserve">factor level</w:t>
      </w:r>
    </w:p>
    <w:p>
      <w:pPr>
        <w:numPr>
          <w:ilvl w:val="0"/>
          <w:numId w:val="1053"/>
        </w:numPr>
        <w:pStyle w:val="Compact"/>
      </w:pPr>
      <w:r>
        <w:t xml:space="preserve">linear model</w:t>
      </w:r>
      <w:r>
        <w:br/>
      </w:r>
    </w:p>
    <w:p>
      <w:pPr>
        <w:numPr>
          <w:ilvl w:val="0"/>
          <w:numId w:val="1053"/>
        </w:numPr>
        <w:pStyle w:val="Compact"/>
      </w:pPr>
      <w:r>
        <w:t xml:space="preserve">linearity</w:t>
      </w:r>
      <w:r>
        <w:br/>
      </w:r>
    </w:p>
    <w:p>
      <w:pPr>
        <w:numPr>
          <w:ilvl w:val="0"/>
          <w:numId w:val="1053"/>
        </w:numPr>
        <w:pStyle w:val="Compact"/>
      </w:pPr>
      <w:r>
        <w:t xml:space="preserve">missing values/NA</w:t>
      </w:r>
    </w:p>
    <w:p>
      <w:pPr>
        <w:numPr>
          <w:ilvl w:val="0"/>
          <w:numId w:val="1053"/>
        </w:numPr>
        <w:pStyle w:val="Compact"/>
      </w:pPr>
      <w:r>
        <w:t xml:space="preserve">outliers</w:t>
      </w:r>
      <w:r>
        <w:br/>
      </w:r>
    </w:p>
    <w:p>
      <w:pPr>
        <w:numPr>
          <w:ilvl w:val="0"/>
          <w:numId w:val="1053"/>
        </w:numPr>
        <w:pStyle w:val="Compact"/>
      </w:pPr>
      <w:r>
        <w:t xml:space="preserve">string</w:t>
      </w:r>
    </w:p>
    <w:bookmarkEnd w:id="290"/>
    <w:bookmarkStart w:id="295" w:name="chapter-overview-3"/>
    <w:p>
      <w:pPr>
        <w:pStyle w:val="Heading2"/>
      </w:pPr>
      <w:r>
        <w:rPr>
          <w:rStyle w:val="SectionNumber"/>
        </w:rPr>
        <w:t xml:space="preserve">8.4</w:t>
      </w:r>
      <w:r>
        <w:tab/>
      </w:r>
      <w:r>
        <w:t xml:space="preserve">Chapter overview</w:t>
      </w:r>
    </w:p>
    <w:p>
      <w:pPr>
        <w:pStyle w:val="FirstParagraph"/>
      </w:pPr>
      <w:r>
        <w:t xml:space="preserve">Whereas</w:t>
      </w:r>
      <w:r>
        <w:t xml:space="preserve"> </w:t>
      </w:r>
      <w:hyperlink w:anchor="c07">
        <w:r>
          <w:rPr>
            <w:rStyle w:val="Hyperlink"/>
          </w:rPr>
          <w:t xml:space="preserve">Walkthrough 1 in Chapter 7</w:t>
        </w:r>
      </w:hyperlink>
      <w:r>
        <w:t xml:space="preserve"> </w:t>
      </w:r>
      <w:r>
        <w:t xml:space="preserve">focused on the education data science pipeline</w:t>
      </w:r>
      <w:r>
        <w:t xml:space="preserve"> </w:t>
      </w:r>
      <w:r>
        <w:t xml:space="preserve">in the context of an online science class, this walkthrough further explores the ubiquitous but not-often-analyzed classroom gradebook dataset. We will use data science tools and techniques, and focus more on analyses, 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bookmarkStart w:id="291" w:name="background-1"/>
    <w:p>
      <w:pPr>
        <w:pStyle w:val="Heading3"/>
      </w:pPr>
      <w:r>
        <w:rPr>
          <w:rStyle w:val="SectionNumber"/>
        </w:rPr>
        <w:t xml:space="preserve">8.4.1</w:t>
      </w:r>
      <w:r>
        <w:tab/>
      </w:r>
      <w:r>
        <w:t xml:space="preserve">Background</w:t>
      </w:r>
    </w:p>
    <w:p>
      <w:pPr>
        <w:pStyle w:val="FirstParagraph"/>
      </w:pPr>
      <w:r>
        <w:t xml:space="preserve">This walkthrough goes through a series of analyses using the data science framework. The first analysis centers around a common K–12 classroom tool: the gradebook. While gradebook data is common in education, it is sometimes ignored in favor of data collected by evaluators and researchers or data from state-wide tests. Nevertheless, it represents an important untapped data source. A data science approach can reveal the value of analyzing a range of education data sources.</w:t>
      </w:r>
    </w:p>
    <w:bookmarkEnd w:id="291"/>
    <w:bookmarkStart w:id="293" w:name="data-sources-1"/>
    <w:p>
      <w:pPr>
        <w:pStyle w:val="Heading3"/>
      </w:pPr>
      <w:r>
        <w:rPr>
          <w:rStyle w:val="SectionNumber"/>
        </w:rPr>
        <w:t xml:space="preserve">8.4.2</w:t>
      </w:r>
      <w:r>
        <w:tab/>
      </w:r>
      <w:r>
        <w:t xml:space="preserve">Data sources</w:t>
      </w:r>
    </w:p>
    <w:p>
      <w:pPr>
        <w:pStyle w:val="FirstParagraph"/>
      </w:pPr>
      <w:r>
        <w:t xml:space="preserve">We use an Excel gradebook template,</w:t>
      </w:r>
      <w:r>
        <w:t xml:space="preserve"> </w:t>
      </w:r>
      <w:hyperlink r:id="rId292">
        <w:r>
          <w:rPr>
            <w:rStyle w:val="Hyperlink"/>
            <w:iCs/>
            <w:i/>
          </w:rPr>
          <w:t xml:space="preserve">Assessment Types Points</w:t>
        </w:r>
      </w:hyperlink>
      <w:r>
        <w:t xml:space="preserve"> </w:t>
      </w:r>
      <w:r>
        <w:t xml:space="preserve">(https</w:t>
      </w:r>
      <w:hyperlink r:id="rId95"/>
      <w:r>
        <w:t xml:space="preserve">://web.mit.edu/jabbott/www/excelgradetracker.html), coupled with simulated student data. On your first pass through this section, try using our simulated dataset found in this book’s</w:t>
      </w:r>
      <w:r>
        <w:t xml:space="preserve"> </w:t>
      </w:r>
      <w:r>
        <w:t xml:space="preserve">“</w:t>
      </w:r>
      <w:r>
        <w:t xml:space="preserve">data</w:t>
      </w:r>
      <w:r>
        <w:t xml:space="preserve">”</w:t>
      </w:r>
      <w:r>
        <w:t xml:space="preserve"> </w:t>
      </w:r>
      <w:r>
        <w:t xml:space="preserve">folder.</w:t>
      </w:r>
    </w:p>
    <w:p>
      <w:pPr>
        <w:pStyle w:val="BodyText"/>
      </w:pPr>
      <w:r>
        <w:t xml:space="preserve">You can access the</w:t>
      </w:r>
      <w:r>
        <w:t xml:space="preserve"> </w:t>
      </w:r>
      <w:r>
        <w:t xml:space="preserve">“</w:t>
      </w:r>
      <w:r>
        <w:t xml:space="preserve">data</w:t>
      </w:r>
      <w:r>
        <w:t xml:space="preserve">”</w:t>
      </w:r>
      <w:r>
        <w:t xml:space="preserve"> </w:t>
      </w:r>
      <w:r>
        <w:t xml:space="preserve">folder by navigating to the book’s</w:t>
      </w:r>
      <w:r>
        <w:t xml:space="preserve"> </w:t>
      </w:r>
      <w:hyperlink r:id="rId53">
        <w:r>
          <w:rPr>
            <w:rStyle w:val="Hyperlink"/>
          </w:rPr>
          <w:t xml:space="preserve">GitHub repository</w:t>
        </w:r>
      </w:hyperlink>
      <w:r>
        <w:t xml:space="preserve">(https</w:t>
      </w:r>
      <w:hyperlink r:id="rId95"/>
      <w:r>
        <w:t xml:space="preserve">://github.com/data-edu/data-science-in-education) and clicking on the</w:t>
      </w:r>
      <w:r>
        <w:t xml:space="preserve"> </w:t>
      </w:r>
      <w:r>
        <w:t xml:space="preserve">“</w:t>
      </w:r>
      <w:r>
        <w:t xml:space="preserve">data</w:t>
      </w:r>
      <w:r>
        <w:t xml:space="preserve">”</w:t>
      </w:r>
      <w:r>
        <w:t xml:space="preserve"> </w:t>
      </w:r>
      <w:r>
        <w:t xml:space="preserve">folder.</w:t>
      </w:r>
      <w:r>
        <w:t xml:space="preserve"> </w:t>
      </w:r>
      <w:r>
        <w:t xml:space="preserve">From inside the</w:t>
      </w:r>
      <w:r>
        <w:t xml:space="preserve"> </w:t>
      </w:r>
      <w:r>
        <w:t xml:space="preserve">“</w:t>
      </w:r>
      <w:r>
        <w:t xml:space="preserve">data</w:t>
      </w:r>
      <w:r>
        <w:t xml:space="preserve">”</w:t>
      </w:r>
      <w:r>
        <w:t xml:space="preserve"> </w:t>
      </w:r>
      <w:r>
        <w:t xml:space="preserve">folder, click on</w:t>
      </w:r>
      <w:r>
        <w:t xml:space="preserve"> </w:t>
      </w:r>
      <w:r>
        <w:t xml:space="preserve">“</w:t>
      </w:r>
      <w:r>
        <w:t xml:space="preserve">gradebooks</w:t>
      </w:r>
      <w:r>
        <w:t xml:space="preserve">”</w:t>
      </w:r>
      <w:r>
        <w:t xml:space="preserve">.</w:t>
      </w:r>
      <w:r>
        <w:t xml:space="preserve"> </w:t>
      </w:r>
      <w:r>
        <w:t xml:space="preserve">The file with simulated gradebook data is named</w:t>
      </w:r>
      <w:r>
        <w:t xml:space="preserve"> </w:t>
      </w:r>
      <w:r>
        <w:rPr>
          <w:rStyle w:val="VerbatimChar"/>
        </w:rPr>
        <w:t xml:space="preserve">ExcelGradeBook.xlsx</w:t>
      </w:r>
      <w:r>
        <w:t xml:space="preserve">.</w:t>
      </w:r>
      <w:r>
        <w:t xml:space="preserve"> </w:t>
      </w:r>
      <w:r>
        <w:t xml:space="preserve">When you click on the file name, you will see two buttons: one that says</w:t>
      </w:r>
      <w:r>
        <w:t xml:space="preserve"> </w:t>
      </w:r>
      <w:r>
        <w:t xml:space="preserve">“</w:t>
      </w:r>
      <w:r>
        <w:t xml:space="preserve">Download</w:t>
      </w:r>
      <w:r>
        <w:t xml:space="preserve">”</w:t>
      </w:r>
      <w:r>
        <w:t xml:space="preserve"> </w:t>
      </w:r>
      <w:r>
        <w:t xml:space="preserve">and another that says</w:t>
      </w:r>
      <w:r>
        <w:t xml:space="preserve"> </w:t>
      </w:r>
      <w:r>
        <w:t xml:space="preserve">“</w:t>
      </w:r>
      <w:r>
        <w:t xml:space="preserve">History</w:t>
      </w:r>
      <w:r>
        <w:t xml:space="preserve">”</w:t>
      </w:r>
      <w:r>
        <w:t xml:space="preserve">.</w:t>
      </w:r>
      <w:r>
        <w:t xml:space="preserve"> </w:t>
      </w:r>
      <w:r>
        <w:t xml:space="preserve">Click on the</w:t>
      </w:r>
      <w:r>
        <w:t xml:space="preserve"> </w:t>
      </w:r>
      <w:r>
        <w:t xml:space="preserve">“</w:t>
      </w:r>
      <w:r>
        <w:t xml:space="preserve">Download</w:t>
      </w:r>
      <w:r>
        <w:t xml:space="preserve">”</w:t>
      </w:r>
      <w:r>
        <w:t xml:space="preserve"> </w:t>
      </w:r>
      <w:r>
        <w:t xml:space="preserve">button to download the</w:t>
      </w:r>
      <w:r>
        <w:t xml:space="preserve"> </w:t>
      </w:r>
      <w:r>
        <w:rPr>
          <w:rStyle w:val="VerbatimChar"/>
        </w:rPr>
        <w:t xml:space="preserve">ExcelGradeBook.xlsx</w:t>
      </w:r>
      <w:r>
        <w:t xml:space="preserve"> </w:t>
      </w:r>
      <w:r>
        <w:t xml:space="preserve">file to your computer.</w:t>
      </w:r>
    </w:p>
    <w:bookmarkEnd w:id="293"/>
    <w:bookmarkStart w:id="294" w:name="methods-1"/>
    <w:p>
      <w:pPr>
        <w:pStyle w:val="Heading3"/>
      </w:pPr>
      <w:r>
        <w:rPr>
          <w:rStyle w:val="SectionNumber"/>
        </w:rPr>
        <w:t xml:space="preserve">8.4.3</w:t>
      </w:r>
      <w:r>
        <w:tab/>
      </w:r>
      <w:r>
        <w:t xml:space="preserve">Methods</w:t>
      </w:r>
    </w:p>
    <w:p>
      <w:pPr>
        <w:pStyle w:val="FirstParagraph"/>
      </w:pPr>
      <w:r>
        <w:t xml:space="preserve">This analysis uses a linear model, which relates one or more X (or independent variables) to a Y (or dependent variable) and a correlation analysis.</w:t>
      </w:r>
    </w:p>
    <w:bookmarkEnd w:id="294"/>
    <w:bookmarkEnd w:id="295"/>
    <w:bookmarkStart w:id="296" w:name="load-packages-1"/>
    <w:p>
      <w:pPr>
        <w:pStyle w:val="Heading2"/>
      </w:pPr>
      <w:r>
        <w:rPr>
          <w:rStyle w:val="SectionNumber"/>
        </w:rPr>
        <w:t xml:space="preserve">8.5</w:t>
      </w:r>
      <w:r>
        <w:tab/>
      </w:r>
      <w:r>
        <w:t xml:space="preserve">Load packages</w:t>
      </w:r>
    </w:p>
    <w:p>
      <w:pPr>
        <w:pStyle w:val="FirstParagraph"/>
      </w:pPr>
      <w:r>
        <w:t xml:space="preserve">As mentioned in the</w:t>
      </w:r>
      <w:r>
        <w:t xml:space="preserve"> </w:t>
      </w:r>
      <w:r>
        <w:t xml:space="preserve">“</w:t>
      </w:r>
      <w:r>
        <w:t xml:space="preserve">Foundational Skills</w:t>
      </w:r>
      <w:r>
        <w:t xml:space="preserve">”</w:t>
      </w:r>
      <w:r>
        <w:t xml:space="preserve"> </w:t>
      </w:r>
      <w:r>
        <w:t xml:space="preserve">chapter, begin by loading the libraries that will be used. We will load the {tidyverse} package used in</w:t>
      </w:r>
      <w:r>
        <w:t xml:space="preserve"> </w:t>
      </w:r>
      <w:hyperlink w:anchor="c07">
        <w:r>
          <w:rPr>
            <w:rStyle w:val="Hyperlink"/>
          </w:rPr>
          <w:t xml:space="preserve">Walkthrough 1 in Chapter 7</w:t>
        </w:r>
      </w:hyperlink>
      <w:r>
        <w:t xml:space="preserve">. This chapter has an example of using the {readxl} package to read and import Excel spreadsheets—file types are very common in the education field. We will also use the {janitor} package</w:t>
      </w:r>
      <w:r>
        <w:t xml:space="preserve"> </w:t>
      </w:r>
      <w:r>
        <w:t xml:space="preserve">(</w:t>
      </w:r>
      <w:hyperlink w:anchor="ref-R-janitor">
        <w:r>
          <w:rPr>
            <w:rStyle w:val="Hyperlink"/>
          </w:rPr>
          <w:t xml:space="preserve">Firke 2023</w:t>
        </w:r>
      </w:hyperlink>
      <w:r>
        <w:t xml:space="preserve">)</w:t>
      </w:r>
      <w:r>
        <w:t xml:space="preserve"> </w:t>
      </w:r>
      <w:r>
        <w:t xml:space="preserve">for the first time. {janitor} provides a number of functions related to cleaning and preparing data.</w:t>
      </w:r>
    </w:p>
    <w:p>
      <w:pPr>
        <w:pStyle w:val="BodyText"/>
      </w:pPr>
      <w:r>
        <w:t xml:space="preserve">Make sure you have installed the packages in R on your computer before starting (for an overview and some instructions,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 Load the libraries, as they must be loaded each time we start a new project.</w:t>
      </w:r>
    </w:p>
    <w:p>
      <w:pPr>
        <w:pStyle w:val="SourceCode"/>
      </w:pPr>
      <w:r>
        <w:rPr>
          <w:rStyle w:val="CommentTok"/>
        </w:rPr>
        <w:t xml:space="preserve"># Load libraries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bookmarkEnd w:id="296"/>
    <w:bookmarkStart w:id="299" w:name="import-data-1"/>
    <w:p>
      <w:pPr>
        <w:pStyle w:val="Heading2"/>
      </w:pPr>
      <w:r>
        <w:rPr>
          <w:rStyle w:val="SectionNumber"/>
        </w:rPr>
        <w:t xml:space="preserve">8.6</w:t>
      </w:r>
      <w:r>
        <w:tab/>
      </w:r>
      <w:r>
        <w:t xml:space="preserve">Import data</w:t>
      </w:r>
    </w:p>
    <w:p>
      <w:pPr>
        <w:pStyle w:val="FirstParagraph"/>
      </w:pPr>
      <w:r>
        <w:t xml:space="preserve">In</w:t>
      </w:r>
      <w:r>
        <w:t xml:space="preserve"> </w:t>
      </w:r>
      <w:hyperlink w:anchor="c20a">
        <w:r>
          <w:rPr>
            <w:rStyle w:val="Hyperlink"/>
          </w:rPr>
          <w:t xml:space="preserve">Appendix A</w:t>
        </w:r>
      </w:hyperlink>
      <w:r>
        <w:t xml:space="preserve">, we recommended the use of</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They are</w:t>
      </w:r>
      <w:r>
        <w:t xml:space="preserve"> </w:t>
      </w:r>
      <w:r>
        <w:t xml:space="preserve">“</w:t>
      </w:r>
      <w:r>
        <w:t xml:space="preserve">plain text</w:t>
      </w:r>
      <w:r>
        <w:t xml:space="preserve">”</w:t>
      </w:r>
      <w:r>
        <w:t xml:space="preserve">—they tend to be faster when imported, do not have formatting, and are generally easier to deal with than Excel files.</w:t>
      </w:r>
    </w:p>
    <w:p>
      <w:pPr>
        <w:pStyle w:val="BodyText"/>
      </w:pPr>
      <w:r>
        <w:t xml:space="preserve">However, data won’t always come in your preferred file format. Fortunately, R can import a variety of data file types. This walkthrough imports an Excel file because these file types, with the</w:t>
      </w:r>
      <w:r>
        <w:t xml:space="preserve"> </w:t>
      </w:r>
      <w:r>
        <w:rPr>
          <w:rStyle w:val="VerbatimChar"/>
        </w:rPr>
        <w:t xml:space="preserve">.xlsx</w:t>
      </w:r>
      <w:r>
        <w:t xml:space="preserve"> </w:t>
      </w:r>
      <w:r>
        <w:t xml:space="preserve">or</w:t>
      </w:r>
      <w:r>
        <w:t xml:space="preserve"> </w:t>
      </w:r>
      <w:r>
        <w:rPr>
          <w:rStyle w:val="VerbatimChar"/>
        </w:rPr>
        <w:t xml:space="preserve">.xls</w:t>
      </w:r>
      <w:r>
        <w:t xml:space="preserve"> </w:t>
      </w:r>
      <w:r>
        <w:t xml:space="preserve">extensions, are very likely to be encountered in the K–12 education world. We’ll show you two ways to import the gradebook dataset. The first uses a file path, and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bookmarkStart w:id="297" w:name="import-using-a-file-path"/>
    <w:p>
      <w:pPr>
        <w:pStyle w:val="Heading3"/>
      </w:pPr>
      <w:r>
        <w:rPr>
          <w:rStyle w:val="SectionNumber"/>
        </w:rPr>
        <w:t xml:space="preserve">8.6.1</w:t>
      </w:r>
      <w:r>
        <w:tab/>
      </w:r>
      <w:r>
        <w:t xml:space="preserve">Import using a file path</w:t>
      </w:r>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r>
      <w:r>
        <w:rPr>
          <w:rStyle w:val="Function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53">
        <w:r>
          <w:rPr>
            <w:rStyle w:val="Hyperlink"/>
          </w:rPr>
          <w:t xml:space="preserve">book repository</w:t>
        </w:r>
      </w:hyperlink>
      <w:r>
        <w:t xml:space="preserve"> </w:t>
      </w:r>
      <w:r>
        <w:t xml:space="preserve">(https</w:t>
      </w:r>
      <w:hyperlink r:id="rId95"/>
      <w:r>
        <w:t xml:space="preserve">://github.com/data-edu/data-science-in-education) from Github to your Desktop, the path to the Excel file might look like one of these below:</w:t>
      </w:r>
    </w:p>
    <w:p>
      <w:pPr>
        <w:numPr>
          <w:ilvl w:val="0"/>
          <w:numId w:val="1054"/>
        </w:numPr>
        <w:pStyle w:val="Compact"/>
      </w:pPr>
      <w:r>
        <w:rPr>
          <w:rStyle w:val="VerbatimChar"/>
        </w:rPr>
        <w:t xml:space="preserve">/home/username/Desktop/data-science-in-education/data/gradebooks/ExcelGradeBook.xlsx</w:t>
      </w:r>
      <w:r>
        <w:t xml:space="preserve"> </w:t>
      </w:r>
      <w:r>
        <w:t xml:space="preserve">(on Linux &amp; Mac)</w:t>
      </w:r>
    </w:p>
    <w:p>
      <w:pPr>
        <w:numPr>
          <w:ilvl w:val="0"/>
          <w:numId w:val="1054"/>
        </w:numPr>
        <w:pStyle w:val="Compact"/>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three different sheets, and the first ten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Then,</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with your own path to the file you want to import.</w:t>
      </w:r>
    </w:p>
    <w:p>
      <w:pPr>
        <w:pStyle w:val="SourceCode"/>
      </w:pPr>
      <w:r>
        <w:rPr>
          <w:rStyle w:val="NormalTok"/>
        </w:rPr>
        <w:t xml:space="preserve">ExcelGradeBook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 </w:t>
      </w:r>
      <w:r>
        <w:rPr>
          <w:rStyle w:val="AttributeTok"/>
        </w:rPr>
        <w:t xml:space="preserve">skip =</w:t>
      </w:r>
      <w:r>
        <w:rPr>
          <w:rStyle w:val="NormalTok"/>
        </w:rPr>
        <w:t xml:space="preserve"> </w:t>
      </w:r>
      <w:r>
        <w:rPr>
          <w:rStyle w:val="DecValTok"/>
        </w:rPr>
        <w:t xml:space="preserve">10</w:t>
      </w:r>
      <w:r>
        <w:rPr>
          <w:rStyle w:val="NormalTok"/>
        </w:rPr>
        <w:t xml:space="preserve">)</w:t>
      </w:r>
    </w:p>
    <w:bookmarkEnd w:id="297"/>
    <w:bookmarkStart w:id="298" w:name="import-using-here"/>
    <w:p>
      <w:pPr>
        <w:pStyle w:val="Heading3"/>
      </w:pPr>
      <w:r>
        <w:rPr>
          <w:rStyle w:val="SectionNumber"/>
        </w:rPr>
        <w:t xml:space="preserve">8.6.2</w:t>
      </w:r>
      <w:r>
        <w:tab/>
      </w:r>
      <w:r>
        <w:t xml:space="preserve">Import using</w:t>
      </w:r>
      <w:r>
        <w:t xml:space="preserve"> </w:t>
      </w:r>
      <w:r>
        <w:rPr>
          <w:rStyle w:val="VerbatimChar"/>
        </w:rPr>
        <w:t xml:space="preserve">here()</w:t>
      </w:r>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t xml:space="preserve">“</w:t>
      </w:r>
      <w:r>
        <w:t xml:space="preserve">gradebooks</w:t>
      </w:r>
      <w:r>
        <w:t xml:space="preserve">”</w:t>
      </w:r>
      <w:r>
        <w:t xml:space="preserve">. Then place the</w:t>
      </w:r>
      <w:r>
        <w:t xml:space="preserve"> </w:t>
      </w:r>
      <w:r>
        <w:t xml:space="preserve">“</w:t>
      </w:r>
      <w:r>
        <w:t xml:space="preserve">gradebooks</w:t>
      </w:r>
      <w:r>
        <w:t xml:space="preserve">”</w:t>
      </w:r>
      <w:r>
        <w:t xml:space="preserve"> </w:t>
      </w:r>
      <w:r>
        <w:t xml:space="preserve">folder in a folder called</w:t>
      </w:r>
      <w:r>
        <w:t xml:space="preserve"> </w:t>
      </w:r>
      <w:r>
        <w:t xml:space="preserve">“</w:t>
      </w:r>
      <w:r>
        <w:t xml:space="preserve">data</w:t>
      </w:r>
      <w:r>
        <w:t xml:space="preserve">”</w:t>
      </w:r>
      <w:r>
        <w:t xml:space="preserve">. The last step is to make sure your new</w:t>
      </w:r>
      <w:r>
        <w:t xml:space="preserve"> </w:t>
      </w:r>
      <w:r>
        <w:t xml:space="preserve">“</w:t>
      </w:r>
      <w:r>
        <w:t xml:space="preserve">data</w:t>
      </w:r>
      <w:r>
        <w:t xml:space="preserve">”</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r>
      <w:r>
        <w:rPr>
          <w:rStyle w:val="NormalTok"/>
        </w:rPr>
        <w:t xml:space="preserve">ExcelGradeBook </w:t>
      </w:r>
      <w:r>
        <w:rPr>
          <w:rStyle w:val="OtherTok"/>
        </w:rPr>
        <w:t xml:space="preserve">&lt;-</w:t>
      </w:r>
      <w:r>
        <w:br/>
      </w:r>
      <w:r>
        <w:rPr>
          <w:rStyle w:val="NormalTok"/>
        </w:rPr>
        <w:t xml:space="preserve">  </w:t>
      </w:r>
      <w:r>
        <w:rPr>
          <w:rStyle w:val="FunctionTok"/>
        </w:rPr>
        <w:t xml:space="preserve">read_excel</w:t>
      </w:r>
      <w:r>
        <w:rPr>
          <w:rStyle w:val="NormalTok"/>
        </w:rPr>
        <w:t xml:space="preserve">(</w:t>
      </w:r>
      <w:r>
        <w:br/>
      </w:r>
      <w:r>
        <w:rPr>
          <w:rStyle w:val="NormalTok"/>
        </w:rPr>
        <w:t xml:space="preserve">    </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10</w:t>
      </w:r>
      <w:r>
        <w:br/>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it easier for the user to call on the dataset later on in the code.</w:t>
      </w:r>
    </w:p>
    <w:p>
      <w:pPr>
        <w:pStyle w:val="SourceCode"/>
      </w:pPr>
      <w:r>
        <w:rPr>
          <w:rStyle w:val="CommentTok"/>
        </w:rPr>
        <w:t xml:space="preserve"># Rename data frame</w:t>
      </w:r>
      <w:r>
        <w:br/>
      </w:r>
      <w:r>
        <w:rPr>
          <w:rStyle w:val="NormalTok"/>
        </w:rPr>
        <w:t xml:space="preserve">gradebook </w:t>
      </w:r>
      <w:r>
        <w:rPr>
          <w:rStyle w:val="OtherTok"/>
        </w:rPr>
        <w:t xml:space="preserve">&lt;-</w:t>
      </w:r>
      <w:r>
        <w:rPr>
          <w:rStyle w:val="NormalTok"/>
        </w:rPr>
        <w:t xml:space="preserve"> 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which is the original dataset we’ve imported. There is also</w:t>
      </w:r>
      <w:r>
        <w:t xml:space="preserve"> </w:t>
      </w:r>
      <w:r>
        <w:rPr>
          <w:rStyle w:val="VerbatimChar"/>
        </w:rPr>
        <w:t xml:space="preserve">gradebook</w:t>
      </w:r>
      <w:r>
        <w:t xml:space="preserve">, which is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version. While working through this walkthrough,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w:t>
      </w:r>
    </w:p>
    <w:bookmarkEnd w:id="298"/>
    <w:bookmarkEnd w:id="299"/>
    <w:bookmarkStart w:id="303" w:name="process-data-1"/>
    <w:p>
      <w:pPr>
        <w:pStyle w:val="Heading2"/>
      </w:pPr>
      <w:r>
        <w:rPr>
          <w:rStyle w:val="SectionNumber"/>
        </w:rPr>
        <w:t xml:space="preserve">8.7</w:t>
      </w:r>
      <w:r>
        <w:tab/>
      </w:r>
      <w:r>
        <w:t xml:space="preserve">Process data</w:t>
      </w:r>
    </w:p>
    <w:bookmarkStart w:id="300" w:name="tidy-data"/>
    <w:p>
      <w:pPr>
        <w:pStyle w:val="Heading3"/>
      </w:pPr>
      <w:r>
        <w:rPr>
          <w:rStyle w:val="SectionNumber"/>
        </w:rPr>
        <w:t xml:space="preserve">8.7.1</w:t>
      </w:r>
      <w:r>
        <w:tab/>
      </w:r>
      <w:r>
        <w:t xml:space="preserve">Tidy data</w:t>
      </w:r>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The data is</w:t>
      </w:r>
      <w:r>
        <w:t xml:space="preserve"> </w:t>
      </w:r>
      <w:r>
        <w:rPr>
          <w:iCs/>
          <w:i/>
        </w:rPr>
        <w:t xml:space="preserve">not</w:t>
      </w:r>
      <w:r>
        <w:t xml:space="preserve"> </w:t>
      </w:r>
      <w:r>
        <w:t xml:space="preserve">tidy. All these things make the data tough to work with. We can begin to overcome these challenges before importing the file into RStudio by deleting the unnecessary parts of the Excel file then saving it as a</w:t>
      </w:r>
      <w:r>
        <w:t xml:space="preserve"> </w:t>
      </w:r>
      <w:r>
        <w:rPr>
          <w:rStyle w:val="VerbatimChar"/>
        </w:rPr>
        <w:t xml:space="preserve">.csv</w:t>
      </w:r>
      <w:r>
        <w:t xml:space="preserve"> </w:t>
      </w:r>
      <w:r>
        <w:t xml:space="preserve">file. However, if you clean the file outside of R, this means if you ever have to clean it up again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we want to modify the column names of the</w:t>
      </w:r>
      <w:r>
        <w:t xml:space="preserve"> </w:t>
      </w:r>
      <w:r>
        <w:rPr>
          <w:rStyle w:val="VerbatimChar"/>
        </w:rPr>
        <w:t xml:space="preserve">gradebook</w:t>
      </w:r>
      <w:r>
        <w:t xml:space="preserve"> </w:t>
      </w:r>
      <w:r>
        <w:t xml:space="preserve">data frame to remove any spaces and replace them with an underscore. Using spaces in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bookmarkEnd w:id="300"/>
    <w:bookmarkStart w:id="301" w:name="about-janitor"/>
    <w:p>
      <w:pPr>
        <w:pStyle w:val="Heading3"/>
      </w:pPr>
      <w:r>
        <w:rPr>
          <w:rStyle w:val="SectionNumber"/>
        </w:rPr>
        <w:t xml:space="preserve">8.7.2</w:t>
      </w:r>
      <w:r>
        <w:tab/>
      </w:r>
      <w:r>
        <w:t xml:space="preserve">About {janitor}</w:t>
      </w:r>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numPr>
          <w:ilvl w:val="0"/>
          <w:numId w:val="1055"/>
        </w:numPr>
        <w:pStyle w:val="Compact"/>
      </w:pPr>
      <w:r>
        <w:rPr>
          <w:rStyle w:val="VerbatimChar"/>
        </w:rPr>
        <w:t xml:space="preserve">clean_names()</w:t>
      </w:r>
      <w:r>
        <w:t xml:space="preserve">, which takes messy column names that have periods, capitalized letters, spaces, etc., and changes the column names into an R-friendly format</w:t>
      </w:r>
    </w:p>
    <w:p>
      <w:pPr>
        <w:numPr>
          <w:ilvl w:val="0"/>
          <w:numId w:val="1055"/>
        </w:numPr>
        <w:pStyle w:val="Compact"/>
      </w:pPr>
      <w:r>
        <w:rPr>
          <w:rStyle w:val="VerbatimChar"/>
        </w:rPr>
        <w:t xml:space="preserve">get_dupes()</w:t>
      </w:r>
      <w:r>
        <w:t xml:space="preserve">, which identifies and examines duplicate records</w:t>
      </w:r>
    </w:p>
    <w:p>
      <w:pPr>
        <w:numPr>
          <w:ilvl w:val="0"/>
          <w:numId w:val="1055"/>
        </w:numPr>
        <w:pStyle w:val="Compact"/>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this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 </w:t>
      </w:r>
    </w:p>
    <w:p>
      <w:pPr>
        <w:pStyle w:val="SourceCode"/>
      </w:pPr>
      <w:r>
        <w:rPr>
          <w:rStyle w:val="VerbatimChar"/>
        </w:rPr>
        <w:t xml:space="preserve">## [1] "Class"           "Name"            "Race"            "Gender"         </w:t>
      </w:r>
      <w:r>
        <w:br/>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CommentTok"/>
        </w:rPr>
        <w:t xml:space="preserve"># look at cleaned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w:t>
      </w:r>
    </w:p>
    <w:p>
      <w:pPr>
        <w:pStyle w:val="SourceCode"/>
      </w:pPr>
      <w:r>
        <w:rPr>
          <w:rStyle w:val="VerbatimChar"/>
        </w:rPr>
        <w:t xml:space="preserve">## [1] "class"           "name"            "race"            "gender"         </w:t>
      </w:r>
      <w:r>
        <w:br/>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FunctionTok"/>
        </w:rPr>
        <w:t xml:space="preserve">view</w:t>
      </w:r>
      <w:r>
        <w:rPr>
          <w:rStyle w:val="NormalTok"/>
        </w:rPr>
        <w:t xml:space="preserve">(gradebook)</w:t>
      </w:r>
    </w:p>
    <w:p>
      <w:pPr>
        <w:pStyle w:val="FirstParagraph"/>
      </w:pPr>
      <w:r>
        <w:t xml:space="preserve">The data frame looks cleaner but there still are some things we can remove. For example, there are rows without any names in them. Also, there are entire columns that are unused and contain no data (such as gender). These are called missing values and are denoted by</w:t>
      </w:r>
      <w:r>
        <w:t xml:space="preserve"> </w:t>
      </w:r>
      <w:r>
        <w:rPr>
          <w:rStyle w:val="VerbatimChar"/>
        </w:rPr>
        <w:t xml:space="preserve">NA</w:t>
      </w:r>
      <w:r>
        <w:t xml:space="preserve">. Since our simulated classroom only has 25 learners and doesn’t use all the columns for demographic information, we can safely remove these to tidy up our dataset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that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to input data but then decided to stop. These two columns didn’t get removed by the last chunk of code because they technically contained some data.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w:t>
      </w:r>
      <w:r>
        <w:t xml:space="preserve"> </w:t>
      </w:r>
      <w:r>
        <w:t xml:space="preserve">“</w:t>
      </w:r>
      <w:r>
        <w:t xml:space="preserve">Foundational Skills</w:t>
      </w:r>
      <w:r>
        <w:t xml:space="preserve">”</w:t>
      </w:r>
      <w:r>
        <w:t xml:space="preserve"> </w:t>
      </w:r>
      <w:r>
        <w:t xml:space="preserve">chapter, we introduced the</w:t>
      </w:r>
      <w:r>
        <w:t xml:space="preserve"> </w:t>
      </w:r>
      <w:r>
        <w:rPr>
          <w:rStyle w:val="VerbatimChar"/>
        </w:rPr>
        <w:t xml:space="preserve">select()</w:t>
      </w:r>
      <w:r>
        <w:t xml:space="preserve"> </w:t>
      </w:r>
      <w:r>
        <w:t xml:space="preserve">function, which tells R what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absent, </w:t>
      </w:r>
      <w:r>
        <w:rPr>
          <w:rStyle w:val="SpecialCha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FunctionTok"/>
        </w:rPr>
        <w:t xml:space="preserve">view</w:t>
      </w:r>
      <w:r>
        <w:rPr>
          <w:rStyle w:val="NormalTok"/>
        </w:rPr>
        <w:t xml:space="preserve">(gradebook)</w:t>
      </w:r>
    </w:p>
    <w:bookmarkEnd w:id="301"/>
    <w:bookmarkStart w:id="302" w:name="X7a5434d10be1794429564d68b61683ae949d644"/>
    <w:p>
      <w:pPr>
        <w:pStyle w:val="Heading3"/>
      </w:pPr>
      <w:r>
        <w:rPr>
          <w:rStyle w:val="SectionNumber"/>
        </w:rPr>
        <w:t xml:space="preserve">8.7.3</w:t>
      </w:r>
      <w:r>
        <w:tab/>
      </w:r>
      <w:r>
        <w:t xml:space="preserve">Create new variables and further process the data</w:t>
      </w:r>
    </w:p>
    <w:p>
      <w:pPr>
        <w:pStyle w:val="FirstParagraph"/>
      </w:pPr>
      <w:r>
        <w:t xml:space="preserve">R users transform data to facilitate working with it during later phases of visualization and analysis. A few examples of data transformation include creating new variables and grouping data.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w:t>
      </w:r>
      <w:r>
        <w:t xml:space="preserve"> </w:t>
      </w:r>
      <w:r>
        <w:t xml:space="preserve">“</w:t>
      </w:r>
      <w:r>
        <w:t xml:space="preserve">gathers</w:t>
      </w:r>
      <w:r>
        <w:t xml:space="preserve">”</w:t>
      </w:r>
      <w:r>
        <w:t xml:space="preserve"> </w:t>
      </w:r>
      <w:r>
        <w:t xml:space="preserve">all the homework data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from {stringr} to tell R to select columns that contain a certain string (that is, text). The function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 where each variable forms a column, each observation forms a row, and each type of observational unit forms a table.</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r>
      <w:r>
        <w:rPr>
          <w:rStyle w:val="NormalTok"/>
        </w:rPr>
        <w:t xml:space="preserve">classwork_df </w:t>
      </w:r>
      <w:r>
        <w:rPr>
          <w:rStyle w:val="OtherTok"/>
        </w:rPr>
        <w:t xml:space="preserve">&lt;-</w:t>
      </w:r>
      <w:r>
        <w:br/>
      </w:r>
      <w:r>
        <w:rPr>
          <w:rStyle w:val="NormalTok"/>
        </w:rPr>
        <w:t xml:space="preserve">  gradebook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name,</w:t>
      </w:r>
      <w:r>
        <w:br/>
      </w:r>
      <w:r>
        <w:rPr>
          <w:rStyle w:val="NormalTok"/>
        </w:rPr>
        <w:t xml:space="preserve">    running_average,</w:t>
      </w:r>
      <w:r>
        <w:br/>
      </w:r>
      <w:r>
        <w:rPr>
          <w:rStyle w:val="NormalTok"/>
        </w:rPr>
        <w:t xml:space="preserve">    letter_grade,</w:t>
      </w:r>
      <w:r>
        <w:br/>
      </w:r>
      <w:r>
        <w:rPr>
          <w:rStyle w:val="NormalTok"/>
        </w:rPr>
        <w:t xml:space="preserve">    homeworks,</w:t>
      </w:r>
      <w:r>
        <w:br/>
      </w:r>
      <w:r>
        <w:rPr>
          <w:rStyle w:val="NormalTok"/>
        </w:rPr>
        <w:t xml:space="preserve">    classworks,</w:t>
      </w:r>
      <w:r>
        <w:br/>
      </w:r>
      <w:r>
        <w:rPr>
          <w:rStyle w:val="NormalTok"/>
        </w:rPr>
        <w:t xml:space="preserve">    formative_assessments,</w:t>
      </w:r>
      <w:r>
        <w:br/>
      </w:r>
      <w:r>
        <w:rPr>
          <w:rStyle w:val="NormalTok"/>
        </w:rPr>
        <w:t xml:space="preserve">    projects,</w:t>
      </w:r>
      <w:r>
        <w:br/>
      </w:r>
      <w:r>
        <w:rPr>
          <w:rStyle w:val="NormalTok"/>
        </w:rPr>
        <w:t xml:space="preserve">    summative_assessments,</w:t>
      </w:r>
      <w:r>
        <w:br/>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FunctionTok"/>
        </w:rPr>
        <w:t xml:space="preserve">list</w:t>
      </w:r>
      <w:r>
        <w:rPr>
          <w:rStyle w:val="NormalTok"/>
        </w:rPr>
        <w:t xml:space="preserve">(</w:t>
      </w:r>
      <w:r>
        <w:rPr>
          <w:rStyle w:val="SpecialCharTok"/>
        </w:rPr>
        <w:t xml:space="preserve">~</w:t>
      </w:r>
      <w:r>
        <w:rPr>
          <w:rStyle w:val="NormalTok"/>
        </w:rPr>
        <w:t xml:space="preserve"> </w:t>
      </w:r>
      <w:r>
        <w:rPr>
          <w:rStyle w:val="FunctionTok"/>
        </w:rPr>
        <w:t xml:space="preserve">as.numeric</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"classwork_number"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"score"</w:t>
      </w:r>
      <w:r>
        <w:br/>
      </w:r>
      <w:r>
        <w:rPr>
          <w:rStyle w:val="NormalTok"/>
        </w:rPr>
        <w:t xml:space="preserve">  )</w:t>
      </w:r>
    </w:p>
    <w:p>
      <w:pPr>
        <w:pStyle w:val="FirstParagraph"/>
      </w:pPr>
      <w:r>
        <w:t xml:space="preserve">View the new data frame and notice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We will use this</w:t>
      </w:r>
      <w:r>
        <w:t xml:space="preserve"> </w:t>
      </w:r>
      <w:r>
        <w:rPr>
          <w:rStyle w:val="VerbatimChar"/>
        </w:rPr>
        <w:t xml:space="preserve">classwork_df</w:t>
      </w:r>
      <w:r>
        <w:t xml:space="preserve"> </w:t>
      </w:r>
      <w:r>
        <w:t xml:space="preserve">data frame later.</w:t>
      </w:r>
    </w:p>
    <w:p>
      <w:pPr>
        <w:pStyle w:val="SourceCode"/>
      </w:pPr>
      <w:r>
        <w:rPr>
          <w:rStyle w:val="FunctionTok"/>
        </w:rPr>
        <w:t xml:space="preserve">view</w:t>
      </w:r>
      <w:r>
        <w:rPr>
          <w:rStyle w:val="NormalTok"/>
        </w:rPr>
        <w:t xml:space="preserve">(classwork_df)</w:t>
      </w:r>
    </w:p>
    <w:bookmarkEnd w:id="302"/>
    <w:bookmarkEnd w:id="303"/>
    <w:bookmarkStart w:id="335" w:name="analysis-1"/>
    <w:p>
      <w:pPr>
        <w:pStyle w:val="Heading2"/>
      </w:pPr>
      <w:r>
        <w:rPr>
          <w:rStyle w:val="SectionNumber"/>
        </w:rPr>
        <w:t xml:space="preserve">8.8</w:t>
      </w:r>
      <w:r>
        <w:tab/>
      </w:r>
      <w:r>
        <w:t xml:space="preserve">Analysis</w:t>
      </w:r>
    </w:p>
    <w:bookmarkStart w:id="312" w:name="visualize-data"/>
    <w:p>
      <w:pPr>
        <w:pStyle w:val="Heading3"/>
      </w:pPr>
      <w:r>
        <w:rPr>
          <w:rStyle w:val="SectionNumber"/>
        </w:rPr>
        <w:t xml:space="preserve">8.8.1</w:t>
      </w:r>
      <w:r>
        <w:tab/>
      </w:r>
      <w:r>
        <w:t xml:space="preserve">Visualize data</w:t>
      </w:r>
    </w:p>
    <w:p>
      <w:pPr>
        <w:pStyle w:val="FirstParagraph"/>
      </w:pPr>
      <w:r>
        <w:t xml:space="preserve">Visual representations of data are more human friendly than just looking at numbers alone. This next line of code shows a summary of the data by each column, similar to what we did in Walkthrough 1 in Chapter 7.</w:t>
      </w:r>
    </w:p>
    <w:p>
      <w:pPr>
        <w:pStyle w:val="SourceCode"/>
      </w:pPr>
      <w:r>
        <w:rPr>
          <w:rStyle w:val="CommentTok"/>
        </w:rPr>
        <w:t xml:space="preserve"># Summary of the data by columns</w:t>
      </w:r>
      <w:r>
        <w:br/>
      </w:r>
      <w:r>
        <w:rPr>
          <w:rStyle w:val="Function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BodyText"/>
      </w:pPr>
      <w:r>
        <w:t xml:space="preserve">In this dataset,</w:t>
      </w:r>
      <w:r>
        <w:t xml:space="preserve"> </w:t>
      </w:r>
      <w:r>
        <w:rPr>
          <w:rStyle w:val="VerbatimChar"/>
        </w:rPr>
        <w:t xml:space="preserve">letter_grades</w:t>
      </w:r>
      <w:r>
        <w:t xml:space="preserve"> </w:t>
      </w:r>
      <w:r>
        <w:t xml:space="preserve">has</w:t>
      </w:r>
      <w:r>
        <w:t xml:space="preserve"> </w:t>
      </w:r>
      <w:r>
        <w:t xml:space="preserve">“</w:t>
      </w:r>
      <w:r>
        <w:t xml:space="preserve">factor levels</w:t>
      </w:r>
      <w:r>
        <w:t xml:space="preserve">”</w:t>
      </w:r>
      <w:r>
        <w:t xml:space="preserve">, which give the categorical variables a predefined order. By default, if we were to plot this graph using the code below</w:t>
      </w:r>
      <w:r>
        <w:t xml:space="preserve"> </w:t>
      </w:r>
      <w:r>
        <w:rPr>
          <w:iCs/>
          <w:i/>
        </w:rPr>
        <w:t xml:space="preserve">without</w:t>
      </w:r>
      <w:r>
        <w:t xml:space="preserve"> </w:t>
      </w:r>
      <w:r>
        <w:t xml:space="preserve">defining the order of the letter grades, {ggplot2} will default to the lexicographic ordering of factors on the horizontal axis (i.e., A, A-, A+, B, B-, B+, etc.). It is more useful to have the traditional order of grades with A+ being the highest (and furthest left). We do this by using</w:t>
      </w:r>
      <w:r>
        <w:t xml:space="preserve"> </w:t>
      </w:r>
      <w:r>
        <w:rPr>
          <w:rStyle w:val="VerbatimChar"/>
        </w:rPr>
        <w:t xml:space="preserve">mutate()</w:t>
      </w:r>
      <w:r>
        <w:t xml:space="preserve">, noting which variable we want to designate a factor order (</w:t>
      </w:r>
      <w:r>
        <w:rPr>
          <w:rStyle w:val="VerbatimChar"/>
        </w:rPr>
        <w:t xml:space="preserve">letter_grade</w:t>
      </w:r>
      <w:r>
        <w:t xml:space="preserve">), and the desired factor levels supplied in a vector. Try out the code with and without the</w:t>
      </w:r>
      <w:r>
        <w:t xml:space="preserve"> </w:t>
      </w:r>
      <w:r>
        <w:rPr>
          <w:rStyle w:val="VerbatimChar"/>
        </w:rPr>
        <w:t xml:space="preserve">mutate()</w:t>
      </w:r>
      <w:r>
        <w:t xml:space="preserve"> </w:t>
      </w:r>
      <w:r>
        <w:t xml:space="preserve">call to see the difference and see if you agree with changing the factor level order!</w:t>
      </w:r>
    </w:p>
    <w:p>
      <w:pPr>
        <w:pStyle w:val="SourceCode"/>
      </w:pPr>
      <w:r>
        <w:rPr>
          <w:rStyle w:val="CommentTok"/>
        </w:rPr>
        <w:t xml:space="preserve"># Bar graph for categorical variable</w:t>
      </w:r>
      <w:r>
        <w:br/>
      </w:r>
      <w:r>
        <w:rPr>
          <w:rStyle w:val="NormalTok"/>
        </w:rPr>
        <w:t xml:space="preserve">gradebook </w:t>
      </w:r>
      <w:r>
        <w:rPr>
          <w:rStyle w:val="SpecialCharTok"/>
        </w:rPr>
        <w:t xml:space="preserve">%&gt;%</w:t>
      </w:r>
      <w:r>
        <w:br/>
      </w:r>
      <w:r>
        <w:rPr>
          <w:rStyle w:val="NormalTok"/>
        </w:rPr>
        <w:t xml:space="preserve">  </w:t>
      </w:r>
      <w:r>
        <w:rPr>
          <w:rStyle w:val="CommentTok"/>
        </w:rPr>
        <w:t xml:space="preserve"># Code defining the </w:t>
      </w:r>
      <w:r>
        <w:br/>
      </w:r>
      <w:r>
        <w:rPr>
          <w:rStyle w:val="NormalTok"/>
        </w:rPr>
        <w:t xml:space="preserve">  </w:t>
      </w:r>
      <w:r>
        <w:rPr>
          <w:rStyle w:val="FunctionTok"/>
        </w:rPr>
        <w:t xml:space="preserve">mutate</w:t>
      </w:r>
      <w:r>
        <w:rPr>
          <w:rStyle w:val="NormalTok"/>
        </w:rPr>
        <w:t xml:space="preserve">(</w:t>
      </w:r>
      <w:r>
        <w:rPr>
          <w:rStyle w:val="AttributeTok"/>
        </w:rPr>
        <w:t xml:space="preserve">letter_grade =</w:t>
      </w:r>
      <w:r>
        <w:rPr>
          <w:rStyle w:val="NormalTok"/>
        </w:rPr>
        <w:t xml:space="preserve"> </w:t>
      </w:r>
      <w:r>
        <w:br/>
      </w:r>
      <w:r>
        <w:rPr>
          <w:rStyle w:val="NormalTok"/>
        </w:rPr>
        <w:t xml:space="preserve">           </w:t>
      </w:r>
      <w:r>
        <w:rPr>
          <w:rStyle w:val="FunctionTok"/>
        </w:rPr>
        <w:t xml:space="preserve">factor</w:t>
      </w:r>
      <w:r>
        <w:rPr>
          <w:rStyle w:val="NormalTok"/>
        </w:rPr>
        <w:t xml:space="preserve">(letter_grade,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"C+"</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letter_grade,</w:t>
      </w:r>
      <w:r>
        <w:br/>
      </w:r>
      <w:r>
        <w:rPr>
          <w:rStyle w:val="NormalTok"/>
        </w:rPr>
        <w:t xml:space="preserve">             </w:t>
      </w:r>
      <w:r>
        <w:rPr>
          <w:rStyle w:val="AttributeTok"/>
        </w:rPr>
        <w:t xml:space="preserve">fill =</w:t>
      </w:r>
      <w:r>
        <w:rPr>
          <w:rStyle w:val="NormalTok"/>
        </w:rPr>
        <w:t xml:space="preserve"> running_average </w:t>
      </w:r>
      <w:r>
        <w:rPr>
          <w:rStyle w:val="SpecialCharTok"/>
        </w:rPr>
        <w:t xml:space="preserve">&gt;</w:t>
      </w:r>
      <w:r>
        <w:rPr>
          <w:rStyle w:val="NormalTok"/>
        </w:rPr>
        <w:t xml:space="preserve"> </w:t>
      </w:r>
      <w:r>
        <w:rPr>
          <w:rStyle w:val="DecValTok"/>
        </w:rPr>
        <w:t xml:space="preserve">90</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"Bar Graph of Student Grades"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"Letter Grades"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"A or Better"</w:t>
      </w:r>
      <w:r>
        <w:rPr>
          <w:rStyle w:val="NormalTok"/>
        </w:rPr>
        <w:t xml:space="preserve">)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1: Bar Graph of Student Grades" title="" id="305" name="Picture"/>
            <a:graphic>
              <a:graphicData uri="http://schemas.openxmlformats.org/drawingml/2006/picture">
                <pic:pic>
                  <pic:nvPicPr>
                    <pic:cNvPr descr="08-wt-gradebook_files/figure-docx/fig8-1-1.png" id="306" name="Picture"/>
                    <pic:cNvPicPr>
                      <a:picLocks noChangeArrowheads="1" noChangeAspect="1"/>
                    </pic:cNvPicPr>
                  </pic:nvPicPr>
                  <pic:blipFill>
                    <a:blip r:embed="rId30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07" w:name="fig:fig8-1"/>
      <w:bookmarkEnd w:id="307"/>
      <w:r>
        <w:t xml:space="preserve">Figure 8.1: Bar Graph of Student Grades</w:t>
      </w:r>
    </w:p>
    <w:p>
      <w:pPr>
        <w:pStyle w:val="BodyText"/>
      </w:pPr>
      <w:r>
        <w:t xml:space="preserve">Using {ggplot2}, we can create many types of graphs. Using</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tidy. Like before, we can change the factor levels of</w:t>
      </w:r>
      <w:r>
        <w:t xml:space="preserve"> </w:t>
      </w:r>
      <w:r>
        <w:rPr>
          <w:rStyle w:val="VerbatimChar"/>
        </w:rPr>
        <w:t xml:space="preserve">classwork_number</w:t>
      </w:r>
      <w:r>
        <w:t xml:space="preserve"> </w:t>
      </w:r>
      <w:r>
        <w:t xml:space="preserve">so that they are in an order that is more easily understandable when viewing the plot.</w:t>
      </w:r>
    </w:p>
    <w:p>
      <w:pPr>
        <w:pStyle w:val="SourceCode"/>
      </w:pPr>
      <w:r>
        <w:rPr>
          <w:rStyle w:val="CommentTok"/>
        </w:rPr>
        <w:t xml:space="preserve"># Boxplot of continuous variable</w:t>
      </w:r>
      <w:r>
        <w:br/>
      </w:r>
      <w:r>
        <w:rPr>
          <w:rStyle w:val="NormalTok"/>
        </w:rPr>
        <w:t xml:space="preserve">classwork_df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classwork_number =</w:t>
      </w:r>
      <w:r>
        <w:rPr>
          <w:rStyle w:val="NormalTok"/>
        </w:rPr>
        <w:t xml:space="preserve"> </w:t>
      </w:r>
      <w:r>
        <w:br/>
      </w:r>
      <w:r>
        <w:rPr>
          <w:rStyle w:val="NormalTok"/>
        </w:rPr>
        <w:t xml:space="preserve">           </w:t>
      </w:r>
      <w:r>
        <w:rPr>
          <w:rStyle w:val="FunctionTok"/>
        </w:rPr>
        <w:t xml:space="preserve">factor</w:t>
      </w:r>
      <w:r>
        <w:rPr>
          <w:rStyle w:val="NormalTok"/>
        </w:rPr>
        <w:t xml:space="preserve">(classwork_number,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"classwork_1"</w:t>
      </w:r>
      <w:r>
        <w:rPr>
          <w:rStyle w:val="NormalTok"/>
        </w:rPr>
        <w:t xml:space="preserve">,</w:t>
      </w:r>
      <w:r>
        <w:br/>
      </w:r>
      <w:r>
        <w:rPr>
          <w:rStyle w:val="NormalTok"/>
        </w:rPr>
        <w:t xml:space="preserve">                                               </w:t>
      </w:r>
      <w:r>
        <w:rPr>
          <w:rStyle w:val="StringTok"/>
        </w:rPr>
        <w:t xml:space="preserve">"classwork_2"</w:t>
      </w:r>
      <w:r>
        <w:rPr>
          <w:rStyle w:val="NormalTok"/>
        </w:rPr>
        <w:t xml:space="preserve">,</w:t>
      </w:r>
      <w:r>
        <w:br/>
      </w:r>
      <w:r>
        <w:rPr>
          <w:rStyle w:val="NormalTok"/>
        </w:rPr>
        <w:t xml:space="preserve">                                               </w:t>
      </w:r>
      <w:r>
        <w:rPr>
          <w:rStyle w:val="StringTok"/>
        </w:rPr>
        <w:t xml:space="preserve">"classwork_3"</w:t>
      </w:r>
      <w:r>
        <w:rPr>
          <w:rStyle w:val="NormalTok"/>
        </w:rPr>
        <w:t xml:space="preserve">,</w:t>
      </w:r>
      <w:r>
        <w:br/>
      </w:r>
      <w:r>
        <w:rPr>
          <w:rStyle w:val="NormalTok"/>
        </w:rPr>
        <w:t xml:space="preserve">                                               </w:t>
      </w:r>
      <w:r>
        <w:rPr>
          <w:rStyle w:val="StringTok"/>
        </w:rPr>
        <w:t xml:space="preserve">"classwork_4"</w:t>
      </w:r>
      <w:r>
        <w:rPr>
          <w:rStyle w:val="NormalTok"/>
        </w:rPr>
        <w:t xml:space="preserve">,</w:t>
      </w:r>
      <w:r>
        <w:br/>
      </w:r>
      <w:r>
        <w:rPr>
          <w:rStyle w:val="NormalTok"/>
        </w:rPr>
        <w:t xml:space="preserve">                                               </w:t>
      </w:r>
      <w:r>
        <w:rPr>
          <w:rStyle w:val="StringTok"/>
        </w:rPr>
        <w:t xml:space="preserve">"classwork_5"</w:t>
      </w:r>
      <w:r>
        <w:rPr>
          <w:rStyle w:val="NormalTok"/>
        </w:rPr>
        <w:t xml:space="preserve">,</w:t>
      </w:r>
      <w:r>
        <w:br/>
      </w:r>
      <w:r>
        <w:rPr>
          <w:rStyle w:val="NormalTok"/>
        </w:rPr>
        <w:t xml:space="preserve">                                               </w:t>
      </w:r>
      <w:r>
        <w:rPr>
          <w:rStyle w:val="StringTok"/>
        </w:rPr>
        <w:t xml:space="preserve">"classwork_6"</w:t>
      </w:r>
      <w:r>
        <w:rPr>
          <w:rStyle w:val="NormalTok"/>
        </w:rPr>
        <w:t xml:space="preserve">,</w:t>
      </w:r>
      <w:r>
        <w:br/>
      </w:r>
      <w:r>
        <w:rPr>
          <w:rStyle w:val="NormalTok"/>
        </w:rPr>
        <w:t xml:space="preserve">                                               </w:t>
      </w:r>
      <w:r>
        <w:rPr>
          <w:rStyle w:val="StringTok"/>
        </w:rPr>
        <w:t xml:space="preserve">"classwork_7"</w:t>
      </w:r>
      <w:r>
        <w:rPr>
          <w:rStyle w:val="NormalTok"/>
        </w:rPr>
        <w:t xml:space="preserve">,</w:t>
      </w:r>
      <w:r>
        <w:br/>
      </w:r>
      <w:r>
        <w:rPr>
          <w:rStyle w:val="NormalTok"/>
        </w:rPr>
        <w:t xml:space="preserve">                                               </w:t>
      </w:r>
      <w:r>
        <w:rPr>
          <w:rStyle w:val="StringTok"/>
        </w:rPr>
        <w:t xml:space="preserve">"classwork_8"</w:t>
      </w:r>
      <w:r>
        <w:rPr>
          <w:rStyle w:val="NormalTok"/>
        </w:rPr>
        <w:t xml:space="preserve">,</w:t>
      </w:r>
      <w:r>
        <w:br/>
      </w:r>
      <w:r>
        <w:rPr>
          <w:rStyle w:val="NormalTok"/>
        </w:rPr>
        <w:t xml:space="preserve">                                               </w:t>
      </w:r>
      <w:r>
        <w:rPr>
          <w:rStyle w:val="StringTok"/>
        </w:rPr>
        <w:t xml:space="preserve">"classwork_9"</w:t>
      </w:r>
      <w:r>
        <w:rPr>
          <w:rStyle w:val="NormalTok"/>
        </w:rPr>
        <w:t xml:space="preserve">,</w:t>
      </w:r>
      <w:r>
        <w:br/>
      </w:r>
      <w:r>
        <w:rPr>
          <w:rStyle w:val="NormalTok"/>
        </w:rPr>
        <w:t xml:space="preserve">                                               </w:t>
      </w:r>
      <w:r>
        <w:rPr>
          <w:rStyle w:val="StringTok"/>
        </w:rPr>
        <w:t xml:space="preserve">"classwork_10"</w:t>
      </w:r>
      <w:r>
        <w:rPr>
          <w:rStyle w:val="NormalTok"/>
        </w:rPr>
        <w:t xml:space="preserve">,</w:t>
      </w:r>
      <w:r>
        <w:br/>
      </w:r>
      <w:r>
        <w:rPr>
          <w:rStyle w:val="NormalTok"/>
        </w:rPr>
        <w:t xml:space="preserve">                                               </w:t>
      </w:r>
      <w:r>
        <w:rPr>
          <w:rStyle w:val="StringTok"/>
        </w:rPr>
        <w:t xml:space="preserve">"classwork_11"</w:t>
      </w:r>
      <w:r>
        <w:rPr>
          <w:rStyle w:val="NormalTok"/>
        </w:rPr>
        <w:t xml:space="preserve">,</w:t>
      </w:r>
      <w:r>
        <w:br/>
      </w:r>
      <w:r>
        <w:rPr>
          <w:rStyle w:val="NormalTok"/>
        </w:rPr>
        <w:t xml:space="preserve">                                               </w:t>
      </w:r>
      <w:r>
        <w:rPr>
          <w:rStyle w:val="StringTok"/>
        </w:rPr>
        <w:t xml:space="preserve">"classwork_12"</w:t>
      </w:r>
      <w:r>
        <w:rPr>
          <w:rStyle w:val="NormalTok"/>
        </w:rPr>
        <w:t xml:space="preserve">,</w:t>
      </w:r>
      <w:r>
        <w:br/>
      </w:r>
      <w:r>
        <w:rPr>
          <w:rStyle w:val="NormalTok"/>
        </w:rPr>
        <w:t xml:space="preserve">                                               </w:t>
      </w:r>
      <w:r>
        <w:rPr>
          <w:rStyle w:val="StringTok"/>
        </w:rPr>
        <w:t xml:space="preserve">"classwork_13"</w:t>
      </w:r>
      <w:r>
        <w:rPr>
          <w:rStyle w:val="NormalTok"/>
        </w:rPr>
        <w:t xml:space="preserve">,</w:t>
      </w:r>
      <w:r>
        <w:br/>
      </w:r>
      <w:r>
        <w:rPr>
          <w:rStyle w:val="NormalTok"/>
        </w:rPr>
        <w:t xml:space="preserve">                                               </w:t>
      </w:r>
      <w:r>
        <w:rPr>
          <w:rStyle w:val="StringTok"/>
        </w:rPr>
        <w:t xml:space="preserve">"classwork_14"</w:t>
      </w:r>
      <w:r>
        <w:rPr>
          <w:rStyle w:val="NormalTok"/>
        </w:rPr>
        <w:t xml:space="preserve">,</w:t>
      </w:r>
      <w:r>
        <w:br/>
      </w:r>
      <w:r>
        <w:rPr>
          <w:rStyle w:val="NormalTok"/>
        </w:rPr>
        <w:t xml:space="preserve">                                               </w:t>
      </w:r>
      <w:r>
        <w:rPr>
          <w:rStyle w:val="StringTok"/>
        </w:rPr>
        <w:t xml:space="preserve">"classwork_15"</w:t>
      </w:r>
      <w:r>
        <w:rPr>
          <w:rStyle w:val="NormalTok"/>
        </w:rPr>
        <w:t xml:space="preserve">,</w:t>
      </w:r>
      <w:r>
        <w:br/>
      </w:r>
      <w:r>
        <w:rPr>
          <w:rStyle w:val="NormalTok"/>
        </w:rPr>
        <w:t xml:space="preserve">                                               </w:t>
      </w:r>
      <w:r>
        <w:rPr>
          <w:rStyle w:val="StringTok"/>
        </w:rPr>
        <w:t xml:space="preserve">"classwork_16"</w:t>
      </w:r>
      <w:r>
        <w:rPr>
          <w:rStyle w:val="NormalTok"/>
        </w:rPr>
        <w:t xml:space="preserve">,</w:t>
      </w:r>
      <w:r>
        <w:br/>
      </w:r>
      <w:r>
        <w:rPr>
          <w:rStyle w:val="NormalTok"/>
        </w:rPr>
        <w:t xml:space="preserve">                                               </w:t>
      </w:r>
      <w:r>
        <w:rPr>
          <w:rStyle w:val="StringTok"/>
        </w:rPr>
        <w:t xml:space="preserve">"classwork_17"</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classwork_number,</w:t>
      </w:r>
      <w:r>
        <w:br/>
      </w:r>
      <w:r>
        <w:rPr>
          <w:rStyle w:val="NormalTok"/>
        </w:rPr>
        <w:t xml:space="preserve">             </w:t>
      </w:r>
      <w:r>
        <w:rPr>
          <w:rStyle w:val="AttributeTok"/>
        </w:rPr>
        <w:t xml:space="preserve">y =</w:t>
      </w:r>
      <w:r>
        <w:rPr>
          <w:rStyle w:val="NormalTok"/>
        </w:rPr>
        <w:t xml:space="preserve"> score,</w:t>
      </w:r>
      <w:r>
        <w:br/>
      </w:r>
      <w:r>
        <w:rPr>
          <w:rStyle w:val="NormalTok"/>
        </w:rPr>
        <w:t xml:space="preserve">             </w:t>
      </w:r>
      <w:r>
        <w:rPr>
          <w:rStyle w:val="AttributeTok"/>
        </w:rPr>
        <w:t xml:space="preserve">fill =</w:t>
      </w:r>
      <w:r>
        <w:rPr>
          <w:rStyle w:val="NormalTok"/>
        </w:rPr>
        <w:t xml:space="preserve"> classwork_number))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Classwork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"Classwork"</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"Scores"</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CommentTok"/>
        </w:rPr>
        <w:t xml:space="preserve"># removes legend</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CommentTok"/>
        </w:rPr>
        <w:t xml:space="preserve"># angles the x axis labels</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3320676"/>
            <wp:effectExtent b="0" l="0" r="0" t="0"/>
            <wp:docPr descr="Figure 8.2: Distribution of Classwork Scores" title="" id="309" name="Picture"/>
            <a:graphic>
              <a:graphicData uri="http://schemas.openxmlformats.org/drawingml/2006/picture">
                <pic:pic>
                  <pic:nvPicPr>
                    <pic:cNvPr descr="08-wt-gradebook_files/figure-docx/fig8-2-1.png" id="310" name="Picture"/>
                    <pic:cNvPicPr>
                      <a:picLocks noChangeArrowheads="1" noChangeAspect="1"/>
                    </pic:cNvPicPr>
                  </pic:nvPicPr>
                  <pic:blipFill>
                    <a:blip r:embed="rId30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11" w:name="fig:fig8-2"/>
      <w:bookmarkEnd w:id="311"/>
      <w:r>
        <w:t xml:space="preserve">Figure 8.2: Distribution of Classwork Scores</w:t>
      </w:r>
    </w:p>
    <w:bookmarkEnd w:id="312"/>
    <w:bookmarkStart w:id="333" w:name="model-data"/>
    <w:p>
      <w:pPr>
        <w:pStyle w:val="Heading3"/>
      </w:pPr>
      <w:r>
        <w:rPr>
          <w:rStyle w:val="SectionNumber"/>
        </w:rPr>
        <w:t xml:space="preserve">8.8.2</w:t>
      </w:r>
      <w:r>
        <w:tab/>
      </w:r>
      <w:r>
        <w:t xml:space="preserve">Model data</w:t>
      </w:r>
    </w:p>
    <w:bookmarkStart w:id="313" w:name="deciding-on-an-analysis"/>
    <w:p>
      <w:pPr>
        <w:pStyle w:val="Heading4"/>
      </w:pPr>
      <w:r>
        <w:rPr>
          <w:rStyle w:val="SectionNumber"/>
        </w:rPr>
        <w:t xml:space="preserve">8.8.2.1</w:t>
      </w:r>
      <w:r>
        <w:tab/>
      </w:r>
      <w:r>
        <w:t xml:space="preserve">Deciding on an analysis</w:t>
      </w:r>
    </w:p>
    <w:p>
      <w:pPr>
        <w:pStyle w:val="FirstParagraph"/>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X (formative assessment scores). The goal is to create a mathematical equation for overall grade as a function of formative assessment scores when only formative assessment scores are known.</w:t>
      </w:r>
    </w:p>
    <w:bookmarkEnd w:id="313"/>
    <w:bookmarkStart w:id="314" w:name="visualize-data-to-check-assumptions"/>
    <w:p>
      <w:pPr>
        <w:pStyle w:val="Heading4"/>
      </w:pPr>
      <w:r>
        <w:rPr>
          <w:rStyle w:val="SectionNumber"/>
        </w:rPr>
        <w:t xml:space="preserve">8.8.2.2</w:t>
      </w:r>
      <w:r>
        <w:tab/>
      </w:r>
      <w:r>
        <w:t xml:space="preserve">Visualize data to check assumptions</w:t>
      </w:r>
    </w:p>
    <w:p>
      <w:pPr>
        <w:pStyle w:val="FirstParagraph"/>
      </w:pPr>
      <w:r>
        <w:t xml:space="preserve">It’s important to visualize data to see any distributions, trends, or patterns before building a model. We use {ggplot2} to understand these variables graphically.</w:t>
      </w:r>
    </w:p>
    <w:bookmarkEnd w:id="314"/>
    <w:bookmarkStart w:id="323" w:name="linearity"/>
    <w:p>
      <w:pPr>
        <w:pStyle w:val="Heading4"/>
      </w:pPr>
      <w:r>
        <w:rPr>
          <w:rStyle w:val="SectionNumber"/>
        </w:rPr>
        <w:t xml:space="preserve">8.8.2.3</w:t>
      </w:r>
      <w:r>
        <w:tab/>
      </w:r>
      <w:r>
        <w:t xml:space="preserve">Linearity</w:t>
      </w:r>
    </w:p>
    <w:p>
      <w:pPr>
        <w:pStyle w:val="FirstParagraph"/>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so does the overall grade.</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3: Relationship Between Overall Grade and Formative Assessments" title="" id="316" name="Picture"/>
            <a:graphic>
              <a:graphicData uri="http://schemas.openxmlformats.org/drawingml/2006/picture">
                <pic:pic>
                  <pic:nvPicPr>
                    <pic:cNvPr descr="08-wt-gradebook_files/figure-docx/fig8-3-1.png" id="317" name="Picture"/>
                    <pic:cNvPicPr>
                      <a:picLocks noChangeArrowheads="1" noChangeAspect="1"/>
                    </pic:cNvPicPr>
                  </pic:nvPicPr>
                  <pic:blipFill>
                    <a:blip r:embed="rId31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18" w:name="fig:fig8-3"/>
      <w:bookmarkEnd w:id="318"/>
      <w:r>
        <w:t xml:space="preserve">Figure 8.3: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CommentTok"/>
        </w:rPr>
        <w:t xml:space="preserve"># With line of best fit</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4: Relationship Between Overall Grade and Formative Assessments (with Line of Best Fit)" title="" id="320" name="Picture"/>
            <a:graphic>
              <a:graphicData uri="http://schemas.openxmlformats.org/drawingml/2006/picture">
                <pic:pic>
                  <pic:nvPicPr>
                    <pic:cNvPr descr="08-wt-gradebook_files/figure-docx/fig8-4-1.png" id="321" name="Picture"/>
                    <pic:cNvPicPr>
                      <a:picLocks noChangeArrowheads="1" noChangeAspect="1"/>
                    </pic:cNvPicPr>
                  </pic:nvPicPr>
                  <pic:blipFill>
                    <a:blip r:embed="rId31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22" w:name="fig:fig8-4"/>
      <w:bookmarkEnd w:id="322"/>
      <w:r>
        <w:t xml:space="preserve">Figure 8.4: Relationship Between Overall Grade and Formative Assessments (with Line of Best Fit)</w:t>
      </w:r>
    </w:p>
    <w:bookmarkEnd w:id="323"/>
    <w:bookmarkStart w:id="332" w:name="outliers"/>
    <w:p>
      <w:pPr>
        <w:pStyle w:val="Heading4"/>
      </w:pPr>
      <w:r>
        <w:rPr>
          <w:rStyle w:val="SectionNumber"/>
        </w:rPr>
        <w:t xml:space="preserve">8.8.2.4</w:t>
      </w:r>
      <w:r>
        <w:tab/>
      </w:r>
      <w:r>
        <w:t xml:space="preserve">Outliers</w:t>
      </w:r>
    </w:p>
    <w:p>
      <w:pPr>
        <w:pStyle w:val="FirstParagraph"/>
      </w:pPr>
      <w:r>
        <w:t xml:space="preserve">Now we use boxplots to determine if there are any outliers in the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formative_assessments))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Formative Assessment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5: Distribution of Formative Assessment Scores" title="" id="325" name="Picture"/>
            <a:graphic>
              <a:graphicData uri="http://schemas.openxmlformats.org/drawingml/2006/picture">
                <pic:pic>
                  <pic:nvPicPr>
                    <pic:cNvPr descr="08-wt-gradebook_files/figure-docx/fig8-5-1.png" id="326" name="Picture"/>
                    <pic:cNvPicPr>
                      <a:picLocks noChangeArrowheads="1" noChangeAspect="1"/>
                    </pic:cNvPicPr>
                  </pic:nvPicPr>
                  <pic:blipFill>
                    <a:blip r:embed="rId32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27" w:name="fig:fig8-5"/>
      <w:bookmarkEnd w:id="327"/>
      <w:r>
        <w:t xml:space="preserve">Figure 8.5: Distribution of Formative Assessment Scores</w:t>
      </w:r>
    </w:p>
    <w:p>
      <w:pPr>
        <w:pStyle w:val="SourceCode"/>
      </w:pPr>
      <w:r>
        <w:rPr>
          <w:rStyle w:val="CommentTok"/>
        </w:rPr>
        <w:t xml:space="preserve"># Boxplot of overall grade scores in percentage</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Overall Grade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"Overall Grade"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6: Distribution of Overall Grade Scores" title="" id="329" name="Picture"/>
            <a:graphic>
              <a:graphicData uri="http://schemas.openxmlformats.org/drawingml/2006/picture">
                <pic:pic>
                  <pic:nvPicPr>
                    <pic:cNvPr descr="08-wt-gradebook_files/figure-docx/fig8-6-1.png" id="330" name="Picture"/>
                    <pic:cNvPicPr>
                      <a:picLocks noChangeArrowheads="1" noChangeAspect="1"/>
                    </pic:cNvPicPr>
                  </pic:nvPicPr>
                  <pic:blipFill>
                    <a:blip r:embed="rId32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31" w:name="fig:fig8-6"/>
      <w:bookmarkEnd w:id="331"/>
      <w:r>
        <w:t xml:space="preserve">Figure 8.6: Distribution of Overall Grade Scores</w:t>
      </w:r>
    </w:p>
    <w:bookmarkEnd w:id="332"/>
    <w:bookmarkEnd w:id="333"/>
    <w:bookmarkStart w:id="334" w:name="correlation-analysis"/>
    <w:p>
      <w:pPr>
        <w:pStyle w:val="Heading3"/>
      </w:pPr>
      <w:r>
        <w:rPr>
          <w:rStyle w:val="SectionNumber"/>
        </w:rPr>
        <w:t xml:space="preserve">8.8.3</w:t>
      </w:r>
      <w:r>
        <w:tab/>
      </w:r>
      <w:r>
        <w:t xml:space="preserve">Correlation analysis</w:t>
      </w:r>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Cs/>
          <w:i/>
        </w:rPr>
        <w:t xml:space="preserve">not</w:t>
      </w:r>
      <w:r>
        <w:t xml:space="preserve"> </w:t>
      </w:r>
      <w:r>
        <w:t xml:space="preserve">imply that one variable causes the other (</w:t>
      </w:r>
      <w:r>
        <w:rPr>
          <w:iCs/>
          <w:i/>
        </w:rPr>
        <w:t xml:space="preserve">correlation</w:t>
      </w:r>
      <w:r>
        <w:t xml:space="preserve"> </w:t>
      </w:r>
      <w:r>
        <w:t xml:space="preserve">does not mean</w:t>
      </w:r>
      <w:r>
        <w:t xml:space="preserve"> </w:t>
      </w:r>
      <w:r>
        <w:rPr>
          <w:iCs/>
          <w:i/>
        </w:rPr>
        <w:t xml:space="preserve">causation</w:t>
      </w:r>
      <w:r>
        <w:t xml:space="preserve">).</w:t>
      </w:r>
    </w:p>
    <w:p>
      <w:pPr>
        <w:pStyle w:val="SourceCode"/>
      </w:pPr>
      <w:r>
        <w:rPr>
          <w:rStyle w:val="FunctionTok"/>
        </w:rPr>
        <w:t xml:space="preserve">cor</w:t>
      </w:r>
      <w:r>
        <w:rPr>
          <w:rStyle w:val="NormalTok"/>
        </w:rPr>
        <w:t xml:space="preserve">(gradebook</w:t>
      </w:r>
      <w:r>
        <w:rPr>
          <w:rStyle w:val="SpecialCharTok"/>
        </w:rPr>
        <w:t xml:space="preserve">$</w:t>
      </w:r>
      <w:r>
        <w:rPr>
          <w:rStyle w:val="NormalTok"/>
        </w:rPr>
        <w:t xml:space="preserve">formative_assessments, gradebook</w:t>
      </w:r>
      <w:r>
        <w:rPr>
          <w:rStyle w:val="SpecialCharTok"/>
        </w:rPr>
        <w:t xml:space="preserve">$</w:t>
      </w:r>
      <w:r>
        <w:rPr>
          <w:rStyle w:val="NormalTok"/>
        </w:rPr>
        <w:t xml:space="preserve">running_average)</w:t>
      </w:r>
    </w:p>
    <w:p>
      <w:pPr>
        <w:pStyle w:val="SourceCode"/>
      </w:pPr>
      <w:r>
        <w:rPr>
          <w:rStyle w:val="VerbatimChar"/>
        </w:rPr>
        <w:t xml:space="preserve">## [1] 0.663</w:t>
      </w:r>
    </w:p>
    <w:bookmarkEnd w:id="334"/>
    <w:bookmarkEnd w:id="335"/>
    <w:bookmarkStart w:id="337" w:name="results-1"/>
    <w:p>
      <w:pPr>
        <w:pStyle w:val="Heading2"/>
      </w:pPr>
      <w:r>
        <w:rPr>
          <w:rStyle w:val="SectionNumber"/>
        </w:rPr>
        <w:t xml:space="preserve">8.9</w:t>
      </w:r>
      <w:r>
        <w:tab/>
      </w:r>
      <w:r>
        <w:t xml:space="preserve">Results</w:t>
      </w:r>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numPr>
          <w:ilvl w:val="0"/>
          <w:numId w:val="1056"/>
        </w:numPr>
        <w:pStyle w:val="Compact"/>
      </w:pPr>
      <w:r>
        <w:t xml:space="preserve">Your predictor (</w:t>
      </w:r>
      <w:r>
        <w:rPr>
          <w:rStyle w:val="VerbatimChar"/>
        </w:rPr>
        <w:t xml:space="preserve">formative_assessments</w:t>
      </w:r>
      <w:r>
        <w:t xml:space="preserve">)</w:t>
      </w:r>
    </w:p>
    <w:p>
      <w:pPr>
        <w:numPr>
          <w:ilvl w:val="0"/>
          <w:numId w:val="1056"/>
        </w:numPr>
        <w:pStyle w:val="Compact"/>
      </w:pPr>
      <w:r>
        <w:t xml:space="preserve">Your response (</w:t>
      </w:r>
      <w:r>
        <w:rPr>
          <w:rStyle w:val="VerbatimChar"/>
        </w:rPr>
        <w:t xml:space="preserve">running_average</w:t>
      </w:r>
      <w:r>
        <w:t xml:space="preserve">)</w:t>
      </w:r>
    </w:p>
    <w:p>
      <w:pPr>
        <w:numPr>
          <w:ilvl w:val="0"/>
          <w:numId w:val="1056"/>
        </w:numPr>
        <w:pStyle w:val="Compact"/>
      </w:pPr>
      <w:r>
        <w:t xml:space="preserve">The data (</w:t>
      </w:r>
      <w:r>
        <w:rPr>
          <w:rStyle w:val="VerbatimChar"/>
        </w:rPr>
        <w:t xml:space="preserve">gradebook</w:t>
      </w:r>
      <w:r>
        <w:t xml:space="preserve">)</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—that is, no additional packages beyond what is loaded with R automatically are necessary.</w:t>
      </w:r>
    </w:p>
    <w:p>
      <w:pPr>
        <w:pStyle w:val="SourceCode"/>
      </w:pPr>
      <w:r>
        <w:rPr>
          <w:rStyle w:val="NormalTok"/>
        </w:rPr>
        <w:t xml:space="preserve">linear_mod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(running_average </w:t>
      </w:r>
      <w:r>
        <w:rPr>
          <w:rStyle w:val="SpecialCharTok"/>
        </w:rPr>
        <w:t xml:space="preserve">~</w:t>
      </w:r>
      <w:r>
        <w:rPr>
          <w:rStyle w:val="NormalTok"/>
        </w:rPr>
        <w:t xml:space="preserve"> formative_assessments, </w:t>
      </w:r>
      <w:r>
        <w:rPr>
          <w:rStyle w:val="AttributeTok"/>
        </w:rPr>
        <w:t xml:space="preserve">data =</w:t>
      </w:r>
      <w:r>
        <w:rPr>
          <w:rStyle w:val="NormalTok"/>
        </w:rPr>
        <w:t xml:space="preserve"> gradebook)</w:t>
      </w:r>
      <w:r>
        <w:br/>
      </w:r>
      <w:r>
        <w:br/>
      </w:r>
      <w:r>
        <w:rPr>
          <w:rStyle w:val="FunctionTok"/>
        </w:rPr>
        <w:t xml:space="preserve">summary</w:t>
      </w:r>
      <w:r>
        <w:rPr>
          <w:rStyle w:val="NormalTok"/>
        </w:rPr>
        <w:t xml:space="preserve">(linear_mod)</w:t>
      </w:r>
    </w:p>
    <w:p>
      <w:pPr>
        <w:pStyle w:val="SourceCode"/>
      </w:pPr>
      <w:r>
        <w:rPr>
          <w:rStyle w:val="VerbatimChar"/>
        </w:rPr>
        <w:t xml:space="preserve">## </w:t>
      </w:r>
      <w:r>
        <w:br/>
      </w:r>
      <w:r>
        <w:rPr>
          <w:rStyle w:val="VerbatimChar"/>
        </w:rPr>
        <w:t xml:space="preserve">## Call:</w:t>
      </w:r>
      <w:r>
        <w:br/>
      </w:r>
      <w:r>
        <w:rPr>
          <w:rStyle w:val="VerbatimChar"/>
        </w:rPr>
        <w:t xml:space="preserve">## lm(formula = running_average ~ formative_assessments, data = gradebook)</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-7.281 -2.793 -0.013  3.318  8.535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50.1151     8.5477    5.86  5.6e-06 ***</w:t>
      </w:r>
      <w:r>
        <w:br/>
      </w:r>
      <w:r>
        <w:rPr>
          <w:rStyle w:val="VerbatimChar"/>
        </w:rPr>
        <w:t xml:space="preserve">## formative_assessments   0.4214     0.0991    4.25    3e-04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4.66 on 23 degrees of freedom</w:t>
      </w:r>
      <w:r>
        <w:br/>
      </w:r>
      <w:r>
        <w:rPr>
          <w:rStyle w:val="VerbatimChar"/>
        </w:rPr>
        <w:t xml:space="preserve">## Multiple R-squared:  0.44,   Adjusted R-squared:  0.416 </w:t>
      </w:r>
      <w:r>
        <w:br/>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them based on their averages.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0.42136.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0.421 unit increase in running average scores</w:t>
      </w:r>
      <w:r>
        <w:t xml:space="preserve">”</w:t>
      </w:r>
      <w:r>
        <w:t xml:space="preserve">. This equation estimates the relationship between formative assessment scores and running average scores in the student population. Think of it as an educated guess about any one particular student’s running average, if all you had was their formative assessment scores.</w:t>
      </w:r>
    </w:p>
    <w:bookmarkStart w:id="336" w:name="more-on-interpreting-models"/>
    <w:p>
      <w:pPr>
        <w:pStyle w:val="Heading3"/>
      </w:pPr>
      <w:r>
        <w:rPr>
          <w:rStyle w:val="SectionNumber"/>
        </w:rPr>
        <w:t xml:space="preserve">8.9.1</w:t>
      </w:r>
      <w:r>
        <w:tab/>
      </w:r>
      <w:r>
        <w:t xml:space="preserve">More on interpreting models</w:t>
      </w:r>
    </w:p>
    <w:p>
      <w:pPr>
        <w:pStyle w:val="FirstParagraph"/>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0.421 increase in their running average score for every one point increase in their formative assessment scores</w:t>
      </w:r>
      <w:r>
        <w:t xml:space="preserve">”</w:t>
      </w:r>
      <w:r>
        <w:t xml:space="preserve">. That makes sense because your goal is to explain what happens</w:t>
      </w:r>
      <w:r>
        <w:t xml:space="preserve"> </w:t>
      </w:r>
      <w:r>
        <w:rPr>
          <w:iCs/>
          <w:i/>
          <w:bCs/>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30-second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bookmarkEnd w:id="336"/>
    <w:bookmarkEnd w:id="337"/>
    <w:bookmarkStart w:id="339" w:name="conclusion-4"/>
    <w:p>
      <w:pPr>
        <w:pStyle w:val="Heading2"/>
      </w:pPr>
      <w:r>
        <w:rPr>
          <w:rStyle w:val="SectionNumber"/>
        </w:rPr>
        <w:t xml:space="preserve">8.10</w:t>
      </w:r>
      <w:r>
        <w:tab/>
      </w:r>
      <w:r>
        <w:t xml:space="preserve">Conclusion</w:t>
      </w:r>
    </w:p>
    <w:p>
      <w:pPr>
        <w:pStyle w:val="FirstParagraph"/>
      </w:pPr>
      <w:r>
        <w:t xml:space="preserve">This walkthrough chapter followed the basic steps of a data analysis project.</w:t>
      </w:r>
      <w:r>
        <w:t xml:space="preserve"> </w:t>
      </w:r>
      <w:r>
        <w:t xml:space="preserve">We first</w:t>
      </w:r>
      <w:r>
        <w:t xml:space="preserve"> </w:t>
      </w:r>
      <w:r>
        <w:rPr>
          <w:iCs/>
          <w:i/>
        </w:rPr>
        <w:t xml:space="preserve">imported</w:t>
      </w:r>
      <w:r>
        <w:t xml:space="preserve"> </w:t>
      </w:r>
      <w:r>
        <w:t xml:space="preserve">our data, then</w:t>
      </w:r>
      <w:r>
        <w:t xml:space="preserve"> </w:t>
      </w:r>
      <w:r>
        <w:rPr>
          <w:iCs/>
          <w:i/>
        </w:rPr>
        <w:t xml:space="preserve">cleaned</w:t>
      </w:r>
      <w:r>
        <w:t xml:space="preserve"> </w:t>
      </w:r>
      <w:r>
        <w:t xml:space="preserve">and</w:t>
      </w:r>
      <w:r>
        <w:t xml:space="preserve"> </w:t>
      </w:r>
      <w:r>
        <w:rPr>
          <w:iCs/>
          <w:i/>
        </w:rPr>
        <w:t xml:space="preserve">transformed</w:t>
      </w:r>
      <w:r>
        <w:t xml:space="preserve"> </w:t>
      </w:r>
      <w:r>
        <w:t xml:space="preserve">it.</w:t>
      </w:r>
      <w:r>
        <w:t xml:space="preserve"> </w:t>
      </w:r>
      <w:r>
        <w:t xml:space="preserve">Once we had the data in a tidy format, we were able to</w:t>
      </w:r>
      <w:r>
        <w:t xml:space="preserve"> </w:t>
      </w:r>
      <w:r>
        <w:rPr>
          <w:iCs/>
          <w:i/>
        </w:rPr>
        <w:t xml:space="preserve">explore</w:t>
      </w:r>
      <w:r>
        <w:t xml:space="preserve"> </w:t>
      </w:r>
      <w:r>
        <w:t xml:space="preserve">it using data visualization before</w:t>
      </w:r>
      <w:r>
        <w:t xml:space="preserve"> </w:t>
      </w:r>
      <w:r>
        <w:rPr>
          <w:iCs/>
          <w:i/>
        </w:rPr>
        <w:t xml:space="preserve">modeling</w:t>
      </w:r>
      <w:r>
        <w:t xml:space="preserve"> </w:t>
      </w:r>
      <w:r>
        <w:t xml:space="preserve">it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338">
        <w:r>
          <w:rPr>
            <w:rStyle w:val="Hyperlink"/>
          </w:rPr>
          <w:t xml:space="preserve">R Markdown</w:t>
        </w:r>
      </w:hyperlink>
      <w:r>
        <w:t xml:space="preserve"> </w:t>
      </w:r>
      <w:r>
        <w:t xml:space="preserve">(https</w:t>
      </w:r>
      <w:hyperlink r:id="rId95"/>
      <w:r>
        <w:t xml:space="preserve">://rmarkdown.rstudio.com/). While we do not discuss R Markdown in this book, we note that it provides the functionality to easily generate reports that include both text (like the words you just read) and code, and the output from code, which are displayed together in a single document (PDF, Word, HTML, and other formats).</w:t>
      </w:r>
    </w:p>
    <w:p>
      <w:pPr>
        <w:pStyle w:val="BodyText"/>
      </w:pPr>
      <w:r>
        <w:t xml:space="preserve">While we began to explore models in this walkthrough, we will continue to discuss analyses and statistical modeling in more detail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w:t>
      </w:r>
    </w:p>
    <w:bookmarkEnd w:id="339"/>
    <w:bookmarkEnd w:id="340"/>
    <w:bookmarkStart w:id="387" w:name="c09"/>
    <w:p>
      <w:pPr>
        <w:pStyle w:val="Heading1"/>
      </w:pPr>
      <w:r>
        <w:rPr>
          <w:rStyle w:val="SectionNumber"/>
        </w:rPr>
        <w:t xml:space="preserve">9</w:t>
      </w:r>
      <w:r>
        <w:tab/>
      </w:r>
      <w:r>
        <w:t xml:space="preserve">Walkthrough 3: Using school-level aggregate data to illuminate educational inequities</w:t>
      </w:r>
    </w:p>
    <w:p>
      <w:pPr>
        <w:pStyle w:val="FirstParagraph"/>
      </w:pPr>
      <w:r>
        <w:rPr>
          <w:bCs/>
          <w:b/>
        </w:rPr>
        <w:t xml:space="preserve">Abstract</w:t>
      </w:r>
    </w:p>
    <w:p>
      <w:pPr>
        <w:pStyle w:val="BodyText"/>
      </w:pPr>
      <w:r>
        <w:t xml:space="preserve">This chapter explores cleaning, tidying, joining, and visualizing publicly available, aggregate data. Data scientists in education frequently work with public aggregate data when student-level data is not available. By working with these data, data scientists in education can discover broader trends and underlying patterns. If aggregate data is disaggregated by subgroups or subpopulations, data scientists can reveal areas of inequity for marginalized populations. Using a freely available district dataset, this chapter looks at the distribution of students in the district by race and socioeconomic status. Subgroup analysis can point out the state of equity in a system to inform how to improve the situation for more equitable opportunities for students. Data science techniques in this chapter include reading tables from an online PDF into a machine-readable format, preparing data for analysis, transforming it into a tidy format, visualizing it, and analyzing distributions and relationships.</w:t>
      </w:r>
    </w:p>
    <w:bookmarkStart w:id="341" w:name="topics-emphasized-4"/>
    <w:p>
      <w:pPr>
        <w:pStyle w:val="Heading2"/>
      </w:pPr>
      <w:r>
        <w:rPr>
          <w:rStyle w:val="SectionNumber"/>
        </w:rPr>
        <w:t xml:space="preserve">9.1</w:t>
      </w:r>
      <w:r>
        <w:tab/>
      </w:r>
      <w:r>
        <w:t xml:space="preserve">Topics emphasized</w:t>
      </w:r>
    </w:p>
    <w:p>
      <w:pPr>
        <w:numPr>
          <w:ilvl w:val="0"/>
          <w:numId w:val="1057"/>
        </w:numPr>
        <w:pStyle w:val="Compact"/>
      </w:pPr>
      <w:r>
        <w:t xml:space="preserve">Importing data</w:t>
      </w:r>
    </w:p>
    <w:p>
      <w:pPr>
        <w:numPr>
          <w:ilvl w:val="0"/>
          <w:numId w:val="1057"/>
        </w:numPr>
        <w:pStyle w:val="Compact"/>
      </w:pPr>
      <w:r>
        <w:t xml:space="preserve">Tidying data</w:t>
      </w:r>
    </w:p>
    <w:p>
      <w:pPr>
        <w:numPr>
          <w:ilvl w:val="0"/>
          <w:numId w:val="1057"/>
        </w:numPr>
        <w:pStyle w:val="Compact"/>
      </w:pPr>
      <w:r>
        <w:t xml:space="preserve">Transforming data</w:t>
      </w:r>
    </w:p>
    <w:p>
      <w:pPr>
        <w:numPr>
          <w:ilvl w:val="0"/>
          <w:numId w:val="1057"/>
        </w:numPr>
        <w:pStyle w:val="Compact"/>
      </w:pPr>
      <w:r>
        <w:t xml:space="preserve">Visualizing data</w:t>
      </w:r>
    </w:p>
    <w:bookmarkEnd w:id="341"/>
    <w:bookmarkStart w:id="342" w:name="functions-introduced-4"/>
    <w:p>
      <w:pPr>
        <w:pStyle w:val="Heading2"/>
      </w:pPr>
      <w:r>
        <w:rPr>
          <w:rStyle w:val="SectionNumber"/>
        </w:rPr>
        <w:t xml:space="preserve">9.2</w:t>
      </w:r>
      <w:r>
        <w:tab/>
      </w:r>
      <w:r>
        <w:t xml:space="preserve">Functions introduced</w:t>
      </w:r>
    </w:p>
    <w:p>
      <w:pPr>
        <w:numPr>
          <w:ilvl w:val="0"/>
          <w:numId w:val="1058"/>
        </w:numPr>
        <w:pStyle w:val="Compact"/>
      </w:pPr>
      <w:r>
        <w:rPr>
          <w:rStyle w:val="VerbatimChar"/>
        </w:rPr>
        <w:t xml:space="preserve">dplyr::mutate_at()</w:t>
      </w:r>
    </w:p>
    <w:p>
      <w:pPr>
        <w:numPr>
          <w:ilvl w:val="0"/>
          <w:numId w:val="1058"/>
        </w:numPr>
        <w:pStyle w:val="Compact"/>
      </w:pPr>
      <w:r>
        <w:rPr>
          <w:rStyle w:val="VerbatimChar"/>
        </w:rPr>
        <w:t xml:space="preserve">readRDS()</w:t>
      </w:r>
    </w:p>
    <w:p>
      <w:pPr>
        <w:numPr>
          <w:ilvl w:val="0"/>
          <w:numId w:val="1058"/>
        </w:numPr>
        <w:pStyle w:val="Compact"/>
      </w:pPr>
      <w:r>
        <w:rPr>
          <w:rStyle w:val="VerbatimChar"/>
        </w:rPr>
        <w:t xml:space="preserve">purrr::map</w:t>
      </w:r>
      <w:r>
        <w:t xml:space="preserve"> </w:t>
      </w:r>
      <w:r>
        <w:t xml:space="preserve">and</w:t>
      </w:r>
      <w:r>
        <w:t xml:space="preserve"> </w:t>
      </w:r>
      <w:r>
        <w:rPr>
          <w:rStyle w:val="VerbatimChar"/>
        </w:rPr>
        <w:t xml:space="preserve">purrr::map_df()</w:t>
      </w:r>
    </w:p>
    <w:p>
      <w:pPr>
        <w:numPr>
          <w:ilvl w:val="0"/>
          <w:numId w:val="1058"/>
        </w:numPr>
        <w:pStyle w:val="Compact"/>
      </w:pPr>
      <w:r>
        <w:rPr>
          <w:rStyle w:val="VerbatimChar"/>
        </w:rPr>
        <w:t xml:space="preserve">purrr::set_names()</w:t>
      </w:r>
    </w:p>
    <w:p>
      <w:pPr>
        <w:numPr>
          <w:ilvl w:val="0"/>
          <w:numId w:val="1058"/>
        </w:numPr>
        <w:pStyle w:val="Compact"/>
      </w:pPr>
      <w:r>
        <w:rPr>
          <w:rStyle w:val="VerbatimChar"/>
        </w:rPr>
        <w:t xml:space="preserve">dplyr::slice()</w:t>
      </w:r>
    </w:p>
    <w:bookmarkEnd w:id="342"/>
    <w:bookmarkStart w:id="343" w:name="vocabulary-2"/>
    <w:p>
      <w:pPr>
        <w:pStyle w:val="Heading2"/>
      </w:pPr>
      <w:r>
        <w:rPr>
          <w:rStyle w:val="SectionNumber"/>
        </w:rPr>
        <w:t xml:space="preserve">9.3</w:t>
      </w:r>
      <w:r>
        <w:tab/>
      </w:r>
      <w:r>
        <w:t xml:space="preserve">Vocabulary</w:t>
      </w:r>
    </w:p>
    <w:p>
      <w:pPr>
        <w:numPr>
          <w:ilvl w:val="0"/>
          <w:numId w:val="1059"/>
        </w:numPr>
        <w:pStyle w:val="Compact"/>
      </w:pPr>
      <w:r>
        <w:t xml:space="preserve">aggregate data</w:t>
      </w:r>
    </w:p>
    <w:p>
      <w:pPr>
        <w:numPr>
          <w:ilvl w:val="0"/>
          <w:numId w:val="1059"/>
        </w:numPr>
        <w:pStyle w:val="Compact"/>
      </w:pPr>
      <w:r>
        <w:t xml:space="preserve">disaggregated data</w:t>
      </w:r>
    </w:p>
    <w:p>
      <w:pPr>
        <w:numPr>
          <w:ilvl w:val="0"/>
          <w:numId w:val="1059"/>
        </w:numPr>
        <w:pStyle w:val="Compact"/>
      </w:pPr>
      <w:r>
        <w:t xml:space="preserve">data frame</w:t>
      </w:r>
    </w:p>
    <w:p>
      <w:pPr>
        <w:numPr>
          <w:ilvl w:val="0"/>
          <w:numId w:val="1059"/>
        </w:numPr>
        <w:pStyle w:val="Compact"/>
      </w:pPr>
      <w:r>
        <w:t xml:space="preserve">Free/Reduced Price Lunch (FRPL)</w:t>
      </w:r>
    </w:p>
    <w:p>
      <w:pPr>
        <w:numPr>
          <w:ilvl w:val="0"/>
          <w:numId w:val="1059"/>
        </w:numPr>
        <w:pStyle w:val="Compact"/>
      </w:pPr>
      <w:r>
        <w:t xml:space="preserve">histogram</w:t>
      </w:r>
    </w:p>
    <w:p>
      <w:pPr>
        <w:numPr>
          <w:ilvl w:val="0"/>
          <w:numId w:val="1059"/>
        </w:numPr>
        <w:pStyle w:val="Compact"/>
      </w:pPr>
      <w:r>
        <w:t xml:space="preserve">lists</w:t>
      </w:r>
    </w:p>
    <w:p>
      <w:pPr>
        <w:numPr>
          <w:ilvl w:val="0"/>
          <w:numId w:val="1059"/>
        </w:numPr>
        <w:pStyle w:val="Compact"/>
      </w:pPr>
      <w:r>
        <w:t xml:space="preserve">subgroup</w:t>
      </w:r>
    </w:p>
    <w:p>
      <w:pPr>
        <w:numPr>
          <w:ilvl w:val="0"/>
          <w:numId w:val="1059"/>
        </w:numPr>
        <w:pStyle w:val="Compact"/>
      </w:pPr>
      <w:r>
        <w:t xml:space="preserve">trim</w:t>
      </w:r>
    </w:p>
    <w:p>
      <w:pPr>
        <w:numPr>
          <w:ilvl w:val="0"/>
          <w:numId w:val="1059"/>
        </w:numPr>
        <w:pStyle w:val="Compact"/>
      </w:pPr>
      <w:r>
        <w:t xml:space="preserve">weighted average</w:t>
      </w:r>
    </w:p>
    <w:bookmarkEnd w:id="343"/>
    <w:bookmarkStart w:id="348" w:name="chapter-overview-4"/>
    <w:p>
      <w:pPr>
        <w:pStyle w:val="Heading2"/>
      </w:pPr>
      <w:r>
        <w:rPr>
          <w:rStyle w:val="SectionNumber"/>
        </w:rPr>
        <w:t xml:space="preserve">9.4</w:t>
      </w:r>
      <w:r>
        <w:tab/>
      </w:r>
      <w:r>
        <w:t xml:space="preserve">Chapter overview</w:t>
      </w:r>
    </w:p>
    <w:p>
      <w:pPr>
        <w:pStyle w:val="FirstParagraph"/>
      </w:pPr>
      <w:r>
        <w:t xml:space="preserve">Data scientists working in education don’t always have access to student-level</w:t>
      </w:r>
      <w:r>
        <w:t xml:space="preserve"> </w:t>
      </w:r>
      <w:r>
        <w:t xml:space="preserve">data, so knowing how to model aggregate datasets is very valuable. This chapter explores what aggregate data is, and how to access, clean, and explore it. It is a</w:t>
      </w:r>
      <w:r>
        <w:t xml:space="preserve"> </w:t>
      </w:r>
      <w:r>
        <w:t xml:space="preserve">“</w:t>
      </w:r>
      <w:r>
        <w:t xml:space="preserve">companion</w:t>
      </w:r>
      <w:r>
        <w:t xml:space="preserve">”</w:t>
      </w:r>
      <w:r>
        <w:t xml:space="preserve"> </w:t>
      </w:r>
      <w:r>
        <w:t xml:space="preserve">to</w:t>
      </w:r>
      <w:r>
        <w:t xml:space="preserve"> </w:t>
      </w:r>
      <w:hyperlink w:anchor="c10">
        <w:r>
          <w:rPr>
            <w:rStyle w:val="Hyperlink"/>
          </w:rPr>
          <w:t xml:space="preserve">Chapter 10</w:t>
        </w:r>
      </w:hyperlink>
      <w:r>
        <w:t xml:space="preserve">, which also explores aggregate data but does so with an emphasis on</w:t>
      </w:r>
      <w:r>
        <w:t xml:space="preserve"> </w:t>
      </w:r>
      <w:r>
        <w:t xml:space="preserve">“</w:t>
      </w:r>
      <w:r>
        <w:t xml:space="preserve">longitudinal analyses</w:t>
      </w:r>
      <w:r>
        <w:t xml:space="preserve">”</w:t>
      </w:r>
      <w:r>
        <w:t xml:space="preserve">—analyses that involve data at more than one time point.</w:t>
      </w:r>
    </w:p>
    <w:bookmarkStart w:id="347" w:name="background-2"/>
    <w:p>
      <w:pPr>
        <w:pStyle w:val="Heading3"/>
      </w:pPr>
      <w:r>
        <w:rPr>
          <w:rStyle w:val="SectionNumber"/>
        </w:rPr>
        <w:t xml:space="preserve">9.4.1</w:t>
      </w:r>
      <w:r>
        <w:tab/>
      </w:r>
      <w:r>
        <w:t xml:space="preserve">Background</w:t>
      </w:r>
    </w:p>
    <w:p>
      <w:pPr>
        <w:pStyle w:val="FirstParagraph"/>
      </w:pPr>
      <w:r>
        <w:t xml:space="preserve">A common situation encountered when searching for education data, particularly</w:t>
      </w:r>
      <w:r>
        <w:t xml:space="preserve"> </w:t>
      </w:r>
      <w:r>
        <w:t xml:space="preserve">by analysts who are not directly working with schools or districts, is the</w:t>
      </w:r>
      <w:r>
        <w:t xml:space="preserve"> </w:t>
      </w:r>
      <w:r>
        <w:t xml:space="preserve">prevalence of publicly available</w:t>
      </w:r>
      <w:r>
        <w:t xml:space="preserve"> </w:t>
      </w:r>
      <w:r>
        <w:rPr>
          <w:iCs/>
          <w:i/>
        </w:rPr>
        <w:t xml:space="preserve">aggregate</w:t>
      </w:r>
      <w:r>
        <w:t xml:space="preserve"> </w:t>
      </w:r>
      <w:r>
        <w:t xml:space="preserve">data. Aggregate data refers to</w:t>
      </w:r>
      <w:r>
        <w:t xml:space="preserve"> </w:t>
      </w:r>
      <w:r>
        <w:t xml:space="preserve">numerical information (or non-numerical information, such as the names of districts or schools) that has the following characteristics:</w:t>
      </w:r>
    </w:p>
    <w:p>
      <w:pPr>
        <w:numPr>
          <w:ilvl w:val="0"/>
          <w:numId w:val="1060"/>
        </w:numPr>
        <w:pStyle w:val="Compact"/>
      </w:pPr>
      <w:r>
        <w:t xml:space="preserve">collected from multiple sources and/or on multiple measures, variables, or</w:t>
      </w:r>
      <w:r>
        <w:t xml:space="preserve"> </w:t>
      </w:r>
      <w:r>
        <w:t xml:space="preserve">individuals and</w:t>
      </w:r>
    </w:p>
    <w:p>
      <w:pPr>
        <w:numPr>
          <w:ilvl w:val="0"/>
          <w:numId w:val="1060"/>
        </w:numPr>
        <w:pStyle w:val="Compact"/>
      </w:pPr>
      <w:r>
        <w:t xml:space="preserve">compiled into data summaries or summary reports, typically for the purposes</w:t>
      </w:r>
      <w:r>
        <w:t xml:space="preserve"> </w:t>
      </w:r>
      <w:r>
        <w:t xml:space="preserve">of public reporting or statistical analysis</w:t>
      </w:r>
      <w:r>
        <w:t xml:space="preserve"> </w:t>
      </w:r>
      <w:r>
        <w:t xml:space="preserve">(</w:t>
      </w:r>
      <w:hyperlink w:anchor="ref-greatschools2014">
        <w:r>
          <w:rPr>
            <w:rStyle w:val="Hyperlink"/>
          </w:rPr>
          <w:t xml:space="preserve">Schools, n.d.</w:t>
        </w:r>
      </w:hyperlink>
      <w:r>
        <w:t xml:space="preserve">)</w:t>
      </w:r>
    </w:p>
    <w:p>
      <w:pPr>
        <w:pStyle w:val="FirstParagraph"/>
      </w:pPr>
      <w:r>
        <w:t xml:space="preserve">Examples of publicly available aggregate data include school-level graduation</w:t>
      </w:r>
      <w:r>
        <w:t xml:space="preserve"> </w:t>
      </w:r>
      <w:r>
        <w:t xml:space="preserve">rates, state test proficiency scores by grade and subject, or mean survey</w:t>
      </w:r>
      <w:r>
        <w:t xml:space="preserve"> </w:t>
      </w:r>
      <w:r>
        <w:t xml:space="preserve">responses. In this walkthrough, we explore the role of aggregate data, with a</w:t>
      </w:r>
      <w:r>
        <w:t xml:space="preserve"> </w:t>
      </w:r>
      <w:r>
        <w:t xml:space="preserve">focus on educational equity.</w:t>
      </w:r>
    </w:p>
    <w:p>
      <w:pPr>
        <w:pStyle w:val="BodyText"/>
      </w:pPr>
      <w:r>
        <w:t xml:space="preserve">Aggregate data is essential both for accountability purposes and for providing</w:t>
      </w:r>
      <w:r>
        <w:t xml:space="preserve"> </w:t>
      </w:r>
      <w:r>
        <w:t xml:space="preserve">useful information about schools and districts to those who are monitoring them.</w:t>
      </w:r>
      <w:r>
        <w:t xml:space="preserve"> </w:t>
      </w:r>
      <w:r>
        <w:t xml:space="preserve">For example, district administrators might aggregate row-level (also known as</w:t>
      </w:r>
      <w:r>
        <w:t xml:space="preserve"> </w:t>
      </w:r>
      <w:r>
        <w:t xml:space="preserve">individual-level or student-level) enrollment reports over time. This allows</w:t>
      </w:r>
      <w:r>
        <w:t xml:space="preserve"> </w:t>
      </w:r>
      <w:r>
        <w:t xml:space="preserve">them to see how many students enroll in each school, in the district overall,</w:t>
      </w:r>
      <w:r>
        <w:t xml:space="preserve"> </w:t>
      </w:r>
      <w:r>
        <w:t xml:space="preserve">and at any grade-level variation. Depending on their state, the district</w:t>
      </w:r>
      <w:r>
        <w:t xml:space="preserve"> </w:t>
      </w:r>
      <w:r>
        <w:t xml:space="preserve">administrator might submit these aggregate data to their state education agency (SEA)</w:t>
      </w:r>
      <w:r>
        <w:t xml:space="preserve"> </w:t>
      </w:r>
      <w:r>
        <w:t xml:space="preserve">for reporting purposes. These datasets might be posted on the state’s Department</w:t>
      </w:r>
      <w:r>
        <w:t xml:space="preserve"> </w:t>
      </w:r>
      <w:r>
        <w:t xml:space="preserve">of Education website for anyone to download and use.</w:t>
      </w:r>
    </w:p>
    <w:p>
      <w:pPr>
        <w:pStyle w:val="BodyText"/>
      </w:pPr>
      <w:r>
        <w:t xml:space="preserve">Federal and international education datasets provide additional information. In the US, some federal datasets aim to</w:t>
      </w:r>
      <w:r>
        <w:t xml:space="preserve"> </w:t>
      </w:r>
      <w:r>
        <w:t xml:space="preserve">consolidate important metrics from all states. This can be useful because</w:t>
      </w:r>
      <w:r>
        <w:t xml:space="preserve"> </w:t>
      </w:r>
      <w:r>
        <w:t xml:space="preserve">each state has its own repository of data and to go through each state website to</w:t>
      </w:r>
      <w:r>
        <w:t xml:space="preserve"> </w:t>
      </w:r>
      <w:r>
        <w:t xml:space="preserve">download a particular metric is a significant effort. The federal government</w:t>
      </w:r>
      <w:r>
        <w:t xml:space="preserve"> </w:t>
      </w:r>
      <w:r>
        <w:t xml:space="preserve">also funds assessments and surveys which are disseminated to the public.</w:t>
      </w:r>
      <w:r>
        <w:t xml:space="preserve"> </w:t>
      </w:r>
      <w:r>
        <w:t xml:space="preserve">However, federal datasets often have more stringent data requirements than</w:t>
      </w:r>
      <w:r>
        <w:t xml:space="preserve"> </w:t>
      </w:r>
      <w:r>
        <w:t xml:space="preserve">the states, so the datasets may be less usable.</w:t>
      </w:r>
    </w:p>
    <w:p>
      <w:pPr>
        <w:pStyle w:val="BodyText"/>
      </w:pPr>
      <w:r>
        <w:t xml:space="preserve">For data scientists in education, these reports and datasets can be analyzed to</w:t>
      </w:r>
      <w:r>
        <w:t xml:space="preserve"> </w:t>
      </w:r>
      <w:r>
        <w:t xml:space="preserve">answer questions related to their field of interest. However, doing so is not always straightforward.</w:t>
      </w:r>
      <w:r>
        <w:t xml:space="preserve"> </w:t>
      </w:r>
      <w:r>
        <w:t xml:space="preserve">Publicly available aggregate datasets are large and often suppressed to protect privacy.</w:t>
      </w:r>
      <w:r>
        <w:t xml:space="preserve"> </w:t>
      </w:r>
      <w:r>
        <w:t xml:space="preserve">Sometimes they are already a couple of years old by the time they’re released.</w:t>
      </w:r>
      <w:r>
        <w:t xml:space="preserve"> </w:t>
      </w:r>
      <w:r>
        <w:t xml:space="preserve">Because of their coarseness, they can be difficult to interpret and use.</w:t>
      </w:r>
      <w:r>
        <w:t xml:space="preserve"> </w:t>
      </w:r>
      <w:r>
        <w:t xml:space="preserve">Generally, aggregate data is used to surface broader trends and</w:t>
      </w:r>
      <w:r>
        <w:t xml:space="preserve"> </w:t>
      </w:r>
      <w:r>
        <w:t xml:space="preserve">patterns in education as opposed to diagnosing underlying issues or making</w:t>
      </w:r>
      <w:r>
        <w:t xml:space="preserve"> </w:t>
      </w:r>
      <w:r>
        <w:t xml:space="preserve">causal statements. It is very important that we consider the limitations of</w:t>
      </w:r>
      <w:r>
        <w:t xml:space="preserve"> </w:t>
      </w:r>
      <w:r>
        <w:t xml:space="preserve">aggregate data</w:t>
      </w:r>
      <w:r>
        <w:t xml:space="preserve"> </w:t>
      </w:r>
      <w:r>
        <w:rPr>
          <w:iCs/>
          <w:i/>
        </w:rPr>
        <w:t xml:space="preserve">first</w:t>
      </w:r>
      <w:r>
        <w:t xml:space="preserve"> </w:t>
      </w:r>
      <w:r>
        <w:t xml:space="preserve">before analyzing it.</w:t>
      </w:r>
    </w:p>
    <w:p>
      <w:pPr>
        <w:pStyle w:val="BodyText"/>
      </w:pPr>
      <w:r>
        <w:t xml:space="preserve">Analysis of aggregate data can help us identify patterns that may not have</w:t>
      </w:r>
      <w:r>
        <w:t xml:space="preserve"> </w:t>
      </w:r>
      <w:r>
        <w:t xml:space="preserve">previously been known. When we have gained new insight, we can create research</w:t>
      </w:r>
      <w:r>
        <w:t xml:space="preserve"> </w:t>
      </w:r>
      <w:r>
        <w:t xml:space="preserve">questions, craft hypotheses around our findings, and make recommendations on how</w:t>
      </w:r>
      <w:r>
        <w:t xml:space="preserve"> </w:t>
      </w:r>
      <w:r>
        <w:t xml:space="preserve">to improve for the future.</w:t>
      </w:r>
    </w:p>
    <w:p>
      <w:pPr>
        <w:pStyle w:val="BodyText"/>
      </w:pPr>
      <w:r>
        <w:t xml:space="preserve">We want to take time to explore aggregate data since it’s so common</w:t>
      </w:r>
      <w:r>
        <w:t xml:space="preserve"> </w:t>
      </w:r>
      <w:r>
        <w:t xml:space="preserve">in education but can also be challenging to meaningfully used. This chapter and the</w:t>
      </w:r>
      <w:r>
        <w:t xml:space="preserve"> </w:t>
      </w:r>
      <w:hyperlink w:anchor="c10">
        <w:r>
          <w:rPr>
            <w:rStyle w:val="Hyperlink"/>
            <w:iCs/>
            <w:i/>
          </w:rPr>
          <w:t xml:space="preserve">following one</w:t>
        </w:r>
      </w:hyperlink>
      <w:r>
        <w:t xml:space="preserve"> </w:t>
      </w:r>
      <w:r>
        <w:t xml:space="preserve">provide two different examples of</w:t>
      </w:r>
      <w:r>
        <w:t xml:space="preserve"> </w:t>
      </w:r>
      <w:r>
        <w:t xml:space="preserve">cleaning an aggregate dataset and of using aggregate</w:t>
      </w:r>
      <w:r>
        <w:t xml:space="preserve"> </w:t>
      </w:r>
      <w:r>
        <w:t xml:space="preserve">datasets to compare student experiences. In this chapter, we’ll focus on</w:t>
      </w:r>
      <w:r>
        <w:t xml:space="preserve"> </w:t>
      </w:r>
      <w:r>
        <w:t xml:space="preserve">educational equity by identifying and comparing patterns in student demographic groups. In the next chapter, we’ll compare student counts longitudinally (or over time) in different states.</w:t>
      </w:r>
    </w:p>
    <w:bookmarkStart w:id="344" w:name="X96484393adf3d630762af63b80330ac6d4e149f"/>
    <w:p>
      <w:pPr>
        <w:pStyle w:val="Heading4"/>
      </w:pPr>
      <w:r>
        <w:rPr>
          <w:rStyle w:val="SectionNumber"/>
        </w:rPr>
        <w:t xml:space="preserve">9.4.1.1</w:t>
      </w:r>
      <w:r>
        <w:tab/>
      </w:r>
      <w:r>
        <w:t xml:space="preserve">What is the difference between aggregate and student-level data?</w:t>
      </w:r>
    </w:p>
    <w:p>
      <w:pPr>
        <w:pStyle w:val="FirstParagraph"/>
      </w:pPr>
      <w:r>
        <w:t xml:space="preserve">Let’s dig a little deeper into the differences between aggregate and</w:t>
      </w:r>
      <w:r>
        <w:t xml:space="preserve"> </w:t>
      </w:r>
      <w:r>
        <w:t xml:space="preserve">student-level data. Publicly available data—like the data we’ll use in this</w:t>
      </w:r>
      <w:r>
        <w:t xml:space="preserve"> </w:t>
      </w:r>
      <w:r>
        <w:t xml:space="preserve">walkthrough—is a summary of student-level data. That means that student-level</w:t>
      </w:r>
      <w:r>
        <w:t xml:space="preserve"> </w:t>
      </w:r>
      <w:r>
        <w:t xml:space="preserve">data is totaled to protect the identities of students before making the data</w:t>
      </w:r>
      <w:r>
        <w:t xml:space="preserve"> </w:t>
      </w:r>
      <w:r>
        <w:t xml:space="preserve">publicly available. We can use R to demonstrate this concept.</w:t>
      </w:r>
    </w:p>
    <w:p>
      <w:pPr>
        <w:pStyle w:val="BodyText"/>
      </w:pPr>
      <w:r>
        <w:t xml:space="preserve">Here are rows in a student-level dataset:</w:t>
      </w:r>
    </w:p>
    <w:p>
      <w:pPr>
        <w:pStyle w:val="SourceCode"/>
      </w:pPr>
      <w:r>
        <w:rPr>
          <w:rStyle w:val="FunctionTok"/>
        </w:rPr>
        <w:t xml:space="preserve">library</w:t>
      </w:r>
      <w:r>
        <w:rPr>
          <w:rStyle w:val="NormalTok"/>
        </w:rPr>
        <w:t xml:space="preserve">(tidyverse)</w:t>
      </w:r>
      <w:r>
        <w:br/>
      </w:r>
      <w:r>
        <w:br/>
      </w:r>
      <w:r>
        <w:rPr>
          <w:rStyle w:val="CommentTok"/>
        </w:rPr>
        <w:t xml:space="preserve"># Create student-level data </w:t>
      </w:r>
      <w:r>
        <w:br/>
      </w: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SourceCode"/>
      </w:pPr>
      <w:r>
        <w:rPr>
          <w:rStyle w:val="VerbatimChar"/>
        </w:rPr>
        <w:t xml:space="preserve">## # A tibble: 10 × 3</w:t>
      </w:r>
      <w:r>
        <w:br/>
      </w:r>
      <w:r>
        <w:rPr>
          <w:rStyle w:val="VerbatimChar"/>
        </w:rPr>
        <w:t xml:space="preserve">##    student school test_score</w:t>
      </w:r>
      <w:r>
        <w:br/>
      </w:r>
      <w:r>
        <w:rPr>
          <w:rStyle w:val="VerbatimChar"/>
        </w:rPr>
        <w:t xml:space="preserve">##    &lt;chr&gt;   &lt;chr&gt;       &lt;int&gt;</w:t>
      </w:r>
      <w:r>
        <w:br/>
      </w:r>
      <w:r>
        <w:rPr>
          <w:rStyle w:val="VerbatimChar"/>
        </w:rPr>
        <w:t xml:space="preserve">##  1 a       k              76</w:t>
      </w:r>
      <w:r>
        <w:br/>
      </w:r>
      <w:r>
        <w:rPr>
          <w:rStyle w:val="VerbatimChar"/>
        </w:rPr>
        <w:t xml:space="preserve">##  2 b       l              66</w:t>
      </w:r>
      <w:r>
        <w:br/>
      </w:r>
      <w:r>
        <w:rPr>
          <w:rStyle w:val="VerbatimChar"/>
        </w:rPr>
        <w:t xml:space="preserve">##  3 c       m              26</w:t>
      </w:r>
      <w:r>
        <w:br/>
      </w:r>
      <w:r>
        <w:rPr>
          <w:rStyle w:val="VerbatimChar"/>
        </w:rPr>
        <w:t xml:space="preserve">##  4 d       n              86</w:t>
      </w:r>
      <w:r>
        <w:br/>
      </w:r>
      <w:r>
        <w:rPr>
          <w:rStyle w:val="VerbatimChar"/>
        </w:rPr>
        <w:t xml:space="preserve">##  5 e       o              72</w:t>
      </w:r>
      <w:r>
        <w:br/>
      </w:r>
      <w:r>
        <w:rPr>
          <w:rStyle w:val="VerbatimChar"/>
        </w:rPr>
        <w:t xml:space="preserve">##  6 f       k              11</w:t>
      </w:r>
      <w:r>
        <w:br/>
      </w:r>
      <w:r>
        <w:rPr>
          <w:rStyle w:val="VerbatimChar"/>
        </w:rPr>
        <w:t xml:space="preserve">##  7 g       l              18</w:t>
      </w:r>
      <w:r>
        <w:br/>
      </w:r>
      <w:r>
        <w:rPr>
          <w:rStyle w:val="VerbatimChar"/>
        </w:rPr>
        <w:t xml:space="preserve">##  8 h       m              32</w:t>
      </w:r>
      <w:r>
        <w:br/>
      </w:r>
      <w:r>
        <w:rPr>
          <w:rStyle w:val="VerbatimChar"/>
        </w:rPr>
        <w:t xml:space="preserve">##  9 i       n              89</w:t>
      </w:r>
      <w:r>
        <w:br/>
      </w:r>
      <w:r>
        <w:rPr>
          <w:rStyle w:val="VerbatimChar"/>
        </w:rPr>
        <w:t xml:space="preserve">## 10 j       o              28</w:t>
      </w:r>
    </w:p>
    <w:p>
      <w:pPr>
        <w:pStyle w:val="FirstParagraph"/>
      </w:pPr>
      <w:r>
        <w:t xml:space="preserve">Aggregate data totals up a variable—the variable</w:t>
      </w:r>
      <w:r>
        <w:t xml:space="preserve"> </w:t>
      </w:r>
      <w:r>
        <w:rPr>
          <w:rStyle w:val="VerbatimChar"/>
        </w:rPr>
        <w:t xml:space="preserve">test_score</w:t>
      </w:r>
      <w:r>
        <w:t xml:space="preserve"> </w:t>
      </w:r>
      <w:r>
        <w:t xml:space="preserve">in this case—to</w:t>
      </w:r>
      <w:r>
        <w:t xml:space="preserve"> </w:t>
      </w:r>
      <w:r>
        <w:t xml:space="preserve">“</w:t>
      </w:r>
      <w:r>
        <w:t xml:space="preserve">hide</w:t>
      </w:r>
      <w:r>
        <w:t xml:space="preserve">”</w:t>
      </w:r>
      <w:r>
        <w:t xml:space="preserve"> </w:t>
      </w:r>
      <w:r>
        <w:t xml:space="preserve">the student-level information. The rows of the resulting dataset</w:t>
      </w:r>
      <w:r>
        <w:t xml:space="preserve"> </w:t>
      </w:r>
      <w:r>
        <w:t xml:space="preserve">represent a group. The group in our example is the</w:t>
      </w:r>
      <w:r>
        <w:t xml:space="preserve"> </w:t>
      </w:r>
      <w:r>
        <w:rPr>
          <w:rStyle w:val="VerbatimChar"/>
        </w:rPr>
        <w:t xml:space="preserve">school</w:t>
      </w:r>
      <w:r>
        <w:t xml:space="preserve"> </w:t>
      </w:r>
      <w:r>
        <w:t xml:space="preserve">variable: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CommentTok"/>
        </w:rPr>
        <w:t xml:space="preserve"># Aggregate by school</w:t>
      </w:r>
      <w:r>
        <w:br/>
      </w:r>
      <w:r>
        <w:rPr>
          <w:rStyle w:val="NormalTok"/>
        </w:rPr>
        <w:t xml:space="preserve">  </w:t>
      </w:r>
      <w:r>
        <w:rPr>
          <w:rStyle w:val="FunctionTok"/>
        </w:rPr>
        <w:t xml:space="preserve">group_by</w:t>
      </w:r>
      <w:r>
        <w:rPr>
          <w:rStyle w:val="NormalTok"/>
        </w:rPr>
        <w:t xml:space="preserve">(school)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mean_score =</w:t>
      </w:r>
      <w:r>
        <w:rPr>
          <w:rStyle w:val="NormalTok"/>
        </w:rPr>
        <w:t xml:space="preserve"> </w:t>
      </w:r>
      <w:r>
        <w:rPr>
          <w:rStyle w:val="FunctionTok"/>
        </w:rPr>
        <w:t xml:space="preserve">mean</w:t>
      </w:r>
      <w:r>
        <w:rPr>
          <w:rStyle w:val="NormalTok"/>
        </w:rPr>
        <w:t xml:space="preserve">(test_score))</w:t>
      </w:r>
    </w:p>
    <w:p>
      <w:pPr>
        <w:pStyle w:val="SourceCode"/>
      </w:pPr>
      <w:r>
        <w:rPr>
          <w:rStyle w:val="VerbatimChar"/>
        </w:rPr>
        <w:t xml:space="preserve">## # A tibble: 5 × 2</w:t>
      </w:r>
      <w:r>
        <w:br/>
      </w:r>
      <w:r>
        <w:rPr>
          <w:rStyle w:val="VerbatimChar"/>
        </w:rPr>
        <w:t xml:space="preserve">##   school mean_score</w:t>
      </w:r>
      <w:r>
        <w:br/>
      </w:r>
      <w:r>
        <w:rPr>
          <w:rStyle w:val="VerbatimChar"/>
        </w:rPr>
        <w:t xml:space="preserve">##   &lt;chr&gt;       &lt;dbl&gt;</w:t>
      </w:r>
      <w:r>
        <w:br/>
      </w:r>
      <w:r>
        <w:rPr>
          <w:rStyle w:val="VerbatimChar"/>
        </w:rPr>
        <w:t xml:space="preserve">## 1 k            51  </w:t>
      </w:r>
      <w:r>
        <w:br/>
      </w:r>
      <w:r>
        <w:rPr>
          <w:rStyle w:val="VerbatimChar"/>
        </w:rPr>
        <w:t xml:space="preserve">## 2 l            25.5</w:t>
      </w:r>
      <w:r>
        <w:br/>
      </w:r>
      <w:r>
        <w:rPr>
          <w:rStyle w:val="VerbatimChar"/>
        </w:rPr>
        <w:t xml:space="preserve">## 3 m            52  </w:t>
      </w:r>
      <w:r>
        <w:br/>
      </w:r>
      <w:r>
        <w:rPr>
          <w:rStyle w:val="VerbatimChar"/>
        </w:rPr>
        <w:t xml:space="preserve">## 4 n            14  </w:t>
      </w:r>
      <w:r>
        <w:br/>
      </w:r>
      <w:r>
        <w:rPr>
          <w:rStyle w:val="VerbatimChar"/>
        </w:rPr>
        <w:t xml:space="preserve">## 5 o            52.5</w:t>
      </w:r>
    </w:p>
    <w:p>
      <w:pPr>
        <w:pStyle w:val="FirstParagraph"/>
      </w:pPr>
      <w:r>
        <w:t xml:space="preserve">Notice that this dataset no longer identifies individual students.</w:t>
      </w:r>
    </w:p>
    <w:bookmarkEnd w:id="344"/>
    <w:bookmarkStart w:id="345" w:name="disaggregating-aggregated-data"/>
    <w:p>
      <w:pPr>
        <w:pStyle w:val="Heading4"/>
      </w:pPr>
      <w:r>
        <w:rPr>
          <w:rStyle w:val="SectionNumber"/>
        </w:rPr>
        <w:t xml:space="preserve">9.4.1.2</w:t>
      </w:r>
      <w:r>
        <w:tab/>
      </w:r>
      <w:r>
        <w:t xml:space="preserve">Disaggregating aggregated data</w:t>
      </w:r>
    </w:p>
    <w:p>
      <w:pPr>
        <w:pStyle w:val="FirstParagraph"/>
      </w:pPr>
      <w:r>
        <w:t xml:space="preserve">Aggregated data can tell us many things, but in order for us to better examine</w:t>
      </w:r>
      <w:r>
        <w:t xml:space="preserve"> </w:t>
      </w:r>
      <w:r>
        <w:t xml:space="preserve">subgroups (groups that share similar characteristics), we must have data</w:t>
      </w:r>
      <w:r>
        <w:t xml:space="preserve"> </w:t>
      </w:r>
      <w:r>
        <w:rPr>
          <w:iCs/>
          <w:i/>
        </w:rPr>
        <w:t xml:space="preserve">disaggregated</w:t>
      </w:r>
      <w:r>
        <w:t xml:space="preserve"> </w:t>
      </w:r>
      <w:r>
        <w:t xml:space="preserve">by the</w:t>
      </w:r>
      <w:r>
        <w:t xml:space="preserve"> </w:t>
      </w:r>
      <w:r>
        <w:t xml:space="preserve">subgroups we hope to analyze. This data is still aggregated from row-level data</w:t>
      </w:r>
      <w:r>
        <w:t xml:space="preserve"> </w:t>
      </w:r>
      <w:r>
        <w:t xml:space="preserve">but provides information on smaller components than the grand total</w:t>
      </w:r>
      <w:r>
        <w:t xml:space="preserve"> </w:t>
      </w:r>
      <w:r>
        <w:t xml:space="preserve">(</w:t>
      </w:r>
      <w:hyperlink w:anchor="ref-disaggregate">
        <w:r>
          <w:rPr>
            <w:rStyle w:val="Hyperlink"/>
          </w:rPr>
          <w:t xml:space="preserve">on Education Statistics. 2016</w:t>
        </w:r>
      </w:hyperlink>
      <w:r>
        <w:t xml:space="preserve">)</w:t>
      </w:r>
      <w:r>
        <w:t xml:space="preserve">. Common disaggregations for students include gender,</w:t>
      </w:r>
      <w:r>
        <w:t xml:space="preserve"> </w:t>
      </w:r>
      <w:r>
        <w:t xml:space="preserve">race/ethnicity, socioeconomic status, English learner designation, and whether</w:t>
      </w:r>
      <w:r>
        <w:t xml:space="preserve"> </w:t>
      </w:r>
      <w:r>
        <w:t xml:space="preserve">they are served under the Individuals with Disabilities Education Act (IDEA)</w:t>
      </w:r>
      <w:r>
        <w:t xml:space="preserve"> </w:t>
      </w:r>
      <w:r>
        <w:t xml:space="preserve">(</w:t>
      </w:r>
      <w:hyperlink w:anchor="ref-subgroup">
        <w:r>
          <w:rPr>
            <w:rStyle w:val="Hyperlink"/>
          </w:rPr>
          <w:t xml:space="preserve">of Education Reform 2015</w:t>
        </w:r>
      </w:hyperlink>
      <w:r>
        <w:t xml:space="preserve">)</w:t>
      </w:r>
      <w:r>
        <w:t xml:space="preserve">.</w:t>
      </w:r>
    </w:p>
    <w:bookmarkEnd w:id="345"/>
    <w:bookmarkStart w:id="346" w:name="disaggregating-data-and-equity"/>
    <w:p>
      <w:pPr>
        <w:pStyle w:val="Heading4"/>
      </w:pPr>
      <w:r>
        <w:rPr>
          <w:rStyle w:val="SectionNumber"/>
        </w:rPr>
        <w:t xml:space="preserve">9.4.1.3</w:t>
      </w:r>
      <w:r>
        <w:tab/>
      </w:r>
      <w:r>
        <w:t xml:space="preserve">Disaggregating data and equity</w:t>
      </w:r>
    </w:p>
    <w:p>
      <w:pPr>
        <w:pStyle w:val="FirstParagraph"/>
      </w:pPr>
      <w:r>
        <w:t xml:space="preserve">Disaggregated data is essential to monitor equity in educational resources and</w:t>
      </w:r>
      <w:r>
        <w:t xml:space="preserve"> </w:t>
      </w:r>
      <w:r>
        <w:t xml:space="preserve">outcomes. If only aggregate data is provided, we are unable to distinguish how</w:t>
      </w:r>
      <w:r>
        <w:t xml:space="preserve"> </w:t>
      </w:r>
      <w:r>
        <w:t xml:space="preserve">different groups of students are doing and what support they need. With</w:t>
      </w:r>
      <w:r>
        <w:t xml:space="preserve"> </w:t>
      </w:r>
      <w:r>
        <w:t xml:space="preserve">disaggregated data, we can identify where solutions are needed to solve</w:t>
      </w:r>
      <w:r>
        <w:t xml:space="preserve"> </w:t>
      </w:r>
      <w:r>
        <w:t xml:space="preserve">disparities in opportunity, resources, and treatment.</w:t>
      </w:r>
    </w:p>
    <w:p>
      <w:pPr>
        <w:pStyle w:val="BodyText"/>
      </w:pPr>
      <w:r>
        <w:t xml:space="preserve">It is important to define what equity means to your team so you know whether you</w:t>
      </w:r>
      <w:r>
        <w:t xml:space="preserve"> </w:t>
      </w:r>
      <w:r>
        <w:t xml:space="preserve">are meeting your equity goals.</w:t>
      </w:r>
    </w:p>
    <w:bookmarkEnd w:id="346"/>
    <w:bookmarkEnd w:id="347"/>
    <w:bookmarkEnd w:id="348"/>
    <w:bookmarkStart w:id="359" w:name="data-sources-2"/>
    <w:p>
      <w:pPr>
        <w:pStyle w:val="Heading2"/>
      </w:pPr>
      <w:r>
        <w:rPr>
          <w:rStyle w:val="SectionNumber"/>
        </w:rPr>
        <w:t xml:space="preserve">9.5</w:t>
      </w:r>
      <w:r>
        <w:tab/>
      </w:r>
      <w:r>
        <w:t xml:space="preserve">Data sources</w:t>
      </w:r>
    </w:p>
    <w:p>
      <w:pPr>
        <w:pStyle w:val="FirstParagraph"/>
      </w:pPr>
      <w:r>
        <w:t xml:space="preserve">There are many publicly available aggregate datasets related to education. On the</w:t>
      </w:r>
      <w:r>
        <w:t xml:space="preserve"> </w:t>
      </w:r>
      <w:r>
        <w:t xml:space="preserve">international level, perhaps the most well-known is PISA:</w:t>
      </w:r>
    </w:p>
    <w:p>
      <w:pPr>
        <w:numPr>
          <w:ilvl w:val="0"/>
          <w:numId w:val="1061"/>
        </w:numPr>
        <w:pStyle w:val="Compact"/>
      </w:pPr>
      <w:hyperlink r:id="rId349">
        <w:r>
          <w:rPr>
            <w:rStyle w:val="Hyperlink"/>
          </w:rPr>
          <w:t xml:space="preserve">Programme for International Student Assessment</w:t>
        </w:r>
        <w:r>
          <w:rPr>
            <w:rStyle w:val="Hyperlink"/>
          </w:rPr>
          <w:t xml:space="preserve"> </w:t>
        </w:r>
        <w:r>
          <w:rPr>
            <w:rStyle w:val="Hyperlink"/>
          </w:rPr>
          <w:t xml:space="preserve">(PISA)</w:t>
        </w:r>
      </w:hyperlink>
      <w:r>
        <w:t xml:space="preserve"> </w:t>
      </w:r>
      <w:r>
        <w:t xml:space="preserve">(http</w:t>
      </w:r>
      <w:hyperlink r:id="rId95"/>
      <w:r>
        <w:t xml:space="preserve">://www.oecd.org/pisa/), which</w:t>
      </w:r>
      <w:r>
        <w:t xml:space="preserve"> </w:t>
      </w:r>
      <w:r>
        <w:t xml:space="preserve">measures 15-year-old school pupils’ scholastic performance in mathematics,</w:t>
      </w:r>
      <w:r>
        <w:t xml:space="preserve"> </w:t>
      </w:r>
      <w:r>
        <w:t xml:space="preserve">science, and reading.</w:t>
      </w:r>
    </w:p>
    <w:p>
      <w:pPr>
        <w:pStyle w:val="FirstParagraph"/>
      </w:pPr>
      <w:r>
        <w:t xml:space="preserve">On the federal level, well-known examples include:</w:t>
      </w:r>
    </w:p>
    <w:p>
      <w:pPr>
        <w:numPr>
          <w:ilvl w:val="0"/>
          <w:numId w:val="1062"/>
        </w:numPr>
      </w:pPr>
      <w:hyperlink r:id="rId350">
        <w:r>
          <w:rPr>
            <w:rStyle w:val="Hyperlink"/>
          </w:rPr>
          <w:t xml:space="preserve">Civil Rights Data Collection</w:t>
        </w:r>
        <w:r>
          <w:rPr>
            <w:rStyle w:val="Hyperlink"/>
          </w:rPr>
          <w:t xml:space="preserve"> </w:t>
        </w:r>
        <w:r>
          <w:rPr>
            <w:rStyle w:val="Hyperlink"/>
          </w:rPr>
          <w:t xml:space="preserve">(CRDC)</w:t>
        </w:r>
      </w:hyperlink>
      <w:r>
        <w:t xml:space="preserve"> </w:t>
      </w:r>
      <w:r>
        <w:t xml:space="preserve">(https</w:t>
      </w:r>
      <w:hyperlink r:id="rId95"/>
      <w:r>
        <w:t xml:space="preserve">://www2.ed.gov/about/offices/list/ocr/data.html), which reports</w:t>
      </w:r>
      <w:r>
        <w:t xml:space="preserve"> </w:t>
      </w:r>
      <w:r>
        <w:t xml:space="preserve">many different variables on educational program and services disaggregated</w:t>
      </w:r>
      <w:r>
        <w:t xml:space="preserve"> </w:t>
      </w:r>
      <w:r>
        <w:t xml:space="preserve">by race/ethnicity, sex, limited English proficiency, and disability. These</w:t>
      </w:r>
      <w:r>
        <w:t xml:space="preserve"> </w:t>
      </w:r>
      <w:r>
        <w:t xml:space="preserve">data are school-level.</w:t>
      </w:r>
    </w:p>
    <w:p>
      <w:pPr>
        <w:numPr>
          <w:ilvl w:val="0"/>
          <w:numId w:val="1062"/>
        </w:numPr>
      </w:pPr>
      <w:hyperlink r:id="rId351">
        <w:r>
          <w:rPr>
            <w:rStyle w:val="Hyperlink"/>
          </w:rPr>
          <w:t xml:space="preserve">Common Core of Data (CCD)</w:t>
        </w:r>
      </w:hyperlink>
      <w:r>
        <w:t xml:space="preserve"> </w:t>
      </w:r>
      <w:r>
        <w:t xml:space="preserve">(https</w:t>
      </w:r>
      <w:hyperlink r:id="rId95"/>
      <w:r>
        <w:t xml:space="preserve">://www2.ed.gov/about/offices/list/ocr/data.html), which is the</w:t>
      </w:r>
      <w:r>
        <w:t xml:space="preserve"> </w:t>
      </w:r>
      <w:r>
        <w:t xml:space="preserve">U.S. Department of Education’s primary database on public elementary and</w:t>
      </w:r>
      <w:r>
        <w:t xml:space="preserve"> </w:t>
      </w:r>
      <w:r>
        <w:t xml:space="preserve">secondary education.</w:t>
      </w:r>
    </w:p>
    <w:p>
      <w:pPr>
        <w:numPr>
          <w:ilvl w:val="0"/>
          <w:numId w:val="1062"/>
        </w:numPr>
      </w:pPr>
      <w:hyperlink r:id="rId352">
        <w:r>
          <w:rPr>
            <w:rStyle w:val="Hyperlink"/>
          </w:rPr>
          <w:t xml:space="preserve">EdFacts</w:t>
        </w:r>
      </w:hyperlink>
      <w:r>
        <w:t xml:space="preserve"> </w:t>
      </w:r>
      <w:r>
        <w:t xml:space="preserve">(https</w:t>
      </w:r>
      <w:hyperlink r:id="rId95"/>
      <w:r>
        <w:t xml:space="preserve">://www2.ed.gov/about/inits/ed/edfacts/data-files/index.html),</w:t>
      </w:r>
      <w:r>
        <w:t xml:space="preserve"> </w:t>
      </w:r>
      <w:r>
        <w:t xml:space="preserve">which includes state assessments and adjusted cohort graduation rates. These</w:t>
      </w:r>
      <w:r>
        <w:t xml:space="preserve"> </w:t>
      </w:r>
      <w:r>
        <w:t xml:space="preserve">data are school- and district-level.</w:t>
      </w:r>
    </w:p>
    <w:p>
      <w:pPr>
        <w:numPr>
          <w:ilvl w:val="0"/>
          <w:numId w:val="1062"/>
        </w:numPr>
      </w:pPr>
      <w:hyperlink r:id="rId353">
        <w:r>
          <w:rPr>
            <w:rStyle w:val="Hyperlink"/>
          </w:rPr>
          <w:t xml:space="preserve">Integrated Postsecondary Education Data System</w:t>
        </w:r>
        <w:r>
          <w:rPr>
            <w:rStyle w:val="Hyperlink"/>
          </w:rPr>
          <w:t xml:space="preserve"> </w:t>
        </w:r>
        <w:r>
          <w:rPr>
            <w:rStyle w:val="Hyperlink"/>
          </w:rPr>
          <w:t xml:space="preserve">(IPEDS)</w:t>
        </w:r>
      </w:hyperlink>
      <w:r>
        <w:t xml:space="preserve"> </w:t>
      </w:r>
      <w:r>
        <w:t xml:space="preserve">(https</w:t>
      </w:r>
      <w:hyperlink r:id="rId95"/>
      <w:r>
        <w:t xml:space="preserve">://nces.ed.gov/ipeds/), which</w:t>
      </w:r>
      <w:r>
        <w:t xml:space="preserve"> </w:t>
      </w:r>
      <w:r>
        <w:t xml:space="preserve">is the U.S. Department of Education’s primary database on postsecondary-education.</w:t>
      </w:r>
    </w:p>
    <w:p>
      <w:pPr>
        <w:numPr>
          <w:ilvl w:val="0"/>
          <w:numId w:val="1062"/>
        </w:numPr>
      </w:pPr>
      <w:hyperlink r:id="rId354">
        <w:r>
          <w:rPr>
            <w:rStyle w:val="Hyperlink"/>
          </w:rPr>
          <w:t xml:space="preserve">National Assessment for Educational Progress (NAEP)</w:t>
        </w:r>
        <w:r>
          <w:rPr>
            <w:rStyle w:val="Hyperlink"/>
          </w:rPr>
          <w:t xml:space="preserve"> </w:t>
        </w:r>
        <w:r>
          <w:rPr>
            <w:rStyle w:val="Hyperlink"/>
          </w:rPr>
          <w:t xml:space="preserve">Data</w:t>
        </w:r>
      </w:hyperlink>
      <w:r>
        <w:t xml:space="preserve"> </w:t>
      </w:r>
      <w:r>
        <w:t xml:space="preserve">(https</w:t>
      </w:r>
      <w:hyperlink r:id="rId95"/>
      <w:r>
        <w:t xml:space="preserve">://nces.ed.gov/nationsreportcard/researchcenter/datatools.aspx),</w:t>
      </w:r>
      <w:r>
        <w:t xml:space="preserve"> </w:t>
      </w:r>
      <w:r>
        <w:t xml:space="preserve">which is an assessment of educational progress in the United States. Often called the</w:t>
      </w:r>
      <w:r>
        <w:t xml:space="preserve"> </w:t>
      </w:r>
      <w:r>
        <w:t xml:space="preserve">“</w:t>
      </w:r>
      <w:r>
        <w:t xml:space="preserve">nation’s report card</w:t>
      </w:r>
      <w:r>
        <w:t xml:space="preserve">”</w:t>
      </w:r>
      <w:r>
        <w:t xml:space="preserve">, the NAEP reading and mathematics assessments are</w:t>
      </w:r>
      <w:r>
        <w:t xml:space="preserve"> </w:t>
      </w:r>
      <w:r>
        <w:t xml:space="preserve">administered to a representative sample of fourth- and eighth-grade students</w:t>
      </w:r>
      <w:r>
        <w:t xml:space="preserve"> </w:t>
      </w:r>
      <w:r>
        <w:t xml:space="preserve">in each state every two years.</w:t>
      </w:r>
    </w:p>
    <w:p>
      <w:pPr>
        <w:pStyle w:val="FirstParagraph"/>
      </w:pPr>
      <w:r>
        <w:t xml:space="preserve">At the state and district levels, two examples include:</w:t>
      </w:r>
    </w:p>
    <w:p>
      <w:pPr>
        <w:numPr>
          <w:ilvl w:val="0"/>
          <w:numId w:val="1063"/>
        </w:numPr>
      </w:pPr>
      <w:hyperlink r:id="rId355">
        <w:r>
          <w:rPr>
            <w:rStyle w:val="Hyperlink"/>
          </w:rPr>
          <w:t xml:space="preserve">California Department of Education</w:t>
        </w:r>
      </w:hyperlink>
      <w:r>
        <w:t xml:space="preserve"> </w:t>
      </w:r>
      <w:r>
        <w:t xml:space="preserve">(https</w:t>
      </w:r>
      <w:hyperlink r:id="rId95"/>
      <w:r>
        <w:t xml:space="preserve">://www.cde.ca.gov/ds/), which is the state’s Department of Education</w:t>
      </w:r>
      <w:r>
        <w:t xml:space="preserve"> </w:t>
      </w:r>
      <w:r>
        <w:t xml:space="preserve">website. It includes both downloadable CSV files and</w:t>
      </w:r>
      <w:r>
        <w:t xml:space="preserve"> </w:t>
      </w:r>
      <w:r>
        <w:t xml:space="preserve">“</w:t>
      </w:r>
      <w:r>
        <w:t xml:space="preserve">Data Quest</w:t>
      </w:r>
      <w:r>
        <w:t xml:space="preserve">”</w:t>
      </w:r>
      <w:r>
        <w:t xml:space="preserve">, which</w:t>
      </w:r>
      <w:r>
        <w:t xml:space="preserve"> </w:t>
      </w:r>
      <w:r>
        <w:t xml:space="preserve">lets you query the data online.</w:t>
      </w:r>
    </w:p>
    <w:p>
      <w:pPr>
        <w:numPr>
          <w:ilvl w:val="0"/>
          <w:numId w:val="1063"/>
        </w:numPr>
      </w:pPr>
      <w:hyperlink r:id="rId356">
        <w:r>
          <w:rPr>
            <w:rStyle w:val="Hyperlink"/>
          </w:rPr>
          <w:t xml:space="preserve">Minneapolis Public Schools</w:t>
        </w:r>
      </w:hyperlink>
      <w:r>
        <w:t xml:space="preserve"> </w:t>
      </w:r>
      <w:r>
        <w:t xml:space="preserve">(https</w:t>
      </w:r>
      <w:hyperlink r:id="rId95"/>
      <w:r>
        <w:t xml:space="preserve">://mpls.k12.mn.us/reports_and_data), which is a district-level</w:t>
      </w:r>
      <w:r>
        <w:t xml:space="preserve"> </w:t>
      </w:r>
      <w:r>
        <w:t xml:space="preserve">website with datasets beyond those listed in the state website.</w:t>
      </w:r>
    </w:p>
    <w:bookmarkStart w:id="357" w:name="selecting-data"/>
    <w:p>
      <w:pPr>
        <w:pStyle w:val="Heading3"/>
      </w:pPr>
      <w:r>
        <w:rPr>
          <w:rStyle w:val="SectionNumber"/>
        </w:rPr>
        <w:t xml:space="preserve">9.5.1</w:t>
      </w:r>
      <w:r>
        <w:tab/>
      </w:r>
      <w:r>
        <w:t xml:space="preserve">Selecting data</w:t>
      </w:r>
    </w:p>
    <w:p>
      <w:pPr>
        <w:pStyle w:val="FirstParagraph"/>
      </w:pPr>
      <w:r>
        <w:t xml:space="preserve">For the purposes of this walkthrough, we will be looking at a particular school</w:t>
      </w:r>
      <w:r>
        <w:t xml:space="preserve"> </w:t>
      </w:r>
      <w:r>
        <w:t xml:space="preserve">district’s data; in the next, we will</w:t>
      </w:r>
      <w:r>
        <w:t xml:space="preserve"> </w:t>
      </w:r>
      <w:r>
        <w:t xml:space="preserve">“</w:t>
      </w:r>
      <w:r>
        <w:t xml:space="preserve">zoom out</w:t>
      </w:r>
      <w:r>
        <w:t xml:space="preserve">”</w:t>
      </w:r>
      <w:r>
        <w:t xml:space="preserve"> </w:t>
      </w:r>
      <w:r>
        <w:t xml:space="preserve">to look across states in the United States.</w:t>
      </w:r>
    </w:p>
    <w:p>
      <w:pPr>
        <w:pStyle w:val="BodyText"/>
      </w:pPr>
      <w:r>
        <w:t xml:space="preserve">The district we focus on here reports their student demographics in a robust,</w:t>
      </w:r>
      <w:r>
        <w:t xml:space="preserve"> </w:t>
      </w:r>
      <w:r>
        <w:t xml:space="preserve">complete way. Not only do they report the percentage of students in a subgroup,</w:t>
      </w:r>
      <w:r>
        <w:t xml:space="preserve"> </w:t>
      </w:r>
      <w:r>
        <w:t xml:space="preserve">but they also include the number of students in each subgroup. This allows a</w:t>
      </w:r>
      <w:r>
        <w:t xml:space="preserve"> </w:t>
      </w:r>
      <w:r>
        <w:t xml:space="preserve">deep look into their individual school demographics. Their reporting of the</w:t>
      </w:r>
      <w:r>
        <w:t xml:space="preserve"> </w:t>
      </w:r>
      <w:r>
        <w:t xml:space="preserve">composition of their schools provides an excellent opportunity to explore</w:t>
      </w:r>
      <w:r>
        <w:t xml:space="preserve"> </w:t>
      </w:r>
      <w:r>
        <w:t xml:space="preserve">inequities in a system.</w:t>
      </w:r>
    </w:p>
    <w:bookmarkEnd w:id="357"/>
    <w:bookmarkStart w:id="358" w:name="methods-2"/>
    <w:p>
      <w:pPr>
        <w:pStyle w:val="Heading3"/>
      </w:pPr>
      <w:r>
        <w:rPr>
          <w:rStyle w:val="SectionNumber"/>
        </w:rPr>
        <w:t xml:space="preserve">9.5.2</w:t>
      </w:r>
      <w:r>
        <w:tab/>
      </w:r>
      <w:r>
        <w:t xml:space="preserve">Methods</w:t>
      </w:r>
    </w:p>
    <w:p>
      <w:pPr>
        <w:pStyle w:val="FirstParagraph"/>
      </w:pPr>
      <w:r>
        <w:t xml:space="preserve">In this chapter, we will walk through how running analyses on data from a single district can help education data practitioners</w:t>
      </w:r>
      <w:r>
        <w:t xml:space="preserve"> </w:t>
      </w:r>
      <w:r>
        <w:rPr>
          <w:iCs/>
          <w:i/>
        </w:rPr>
        <w:t xml:space="preserve">understand and describe the landscape</w:t>
      </w:r>
      <w:r>
        <w:rPr>
          <w:iCs/>
          <w:i/>
        </w:rPr>
        <w:t xml:space="preserve"> </w:t>
      </w:r>
      <w:r>
        <w:rPr>
          <w:iCs/>
          <w:i/>
        </w:rPr>
        <w:t xml:space="preserve">of needs and opportunities</w:t>
      </w:r>
      <w:r>
        <w:t xml:space="preserve"> </w:t>
      </w:r>
      <w:r>
        <w:t xml:space="preserve">present there. As opposed to causal</w:t>
      </w:r>
      <w:r>
        <w:t xml:space="preserve"> </w:t>
      </w:r>
      <w:r>
        <w:t xml:space="preserve">analyses, which aim to assess the root cause of an phenomenon or the effects of</w:t>
      </w:r>
      <w:r>
        <w:t xml:space="preserve"> </w:t>
      </w:r>
      <w:r>
        <w:t xml:space="preserve">an intervention, we use descriptive analysis on an aggregate dataset to find out whether</w:t>
      </w:r>
      <w:r>
        <w:t xml:space="preserve"> </w:t>
      </w:r>
      <w:r>
        <w:t xml:space="preserve">there</w:t>
      </w:r>
      <w:r>
        <w:t xml:space="preserve"> </w:t>
      </w:r>
      <w:r>
        <w:rPr>
          <w:iCs/>
          <w:i/>
        </w:rPr>
        <w:t xml:space="preserve">is</w:t>
      </w:r>
      <w:r>
        <w:t xml:space="preserve"> </w:t>
      </w:r>
      <w:r>
        <w:t xml:space="preserve">a phenomenon present,</w:t>
      </w:r>
      <w:r>
        <w:t xml:space="preserve"> </w:t>
      </w:r>
      <w:r>
        <w:rPr>
          <w:iCs/>
          <w:i/>
        </w:rPr>
        <w:t xml:space="preserve">what</w:t>
      </w:r>
      <w:r>
        <w:t xml:space="preserve"> </w:t>
      </w:r>
      <w:r>
        <w:t xml:space="preserve">it is, and</w:t>
      </w:r>
      <w:r>
        <w:t xml:space="preserve"> </w:t>
      </w:r>
      <w:r>
        <w:rPr>
          <w:iCs/>
          <w:i/>
        </w:rPr>
        <w:t xml:space="preserve">what</w:t>
      </w:r>
      <w:r>
        <w:t xml:space="preserve"> </w:t>
      </w:r>
      <w:r>
        <w:t xml:space="preserve">may be worth trying to address through future</w:t>
      </w:r>
      <w:r>
        <w:t xml:space="preserve"> </w:t>
      </w:r>
      <w:r>
        <w:t xml:space="preserve">supports, reforms, or interventions</w:t>
      </w:r>
      <w:r>
        <w:t xml:space="preserve"> </w:t>
      </w:r>
      <w:r>
        <w:t xml:space="preserve">(</w:t>
      </w:r>
      <w:hyperlink w:anchor="ref-descriptive">
        <w:r>
          <w:rPr>
            <w:rStyle w:val="Hyperlink"/>
          </w:rPr>
          <w:t xml:space="preserve">Loeb et al. 2017</w:t>
        </w:r>
      </w:hyperlink>
      <w:r>
        <w:t xml:space="preserve">)</w:t>
      </w:r>
      <w:r>
        <w:t xml:space="preserve">.</w:t>
      </w:r>
    </w:p>
    <w:bookmarkEnd w:id="358"/>
    <w:bookmarkEnd w:id="359"/>
    <w:bookmarkStart w:id="360" w:name="load-packages-2"/>
    <w:p>
      <w:pPr>
        <w:pStyle w:val="Heading2"/>
      </w:pPr>
      <w:r>
        <w:rPr>
          <w:rStyle w:val="SectionNumber"/>
        </w:rPr>
        <w:t xml:space="preserve">9.6</w:t>
      </w:r>
      <w:r>
        <w:tab/>
      </w:r>
      <w:r>
        <w:t xml:space="preserve">Load packages</w:t>
      </w:r>
    </w:p>
    <w:p>
      <w:pPr>
        <w:pStyle w:val="FirstParagraph"/>
      </w:pPr>
      <w:r>
        <w:t xml:space="preserve">As usual, we begin our code by calling the packages we will use. If you have not installed any of these packages yet,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 Load the libraries, as they must be loaded each time we start a new project.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p>
      <w:pPr>
        <w:pStyle w:val="FirstParagraph"/>
      </w:pPr>
      <w:r>
        <w:t xml:space="preserve">ROpenSci created the</w:t>
      </w:r>
      <w:r>
        <w:t xml:space="preserve"> </w:t>
      </w:r>
      <w:hyperlink r:id="rId160">
        <w:r>
          <w:rPr>
            <w:rStyle w:val="Hyperlink"/>
          </w:rPr>
          <w:t xml:space="preserve">{tabulizer}</w:t>
        </w:r>
      </w:hyperlink>
      <w:r>
        <w:t xml:space="preserve"> </w:t>
      </w:r>
      <w:r>
        <w:t xml:space="preserve">(https</w:t>
      </w:r>
      <w:hyperlink r:id="rId95"/>
      <w:r>
        <w:t xml:space="preserve">://github.com/ropensci/tabulizer) package</w:t>
      </w:r>
      <w:r>
        <w:t xml:space="preserve"> </w:t>
      </w:r>
      <w:r>
        <w:t xml:space="preserve">(</w:t>
      </w:r>
      <w:hyperlink w:anchor="ref-leeper">
        <w:r>
          <w:rPr>
            <w:rStyle w:val="Hyperlink"/>
          </w:rPr>
          <w:t xml:space="preserve">Leeper 2018</w:t>
        </w:r>
      </w:hyperlink>
      <w:r>
        <w:t xml:space="preserve">)</w:t>
      </w:r>
      <w:r>
        <w:t xml:space="preserve"> </w:t>
      </w:r>
      <w:r>
        <w:t xml:space="preserve">which provides R bindings to</w:t>
      </w:r>
      <w:r>
        <w:t xml:space="preserve"> </w:t>
      </w:r>
      <w:r>
        <w:t xml:space="preserve">the Tabula java library, which can be used to computationally extract tables</w:t>
      </w:r>
      <w:r>
        <w:t xml:space="preserve"> </w:t>
      </w:r>
      <w:r>
        <w:t xml:space="preserve">from PDF documents. {rJava}</w:t>
      </w:r>
      <w:r>
        <w:t xml:space="preserve"> </w:t>
      </w:r>
      <w:r>
        <w:t xml:space="preserve">(</w:t>
      </w:r>
      <w:hyperlink w:anchor="ref-R-rJava">
        <w:r>
          <w:rPr>
            <w:rStyle w:val="Hyperlink"/>
          </w:rPr>
          <w:t xml:space="preserve">Urbanek 2024</w:t>
        </w:r>
      </w:hyperlink>
      <w:r>
        <w:t xml:space="preserve">)</w:t>
      </w:r>
      <w:r>
        <w:t xml:space="preserve"> </w:t>
      </w:r>
      <w:r>
        <w:t xml:space="preserve">is a required package to load {tabulizer}.</w:t>
      </w:r>
      <w:r>
        <w:t xml:space="preserve"> </w:t>
      </w:r>
      <w:r>
        <w:t xml:space="preserve">Unfortunately, installing {rJava} can be very tedious.</w:t>
      </w:r>
    </w:p>
    <w:p>
      <w:pPr>
        <w:pStyle w:val="BodyText"/>
      </w:pPr>
      <w:r>
        <w:t xml:space="preserve">If you find yourself unable to install {rJava}, or would like to go straight to the data processing, you can skip the steps requiring {tabulizer}. We provide the raw and processed data in the {dataedu} package below.</w:t>
      </w:r>
    </w:p>
    <w:p>
      <w:pPr>
        <w:pStyle w:val="SourceCode"/>
      </w:pPr>
      <w:r>
        <w:rPr>
          <w:rStyle w:val="FunctionTok"/>
        </w:rPr>
        <w:t xml:space="preserve">library</w:t>
      </w:r>
      <w:r>
        <w:rPr>
          <w:rStyle w:val="NormalTok"/>
        </w:rPr>
        <w:t xml:space="preserve">(tabulizer)</w:t>
      </w:r>
    </w:p>
    <w:bookmarkEnd w:id="360"/>
    <w:bookmarkStart w:id="362" w:name="import-data-2"/>
    <w:p>
      <w:pPr>
        <w:pStyle w:val="Heading2"/>
      </w:pPr>
      <w:r>
        <w:rPr>
          <w:rStyle w:val="SectionNumber"/>
        </w:rPr>
        <w:t xml:space="preserve">9.7</w:t>
      </w:r>
      <w:r>
        <w:tab/>
      </w:r>
      <w:r>
        <w:t xml:space="preserve">Import data</w:t>
      </w:r>
    </w:p>
    <w:p>
      <w:pPr>
        <w:pStyle w:val="FirstParagraph"/>
      </w:pPr>
      <w:r>
        <w:t xml:space="preserve">We have three options of getting the data:</w:t>
      </w:r>
    </w:p>
    <w:p>
      <w:pPr>
        <w:numPr>
          <w:ilvl w:val="0"/>
          <w:numId w:val="1064"/>
        </w:numPr>
        <w:pStyle w:val="Compact"/>
      </w:pPr>
      <w:r>
        <w:t xml:space="preserve">We can use {tabulizer}, which pulls the PDF data into lists using</w:t>
      </w:r>
      <w:r>
        <w:t xml:space="preserve"> </w:t>
      </w:r>
      <w:r>
        <w:rPr>
          <w:rStyle w:val="VerbatimChar"/>
        </w:rPr>
        <w:t xml:space="preserve">extract_tables()</w:t>
      </w:r>
      <w:r>
        <w:t xml:space="preserve">.</w:t>
      </w:r>
    </w:p>
    <w:p>
      <w:pPr>
        <w:numPr>
          <w:ilvl w:val="0"/>
          <w:numId w:val="1064"/>
        </w:numPr>
        <w:pStyle w:val="Compact"/>
      </w:pPr>
      <w:r>
        <w:t xml:space="preserve">We can get the data from the book’s</w:t>
      </w:r>
      <w:r>
        <w:t xml:space="preserve"> </w:t>
      </w:r>
      <w:hyperlink r:id="rId361">
        <w:r>
          <w:rPr>
            <w:rStyle w:val="Hyperlink"/>
          </w:rPr>
          <w:t xml:space="preserve">Github repository</w:t>
        </w:r>
      </w:hyperlink>
      <w:r>
        <w:t xml:space="preserve">(https</w:t>
      </w:r>
      <w:hyperlink r:id="rId95"/>
      <w:r>
        <w:t xml:space="preserve">://github.com/data-edu/data-science-in-education/tree/master/data/agg_data). If you would like to set up the folders in your working directory in the same way they are in the book, first create a folder called</w:t>
      </w:r>
      <w:r>
        <w:t xml:space="preserve"> </w:t>
      </w:r>
      <w:r>
        <w:rPr>
          <w:rStyle w:val="VerbatimChar"/>
        </w:rPr>
        <w:t xml:space="preserve">"data"</w:t>
      </w:r>
      <w:r>
        <w:t xml:space="preserve">. Then, inside that folder, create a second folder called</w:t>
      </w:r>
      <w:r>
        <w:t xml:space="preserve"> </w:t>
      </w:r>
      <w:r>
        <w:rPr>
          <w:rStyle w:val="VerbatimChar"/>
        </w:rPr>
        <w:t xml:space="preserve">"agg_data"</w:t>
      </w:r>
      <w:r>
        <w:t xml:space="preserve"> </w:t>
      </w:r>
      <w:r>
        <w:t xml:space="preserve">and place the</w:t>
      </w:r>
      <w:r>
        <w:t xml:space="preserve"> </w:t>
      </w:r>
      <w:r>
        <w:rPr>
          <w:rStyle w:val="VerbatimChar"/>
        </w:rPr>
        <w:t xml:space="preserve">race_pdf.Rds</w:t>
      </w:r>
      <w:r>
        <w:t xml:space="preserve"> </w:t>
      </w:r>
      <w:r>
        <w:t xml:space="preserve">file in the</w:t>
      </w:r>
      <w:r>
        <w:t xml:space="preserve"> </w:t>
      </w:r>
      <w:r>
        <w:rPr>
          <w:rStyle w:val="VerbatimChar"/>
        </w:rPr>
        <w:t xml:space="preserve">"agg_data"</w:t>
      </w:r>
      <w:r>
        <w:t xml:space="preserve"> </w:t>
      </w:r>
      <w:r>
        <w:t xml:space="preserve">folder. Then you can run the code below and load the data using</w:t>
      </w:r>
      <w:r>
        <w:t xml:space="preserve"> </w:t>
      </w:r>
      <w:r>
        <w:rPr>
          <w:rStyle w:val="VerbatimChar"/>
        </w:rPr>
        <w:t xml:space="preserve">here()</w:t>
      </w:r>
      <w:r>
        <w:t xml:space="preserve">. Otherwise, you will have to change the file path inside of</w:t>
      </w:r>
      <w:r>
        <w:t xml:space="preserve"> </w:t>
      </w:r>
      <w:r>
        <w:rPr>
          <w:rStyle w:val="VerbatimChar"/>
        </w:rPr>
        <w:t xml:space="preserve">here()</w:t>
      </w:r>
      <w:r>
        <w:t xml:space="preserve"> </w:t>
      </w:r>
      <w:r>
        <w:t xml:space="preserve">to match where the data is stored on your working directory.</w:t>
      </w:r>
    </w:p>
    <w:p>
      <w:pPr>
        <w:numPr>
          <w:ilvl w:val="0"/>
          <w:numId w:val="1064"/>
        </w:numPr>
        <w:pStyle w:val="Compact"/>
      </w:pPr>
      <w:r>
        <w:t xml:space="preserve">Finally, you can get the data from the {dataedu} package.</w:t>
      </w:r>
    </w:p>
    <w:p>
      <w:pPr>
        <w:pStyle w:val="SourceCode"/>
      </w:pPr>
      <w:r>
        <w:rPr>
          <w:rStyle w:val="CommentTok"/>
        </w:rPr>
        <w:t xml:space="preserve"># Get data using {tabulizer}</w:t>
      </w:r>
      <w:r>
        <w:br/>
      </w:r>
      <w:r>
        <w:rPr>
          <w:rStyle w:val="NormalTok"/>
        </w:rPr>
        <w:t xml:space="preserve">race_pdf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r>
      <w:r>
        <w:br/>
      </w:r>
      <w:r>
        <w:rPr>
          <w:rStyle w:val="CommentTok"/>
        </w:rPr>
        <w:t xml:space="preserve"># Get data from book repository</w:t>
      </w:r>
      <w:r>
        <w:br/>
      </w:r>
      <w:r>
        <w:rPr>
          <w:rStyle w:val="CommentTok"/>
        </w:rPr>
        <w:t xml:space="preserve"># The code below assumes you have set up folders data and agg_data within your working directory</w:t>
      </w:r>
      <w:r>
        <w:br/>
      </w:r>
      <w:r>
        <w:rPr>
          <w:rStyle w:val="NormalTok"/>
        </w:rPr>
        <w:t xml:space="preserve">race_pdf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"race_pdf.Rds"</w:t>
      </w:r>
      <w:r>
        <w:rPr>
          <w:rStyle w:val="NormalTok"/>
        </w:rPr>
        <w:t xml:space="preserve">))</w:t>
      </w:r>
      <w:r>
        <w:br/>
      </w:r>
      <w:r>
        <w:br/>
      </w:r>
      <w:r>
        <w:rPr>
          <w:rStyle w:val="CommentTok"/>
        </w:rPr>
        <w:t xml:space="preserve"># Get data using {dataedu}</w:t>
      </w:r>
      <w:r>
        <w:br/>
      </w:r>
      <w:r>
        <w:rPr>
          <w:rStyle w:val="NormalTok"/>
        </w:rPr>
        <w:t xml:space="preserve">race_pdf </w:t>
      </w:r>
      <w:r>
        <w:rPr>
          <w:rStyle w:val="OtherTok"/>
        </w:rPr>
        <w:t xml:space="preserve">&lt;-</w:t>
      </w:r>
      <w:r>
        <w:br/>
      </w:r>
      <w:r>
        <w:rPr>
          <w:rStyle w:val="NormalTok"/>
        </w:rPr>
        <w:t xml:space="preserve">  dataedu</w:t>
      </w:r>
      <w:r>
        <w:rPr>
          <w:rStyle w:val="SpecialCharTok"/>
        </w:rPr>
        <w:t xml:space="preserve">::</w:t>
      </w:r>
      <w:r>
        <w:rPr>
          <w:rStyle w:val="NormalTok"/>
        </w:rPr>
        <w:t xml:space="preserve">race_pdf</w:t>
      </w:r>
    </w:p>
    <w:p>
      <w:pPr>
        <w:pStyle w:val="FirstParagraph"/>
      </w:pPr>
      <w:r>
        <w:t xml:space="preserve">We then transform the list to a data frame by, first, making the matrix version of the PDFs into a tibble by using</w:t>
      </w:r>
      <w:r>
        <w:t xml:space="preserve"> </w:t>
      </w:r>
      <w:r>
        <w:rPr>
          <w:rStyle w:val="VerbatimChar"/>
        </w:rPr>
        <w:t xml:space="preserve">map(as_tibble())</w:t>
      </w:r>
      <w:r>
        <w:t xml:space="preserve">. Then, we use the</w:t>
      </w:r>
      <w:r>
        <w:t xml:space="preserve"> </w:t>
      </w:r>
      <w:r>
        <w:rPr>
          <w:rStyle w:val="VerbatimChar"/>
        </w:rPr>
        <w:t xml:space="preserve">map_df()</w:t>
      </w:r>
      <w:r>
        <w:t xml:space="preserve"> </w:t>
      </w:r>
      <w:r>
        <w:t xml:space="preserve">function then turns these tibbles into a single data frame. The</w:t>
      </w:r>
      <w:r>
        <w:t xml:space="preserve"> </w:t>
      </w:r>
      <w:r>
        <w:rPr>
          <w:rStyle w:val="VerbatimChar"/>
        </w:rPr>
        <w:t xml:space="preserve">slice()</w:t>
      </w:r>
      <w:r>
        <w:t xml:space="preserve"> </w:t>
      </w:r>
      <w:r>
        <w:t xml:space="preserve">inside of</w:t>
      </w:r>
      <w:r>
        <w:t xml:space="preserve"> </w:t>
      </w:r>
      <w:r>
        <w:rPr>
          <w:rStyle w:val="VerbatimChar"/>
        </w:rPr>
        <w:t xml:space="preserve">map_df()</w:t>
      </w:r>
      <w:r>
        <w:t xml:space="preserve"> </w:t>
      </w:r>
      <w:r>
        <w:t xml:space="preserve">removes unnecessary rows from the tibbles. Finally, we create readable column names using</w:t>
      </w:r>
      <w:r>
        <w:t xml:space="preserve"> </w:t>
      </w:r>
      <w:r>
        <w:rPr>
          <w:rStyle w:val="VerbatimChar"/>
        </w:rPr>
        <w:t xml:space="preserve">set_names()</w:t>
      </w:r>
      <w:r>
        <w:t xml:space="preserve"> </w:t>
      </w:r>
      <w:r>
        <w:t xml:space="preserve">(otherwise, they look like</w:t>
      </w:r>
      <w:r>
        <w:t xml:space="preserve"> </w:t>
      </w:r>
      <w:r>
        <w:rPr>
          <w:rStyle w:val="VerbatimChar"/>
        </w:rPr>
        <w:t xml:space="preserve">...1</w:t>
      </w:r>
      <w:r>
        <w:t xml:space="preserve">,</w:t>
      </w:r>
      <w:r>
        <w:t xml:space="preserve"> </w:t>
      </w:r>
      <w:r>
        <w:rPr>
          <w:rStyle w:val="VerbatimChar"/>
        </w:rPr>
        <w:t xml:space="preserve">...2</w:t>
      </w:r>
      <w:r>
        <w:t xml:space="preserve">, etc.).</w:t>
      </w:r>
    </w:p>
    <w:p>
      <w:pPr>
        <w:pStyle w:val="SourceCode"/>
      </w:pPr>
      <w:r>
        <w:rPr>
          <w:rStyle w:val="NormalTok"/>
        </w:rPr>
        <w:t xml:space="preserve">race_df </w:t>
      </w:r>
      <w:r>
        <w:rPr>
          <w:rStyle w:val="OtherTok"/>
        </w:rPr>
        <w:t xml:space="preserve">&lt;-</w:t>
      </w:r>
      <w:r>
        <w:br/>
      </w:r>
      <w:r>
        <w:rPr>
          <w:rStyle w:val="NormalTok"/>
        </w:rPr>
        <w:t xml:space="preserve">  race_pdf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"school_group"</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"grade"</w:t>
      </w:r>
      <w:r>
        <w:rPr>
          <w:rStyle w:val="NormalTok"/>
        </w:rPr>
        <w:t xml:space="preserve">,</w:t>
      </w:r>
      <w:r>
        <w:br/>
      </w:r>
      <w:r>
        <w:rPr>
          <w:rStyle w:val="NormalTok"/>
        </w:rPr>
        <w:t xml:space="preserve">      </w:t>
      </w:r>
      <w:r>
        <w:rPr>
          <w:rStyle w:val="StringTok"/>
        </w:rPr>
        <w:t xml:space="preserve">"na_num"</w:t>
      </w:r>
      <w:r>
        <w:rPr>
          <w:rStyle w:val="NormalTok"/>
        </w:rPr>
        <w:t xml:space="preserve">, </w:t>
      </w:r>
      <w:r>
        <w:rPr>
          <w:rStyle w:val="CommentTok"/>
        </w:rPr>
        <w:t xml:space="preserve"># Native American number of students</w:t>
      </w:r>
      <w:r>
        <w:br/>
      </w:r>
      <w:r>
        <w:rPr>
          <w:rStyle w:val="NormalTok"/>
        </w:rPr>
        <w:t xml:space="preserve">      </w:t>
      </w:r>
      <w:r>
        <w:rPr>
          <w:rStyle w:val="StringTok"/>
        </w:rPr>
        <w:t xml:space="preserve">"na_pct"</w:t>
      </w:r>
      <w:r>
        <w:rPr>
          <w:rStyle w:val="NormalTok"/>
        </w:rPr>
        <w:t xml:space="preserve">, </w:t>
      </w:r>
      <w:r>
        <w:rPr>
          <w:rStyle w:val="CommentTok"/>
        </w:rPr>
        <w:t xml:space="preserve"># Native American percentage of students</w:t>
      </w:r>
      <w:r>
        <w:br/>
      </w:r>
      <w:r>
        <w:rPr>
          <w:rStyle w:val="NormalTok"/>
        </w:rPr>
        <w:t xml:space="preserve">      </w:t>
      </w:r>
      <w:r>
        <w:rPr>
          <w:rStyle w:val="StringTok"/>
        </w:rPr>
        <w:t xml:space="preserve">"aa_num"</w:t>
      </w:r>
      <w:r>
        <w:rPr>
          <w:rStyle w:val="NormalTok"/>
        </w:rPr>
        <w:t xml:space="preserve">, </w:t>
      </w:r>
      <w:r>
        <w:rPr>
          <w:rStyle w:val="CommentTok"/>
        </w:rPr>
        <w:t xml:space="preserve"># African American number of students</w:t>
      </w:r>
      <w:r>
        <w:br/>
      </w:r>
      <w:r>
        <w:rPr>
          <w:rStyle w:val="NormalTok"/>
        </w:rPr>
        <w:t xml:space="preserve">      </w:t>
      </w:r>
      <w:r>
        <w:rPr>
          <w:rStyle w:val="StringTok"/>
        </w:rPr>
        <w:t xml:space="preserve">"aa_pct"</w:t>
      </w:r>
      <w:r>
        <w:rPr>
          <w:rStyle w:val="NormalTok"/>
        </w:rPr>
        <w:t xml:space="preserve">, </w:t>
      </w:r>
      <w:r>
        <w:rPr>
          <w:rStyle w:val="CommentTok"/>
        </w:rPr>
        <w:t xml:space="preserve"># African American percentage</w:t>
      </w:r>
      <w:r>
        <w:br/>
      </w:r>
      <w:r>
        <w:rPr>
          <w:rStyle w:val="NormalTok"/>
        </w:rPr>
        <w:t xml:space="preserve">      </w:t>
      </w:r>
      <w:r>
        <w:rPr>
          <w:rStyle w:val="StringTok"/>
        </w:rPr>
        <w:t xml:space="preserve">"as_num"</w:t>
      </w:r>
      <w:r>
        <w:rPr>
          <w:rStyle w:val="NormalTok"/>
        </w:rPr>
        <w:t xml:space="preserve">, </w:t>
      </w:r>
      <w:r>
        <w:rPr>
          <w:rStyle w:val="CommentTok"/>
        </w:rPr>
        <w:t xml:space="preserve"># Asian number of students</w:t>
      </w:r>
      <w:r>
        <w:br/>
      </w:r>
      <w:r>
        <w:rPr>
          <w:rStyle w:val="NormalTok"/>
        </w:rPr>
        <w:t xml:space="preserve">      </w:t>
      </w:r>
      <w:r>
        <w:rPr>
          <w:rStyle w:val="StringTok"/>
        </w:rPr>
        <w:t xml:space="preserve">"as_pct"</w:t>
      </w:r>
      <w:r>
        <w:rPr>
          <w:rStyle w:val="NormalTok"/>
        </w:rPr>
        <w:t xml:space="preserve">, </w:t>
      </w:r>
      <w:r>
        <w:rPr>
          <w:rStyle w:val="CommentTok"/>
        </w:rPr>
        <w:t xml:space="preserve"># Asian percentage</w:t>
      </w:r>
      <w:r>
        <w:br/>
      </w:r>
      <w:r>
        <w:rPr>
          <w:rStyle w:val="NormalTok"/>
        </w:rPr>
        <w:t xml:space="preserve">      </w:t>
      </w:r>
      <w:r>
        <w:rPr>
          <w:rStyle w:val="StringTok"/>
        </w:rPr>
        <w:t xml:space="preserve">"hi_num"</w:t>
      </w:r>
      <w:r>
        <w:rPr>
          <w:rStyle w:val="NormalTok"/>
        </w:rPr>
        <w:t xml:space="preserve">, </w:t>
      </w:r>
      <w:r>
        <w:rPr>
          <w:rStyle w:val="CommentTok"/>
        </w:rPr>
        <w:t xml:space="preserve"># Hispanic number of students</w:t>
      </w:r>
      <w:r>
        <w:br/>
      </w:r>
      <w:r>
        <w:rPr>
          <w:rStyle w:val="NormalTok"/>
        </w:rPr>
        <w:t xml:space="preserve">      </w:t>
      </w:r>
      <w:r>
        <w:rPr>
          <w:rStyle w:val="StringTok"/>
        </w:rPr>
        <w:t xml:space="preserve">"hi_pct"</w:t>
      </w:r>
      <w:r>
        <w:rPr>
          <w:rStyle w:val="NormalTok"/>
        </w:rPr>
        <w:t xml:space="preserve">, </w:t>
      </w:r>
      <w:r>
        <w:rPr>
          <w:rStyle w:val="CommentTok"/>
        </w:rPr>
        <w:t xml:space="preserve"># Hispanic percentage</w:t>
      </w:r>
      <w:r>
        <w:br/>
      </w:r>
      <w:r>
        <w:rPr>
          <w:rStyle w:val="NormalTok"/>
        </w:rPr>
        <w:t xml:space="preserve">      </w:t>
      </w:r>
      <w:r>
        <w:rPr>
          <w:rStyle w:val="StringTok"/>
        </w:rPr>
        <w:t xml:space="preserve">"wh_num"</w:t>
      </w:r>
      <w:r>
        <w:rPr>
          <w:rStyle w:val="NormalTok"/>
        </w:rPr>
        <w:t xml:space="preserve">, </w:t>
      </w:r>
      <w:r>
        <w:rPr>
          <w:rStyle w:val="CommentTok"/>
        </w:rPr>
        <w:t xml:space="preserve"># White number of students</w:t>
      </w:r>
      <w:r>
        <w:br/>
      </w:r>
      <w:r>
        <w:rPr>
          <w:rStyle w:val="NormalTok"/>
        </w:rPr>
        <w:t xml:space="preserve">      </w:t>
      </w:r>
      <w:r>
        <w:rPr>
          <w:rStyle w:val="StringTok"/>
        </w:rPr>
        <w:t xml:space="preserve">"wh_pct"</w:t>
      </w:r>
      <w:r>
        <w:rPr>
          <w:rStyle w:val="NormalTok"/>
        </w:rPr>
        <w:t xml:space="preserve">, </w:t>
      </w:r>
      <w:r>
        <w:rPr>
          <w:rStyle w:val="CommentTok"/>
        </w:rPr>
        <w:t xml:space="preserve"># White percentage</w:t>
      </w:r>
      <w:r>
        <w:br/>
      </w:r>
      <w:r>
        <w:rPr>
          <w:rStyle w:val="NormalTok"/>
        </w:rPr>
        <w:t xml:space="preserve">      </w:t>
      </w:r>
      <w:r>
        <w:rPr>
          <w:rStyle w:val="StringTok"/>
        </w:rPr>
        <w:t xml:space="preserve">"pi_pct"</w:t>
      </w:r>
      <w:r>
        <w:rPr>
          <w:rStyle w:val="NormalTok"/>
        </w:rPr>
        <w:t xml:space="preserve">, </w:t>
      </w:r>
      <w:r>
        <w:rPr>
          <w:rStyle w:val="CommentTok"/>
        </w:rPr>
        <w:t xml:space="preserve"># Pacific Islander percentage</w:t>
      </w:r>
      <w:r>
        <w:br/>
      </w:r>
      <w:r>
        <w:rPr>
          <w:rStyle w:val="NormalTok"/>
        </w:rPr>
        <w:t xml:space="preserve">      </w:t>
      </w:r>
      <w:r>
        <w:rPr>
          <w:rStyle w:val="StringTok"/>
        </w:rPr>
        <w:t xml:space="preserve">"blank_col"</w:t>
      </w:r>
      <w:r>
        <w:rPr>
          <w:rStyle w:val="NormalTok"/>
        </w:rPr>
        <w:t xml:space="preserve">,</w:t>
      </w:r>
      <w:r>
        <w:br/>
      </w:r>
      <w:r>
        <w:rPr>
          <w:rStyle w:val="NormalTok"/>
        </w:rPr>
        <w:t xml:space="preserve">      </w:t>
      </w:r>
      <w:r>
        <w:rPr>
          <w:rStyle w:val="StringTok"/>
        </w:rPr>
        <w:t xml:space="preserve">"tot"</w:t>
      </w:r>
      <w:r>
        <w:rPr>
          <w:rStyle w:val="NormalTok"/>
        </w:rPr>
        <w:t xml:space="preserve"> </w:t>
      </w:r>
      <w:r>
        <w:rPr>
          <w:rStyle w:val="CommentTok"/>
        </w:rPr>
        <w:t xml:space="preserve"># Total number of students (from the Race PDF)</w:t>
      </w:r>
      <w:r>
        <w:br/>
      </w:r>
      <w:r>
        <w:rPr>
          <w:rStyle w:val="NormalTok"/>
        </w:rPr>
        <w:t xml:space="preserve">    )</w:t>
      </w:r>
      <w:r>
        <w:br/>
      </w:r>
      <w:r>
        <w:rPr>
          <w:rStyle w:val="NormalTok"/>
        </w:rPr>
        <w:t xml:space="preserve">  )</w:t>
      </w:r>
    </w:p>
    <w:p>
      <w:pPr>
        <w:pStyle w:val="FirstParagraph"/>
      </w:pPr>
      <w:r>
        <w:t xml:space="preserve">For the Race/Ethnicity table, we want the totals for each district school as we</w:t>
      </w:r>
      <w:r>
        <w:t xml:space="preserve"> </w:t>
      </w:r>
      <w:r>
        <w:t xml:space="preserve">won’t be looking at grade-level variation. When analyzing the PDF, we see the</w:t>
      </w:r>
      <w:r>
        <w:t xml:space="preserve"> </w:t>
      </w:r>
      <w:r>
        <w:t xml:space="preserve">school totals have</w:t>
      </w:r>
      <w:r>
        <w:t xml:space="preserve"> </w:t>
      </w:r>
      <w:r>
        <w:t xml:space="preserve">“</w:t>
      </w:r>
      <w:r>
        <w:t xml:space="preserve">Total</w:t>
      </w:r>
      <w:r>
        <w:t xml:space="preserve">”</w:t>
      </w:r>
      <w:r>
        <w:t xml:space="preserve"> </w:t>
      </w:r>
      <w:r>
        <w:t xml:space="preserve">in</w:t>
      </w:r>
      <w:r>
        <w:t xml:space="preserve"> </w:t>
      </w:r>
      <w:r>
        <w:rPr>
          <w:rStyle w:val="VerbatimChar"/>
        </w:rPr>
        <w:t xml:space="preserve">school_name</w:t>
      </w:r>
      <w:r>
        <w:t xml:space="preserve">.</w:t>
      </w:r>
    </w:p>
    <w:p>
      <w:pPr>
        <w:pStyle w:val="BodyText"/>
      </w:pPr>
      <w:r>
        <w:t xml:space="preserve">We clean up this dataset by:</w:t>
      </w:r>
    </w:p>
    <w:p>
      <w:pPr>
        <w:numPr>
          <w:ilvl w:val="0"/>
          <w:numId w:val="1065"/>
        </w:numPr>
        <w:pStyle w:val="Compact"/>
      </w:pPr>
      <w:r>
        <w:t xml:space="preserve">Removing unnecessary or blank columns using</w:t>
      </w:r>
      <w:r>
        <w:t xml:space="preserve"> </w:t>
      </w:r>
      <w:r>
        <w:rPr>
          <w:rStyle w:val="VerbatimChar"/>
        </w:rPr>
        <w:t xml:space="preserve">select()</w:t>
      </w:r>
      <w:r>
        <w:t xml:space="preserve">. Negative selections</w:t>
      </w:r>
      <w:r>
        <w:t xml:space="preserve"> </w:t>
      </w:r>
      <w:r>
        <w:t xml:space="preserve">means those columns will be removed.</w:t>
      </w:r>
    </w:p>
    <w:p>
      <w:pPr>
        <w:numPr>
          <w:ilvl w:val="0"/>
          <w:numId w:val="1065"/>
        </w:numPr>
        <w:pStyle w:val="Compact"/>
      </w:pPr>
      <w:r>
        <w:t xml:space="preserve">Removing all</w:t>
      </w:r>
      <w:r>
        <w:t xml:space="preserve"> </w:t>
      </w:r>
      <w:r>
        <w:t xml:space="preserve">“</w:t>
      </w:r>
      <w:r>
        <w:t xml:space="preserve">Grand Total</w:t>
      </w:r>
      <w:r>
        <w:t xml:space="preserve">”</w:t>
      </w:r>
      <w:r>
        <w:t xml:space="preserve"> </w:t>
      </w:r>
      <w:r>
        <w:t xml:space="preserve">rows (otherwise they’ll show up in our data when</w:t>
      </w:r>
      <w:r>
        <w:t xml:space="preserve"> </w:t>
      </w:r>
      <w:r>
        <w:t xml:space="preserve">we just want district-level data) using</w:t>
      </w:r>
      <w:r>
        <w:t xml:space="preserve"> </w:t>
      </w:r>
      <w:r>
        <w:rPr>
          <w:rStyle w:val="VerbatimChar"/>
        </w:rPr>
        <w:t xml:space="preserve">filter()</w:t>
      </w:r>
      <w:r>
        <w:t xml:space="preserve">. We keep schools that</w:t>
      </w:r>
      <w:r>
        <w:t xml:space="preserve"> </w:t>
      </w:r>
      <w:r>
        <w:t xml:space="preserve">have</w:t>
      </w:r>
      <w:r>
        <w:t xml:space="preserve"> </w:t>
      </w:r>
      <w:r>
        <w:t xml:space="preserve">“</w:t>
      </w:r>
      <w:r>
        <w:t xml:space="preserve">Total</w:t>
      </w:r>
      <w:r>
        <w:t xml:space="preserve">”</w:t>
      </w:r>
      <w:r>
        <w:t xml:space="preserve"> </w:t>
      </w:r>
      <w:r>
        <w:t xml:space="preserve">in the name but remove any rows that are</w:t>
      </w:r>
      <w:r>
        <w:t xml:space="preserve"> </w:t>
      </w:r>
      <w:r>
        <w:t xml:space="preserve">“</w:t>
      </w:r>
      <w:r>
        <w:t xml:space="preserve">Grand Total</w:t>
      </w:r>
      <w:r>
        <w:t xml:space="preserve">”</w:t>
      </w:r>
      <w:r>
        <w:t xml:space="preserve">.</w:t>
      </w:r>
    </w:p>
    <w:p>
      <w:pPr>
        <w:numPr>
          <w:ilvl w:val="0"/>
          <w:numId w:val="1065"/>
        </w:numPr>
        <w:pStyle w:val="Compact"/>
      </w:pPr>
      <w:r>
        <w:t xml:space="preserve">Then we trim white space from strings using</w:t>
      </w:r>
      <w:r>
        <w:t xml:space="preserve"> </w:t>
      </w:r>
      <w:r>
        <w:rPr>
          <w:rStyle w:val="VerbatimChar"/>
        </w:rPr>
        <w:t xml:space="preserve">trimws()</w:t>
      </w:r>
      <w:r>
        <w:t xml:space="preserve">.</w:t>
      </w:r>
    </w:p>
    <w:p>
      <w:pPr>
        <w:numPr>
          <w:ilvl w:val="0"/>
          <w:numId w:val="1065"/>
        </w:numPr>
        <w:pStyle w:val="Compact"/>
      </w:pPr>
      <w:r>
        <w:t xml:space="preserve">The data in the</w:t>
      </w:r>
      <w:r>
        <w:t xml:space="preserve"> </w:t>
      </w:r>
      <w:r>
        <w:rPr>
          <w:rStyle w:val="VerbatimChar"/>
        </w:rPr>
        <w:t xml:space="preserve">percentage</w:t>
      </w:r>
      <w:r>
        <w:t xml:space="preserve"> </w:t>
      </w:r>
      <w:r>
        <w:t xml:space="preserve">columns are provided with a percentage sign. This means</w:t>
      </w:r>
      <w:r>
        <w:t xml:space="preserve"> </w:t>
      </w:r>
      <w:r>
        <w:rPr>
          <w:rStyle w:val="VerbatimChar"/>
        </w:rPr>
        <w:t xml:space="preserve">percentage</w:t>
      </w:r>
      <w:r>
        <w:t xml:space="preserve"> </w:t>
      </w:r>
      <w:r>
        <w:t xml:space="preserve">was read in as a character. We will have to remove all of the non-numeric characters to be able to do math with these columns (for example, to add them together). Also, we want to divide the numbers by 100 so they are in decimal format.</w:t>
      </w:r>
    </w:p>
    <w:p>
      <w:pPr>
        <w:pStyle w:val="FirstParagraph"/>
      </w:pPr>
      <w:r>
        <w:t xml:space="preserve">Let’s break this line down:</w:t>
      </w:r>
      <w:r>
        <w:t xml:space="preserve"> </w:t>
      </w:r>
      <w:r>
        <w:rPr>
          <w:rStyle w:val="VerbatimChar"/>
        </w:rPr>
        <w:t xml:space="preserve">mutate_at(vars(contains("pct")), list( ~ as.numeric(str_replace(., "%", "")) / 100))</w:t>
      </w:r>
      <w:r>
        <w:t xml:space="preserve">. We are telling</w:t>
      </w:r>
      <w:r>
        <w:t xml:space="preserve"> </w:t>
      </w:r>
      <w:r>
        <w:rPr>
          <w:rStyle w:val="VerbatimChar"/>
        </w:rPr>
        <w:t xml:space="preserve">mutate_at()</w:t>
      </w:r>
      <w:r>
        <w:t xml:space="preserve"> </w:t>
      </w:r>
      <w:r>
        <w:t xml:space="preserve">to:</w:t>
      </w:r>
    </w:p>
    <w:p>
      <w:pPr>
        <w:numPr>
          <w:ilvl w:val="0"/>
          <w:numId w:val="1066"/>
        </w:numPr>
        <w:pStyle w:val="Compact"/>
      </w:pPr>
      <w:r>
        <w:t xml:space="preserve">Select the columns whose names contain the string</w:t>
      </w:r>
      <w:r>
        <w:t xml:space="preserve"> </w:t>
      </w:r>
      <w:r>
        <w:t xml:space="preserve">“</w:t>
      </w:r>
      <w:r>
        <w:t xml:space="preserve">pct</w:t>
      </w:r>
      <w:r>
        <w:t xml:space="preserve">”</w:t>
      </w:r>
      <w:r>
        <w:t xml:space="preserve"> </w:t>
      </w:r>
      <w:r>
        <w:t xml:space="preserve">by using</w:t>
      </w:r>
      <w:r>
        <w:t xml:space="preserve"> </w:t>
      </w:r>
      <w:r>
        <w:rPr>
          <w:rStyle w:val="VerbatimChar"/>
        </w:rPr>
        <w:t xml:space="preserve">vars(contains("pct"))</w:t>
      </w:r>
      <w:r>
        <w:t xml:space="preserve">.</w:t>
      </w:r>
    </w:p>
    <w:p>
      <w:pPr>
        <w:numPr>
          <w:ilvl w:val="0"/>
          <w:numId w:val="1066"/>
        </w:numPr>
        <w:pStyle w:val="Compact"/>
      </w:pPr>
      <w:r>
        <w:t xml:space="preserve">For the rows in those columns, replace the character</w:t>
      </w:r>
      <w:r>
        <w:t xml:space="preserve"> </w:t>
      </w:r>
      <w:r>
        <w:t xml:space="preserve">“</w:t>
      </w:r>
      <w:r>
        <w:t xml:space="preserve">%</w:t>
      </w:r>
      <w:r>
        <w:t xml:space="preserve">”</w:t>
      </w:r>
      <w:r>
        <w:t xml:space="preserve"> </w:t>
      </w:r>
      <w:r>
        <w:t xml:space="preserve">with blanks “” by using</w:t>
      </w:r>
      <w:r>
        <w:t xml:space="preserve"> </w:t>
      </w:r>
      <w:r>
        <w:rPr>
          <w:rStyle w:val="VerbatimChar"/>
        </w:rPr>
        <w:t xml:space="preserve">str_replace(., "%", "")</w:t>
      </w:r>
      <w:r>
        <w:t xml:space="preserve">.</w:t>
      </w:r>
    </w:p>
    <w:p>
      <w:pPr>
        <w:numPr>
          <w:ilvl w:val="0"/>
          <w:numId w:val="1066"/>
        </w:numPr>
        <w:pStyle w:val="Compact"/>
      </w:pPr>
      <w:r>
        <w:t xml:space="preserve">After doing that, make those rows numeric by using</w:t>
      </w:r>
      <w:r>
        <w:t xml:space="preserve"> </w:t>
      </w:r>
      <w:r>
        <w:rPr>
          <w:rStyle w:val="VerbatimChar"/>
        </w:rPr>
        <w:t xml:space="preserve">as.numeric()</w:t>
      </w:r>
      <w:r>
        <w:t xml:space="preserve">.</w:t>
      </w:r>
    </w:p>
    <w:p>
      <w:pPr>
        <w:numPr>
          <w:ilvl w:val="0"/>
          <w:numId w:val="1066"/>
        </w:numPr>
        <w:pStyle w:val="Compact"/>
      </w:pPr>
      <w:r>
        <w:t xml:space="preserve">Then, divide those numbers by 100 using</w:t>
      </w:r>
      <w:r>
        <w:t xml:space="preserve"> </w:t>
      </w:r>
      <w:r>
        <w:rPr>
          <w:rStyle w:val="VerbatimChar"/>
        </w:rPr>
        <w:t xml:space="preserve">/100</w:t>
      </w:r>
      <w:r>
        <w:t xml:space="preserve">.</w:t>
      </w:r>
    </w:p>
    <w:p>
      <w:pPr>
        <w:pStyle w:val="SourceCode"/>
      </w:pPr>
      <w:r>
        <w:rPr>
          <w:rStyle w:val="NormalTok"/>
        </w:rPr>
        <w:t xml:space="preserve">race_df2 </w:t>
      </w:r>
      <w:r>
        <w:rPr>
          <w:rStyle w:val="OtherTok"/>
        </w:rPr>
        <w:t xml:space="preserve">&lt;-</w:t>
      </w:r>
      <w:r>
        <w:br/>
      </w:r>
      <w:r>
        <w:rPr>
          <w:rStyle w:val="NormalTok"/>
        </w:rPr>
        <w:t xml:space="preserve">  race_df </w:t>
      </w:r>
      <w:r>
        <w:rPr>
          <w:rStyle w:val="SpecialCharTok"/>
        </w:rPr>
        <w:t xml:space="preserve">%&gt;%</w:t>
      </w:r>
      <w:r>
        <w:br/>
      </w:r>
      <w:r>
        <w:rPr>
          <w:rStyle w:val="NormalTok"/>
        </w:rPr>
        <w:t xml:space="preserve">  </w:t>
      </w:r>
      <w:r>
        <w:rPr>
          <w:rStyle w:val="CommentTok"/>
        </w:rPr>
        <w:t xml:space="preserve"># Remove unnecessary columns</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school_group, </w:t>
      </w:r>
      <w:r>
        <w:rPr>
          <w:rStyle w:val="SpecialCharTok"/>
        </w:rPr>
        <w:t xml:space="preserve">-</w:t>
      </w:r>
      <w:r>
        <w:rPr>
          <w:rStyle w:val="NormalTok"/>
        </w:rPr>
        <w:t xml:space="preserve">grade, </w:t>
      </w:r>
      <w:r>
        <w:rPr>
          <w:rStyle w:val="SpecialCharTok"/>
        </w:rPr>
        <w:t xml:space="preserve">-</w:t>
      </w:r>
      <w:r>
        <w:rPr>
          <w:rStyle w:val="NormalTok"/>
        </w:rPr>
        <w:t xml:space="preserve">pi_pct, </w:t>
      </w:r>
      <w:r>
        <w:rPr>
          <w:rStyle w:val="SpecialCharTok"/>
        </w:rPr>
        <w:t xml:space="preserve">-</w:t>
      </w:r>
      <w:r>
        <w:rPr>
          <w:rStyle w:val="NormalTok"/>
        </w:rPr>
        <w:t xml:space="preserve">blank_col) </w:t>
      </w:r>
      <w:r>
        <w:rPr>
          <w:rStyle w:val="SpecialCharTok"/>
        </w:rPr>
        <w:t xml:space="preserve">%&gt;%</w:t>
      </w:r>
      <w:r>
        <w:br/>
      </w:r>
      <w:r>
        <w:rPr>
          <w:rStyle w:val="NormalTok"/>
        </w:rPr>
        <w:t xml:space="preserve">  </w:t>
      </w:r>
      <w:r>
        <w:rPr>
          <w:rStyle w:val="CommentTok"/>
        </w:rPr>
        <w:t xml:space="preserve"># Filter to get grade-level numbers</w:t>
      </w:r>
      <w:r>
        <w:br/>
      </w:r>
      <w:r>
        <w:rPr>
          <w:rStyle w:val="NormalTok"/>
        </w:rPr>
        <w:t xml:space="preserve">  </w:t>
      </w:r>
      <w:r>
        <w:rPr>
          <w:rStyle w:val="FunctionTok"/>
        </w:rPr>
        <w:t xml:space="preserve">filter</w:t>
      </w:r>
      <w:r>
        <w:rPr>
          <w:rStyle w:val="NormalTok"/>
        </w:rPr>
        <w:t xml:space="preserve">(</w:t>
      </w:r>
      <w:r>
        <w:rPr>
          <w:rStyle w:val="FunctionTok"/>
        </w:rPr>
        <w:t xml:space="preserve">str_detect</w:t>
      </w:r>
      <w:r>
        <w:rPr>
          <w:rStyle w:val="NormalTok"/>
        </w:rPr>
        <w:t xml:space="preserve">(school_name, </w:t>
      </w:r>
      <w:r>
        <w:rPr>
          <w:rStyle w:val="StringTok"/>
        </w:rPr>
        <w:t xml:space="preserve">"Total"</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"Grand Total"</w:t>
      </w:r>
      <w:r>
        <w:rPr>
          <w:rStyle w:val="NormalTok"/>
        </w:rPr>
        <w:t xml:space="preserve">) </w:t>
      </w:r>
      <w:r>
        <w:rPr>
          <w:rStyle w:val="SpecialCharTok"/>
        </w:rPr>
        <w:t xml:space="preserve">%&gt;%</w:t>
      </w:r>
      <w:r>
        <w:br/>
      </w:r>
      <w:r>
        <w:rPr>
          <w:rStyle w:val="NormalTok"/>
        </w:rPr>
        <w:t xml:space="preserve">  </w:t>
      </w:r>
      <w:r>
        <w:rPr>
          <w:rStyle w:val="CommentTok"/>
        </w:rPr>
        <w:t xml:space="preserve"># Clean up school names</w:t>
      </w:r>
      <w:r>
        <w:br/>
      </w:r>
      <w:r>
        <w:rPr>
          <w:rStyle w:val="NormalTok"/>
        </w:rPr>
        <w:t xml:space="preserve">  </w:t>
      </w:r>
      <w:r>
        <w:rPr>
          <w:rStyle w:val="FunctionTok"/>
        </w:rPr>
        <w:t xml:space="preserve">mutate</w:t>
      </w:r>
      <w:r>
        <w:rPr>
          <w:rStyle w:val="NormalTok"/>
        </w:rPr>
        <w:t xml:space="preserve">(</w:t>
      </w:r>
      <w:r>
        <w:rPr>
          <w:rStyle w:val="AttributeTok"/>
        </w:rPr>
        <w:t xml:space="preserve">school_name =</w:t>
      </w:r>
      <w:r>
        <w:rPr>
          <w:rStyle w:val="NormalTok"/>
        </w:rPr>
        <w:t xml:space="preserve"> </w:t>
      </w:r>
      <w:r>
        <w:rPr>
          <w:rStyle w:val="Function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CommentTok"/>
        </w:rPr>
        <w:t xml:space="preserve"># Remove white space</w:t>
      </w:r>
      <w:r>
        <w:br/>
      </w:r>
      <w:r>
        <w:rPr>
          <w:rStyle w:val="NormalTok"/>
        </w:rPr>
        <w:t xml:space="preserve">  </w:t>
      </w:r>
      <w:r>
        <w:rPr>
          <w:rStyle w:val="FunctionTok"/>
        </w:rPr>
        <w:t xml:space="preserve">mutate_if</w:t>
      </w:r>
      <w:r>
        <w:rPr>
          <w:rStyle w:val="NormalTok"/>
        </w:rPr>
        <w:t xml:space="preserve">(is.character, trimws)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"pct"</w:t>
      </w:r>
      <w:r>
        <w:rPr>
          <w:rStyle w:val="NormalTok"/>
        </w:rPr>
        <w:t xml:space="preserve">)),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Now, we will import the FRPL PDFs.</w:t>
      </w:r>
    </w:p>
    <w:p>
      <w:pPr>
        <w:pStyle w:val="BodyText"/>
      </w:pPr>
      <w:r>
        <w:t xml:space="preserve">FRPL stands for Free/Reduced Price Lunch and is often used as a proxy for poverty</w:t>
      </w:r>
      <w:r>
        <w:t xml:space="preserve"> </w:t>
      </w:r>
      <w:r>
        <w:t xml:space="preserve">(</w:t>
      </w:r>
      <w:hyperlink w:anchor="ref-frpl">
        <w:r>
          <w:rPr>
            <w:rStyle w:val="Hyperlink"/>
          </w:rPr>
          <w:t xml:space="preserve">Snyder and Musu-Gillette 2015</w:t>
        </w:r>
      </w:hyperlink>
      <w:r>
        <w:t xml:space="preserve">)</w:t>
      </w:r>
      <w:r>
        <w:t xml:space="preserve">. Students from a household with an income up to 185% of the poverty threshold are eligible for free or reduced price lunch. (Sidenote: definitions are very important for disaggregated data. FRPL is used because it’s ubiquitous but there is debate as to whether it actually reflects the level of poverty among students.)</w:t>
      </w:r>
    </w:p>
    <w:p>
      <w:pPr>
        <w:pStyle w:val="SourceCode"/>
      </w:pPr>
      <w:r>
        <w:rPr>
          <w:rStyle w:val="CommentTok"/>
        </w:rPr>
        <w:t xml:space="preserve"># Get data using {tabulizer}</w:t>
      </w:r>
      <w:r>
        <w:br/>
      </w:r>
      <w:r>
        <w:rPr>
          <w:rStyle w:val="NormalTok"/>
        </w:rPr>
        <w:t xml:space="preserve">frpl_pdf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r>
      <w:r>
        <w:br/>
      </w:r>
      <w:r>
        <w:rPr>
          <w:rStyle w:val="CommentTok"/>
        </w:rPr>
        <w:t xml:space="preserve"># Get data from book repository</w:t>
      </w:r>
      <w:r>
        <w:br/>
      </w:r>
      <w:r>
        <w:rPr>
          <w:rStyle w:val="NormalTok"/>
        </w:rPr>
        <w:t xml:space="preserve">frpl_pdf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"frpl_pdf.Rds"</w:t>
      </w:r>
      <w:r>
        <w:rPr>
          <w:rStyle w:val="NormalTok"/>
        </w:rPr>
        <w:t xml:space="preserve">))</w:t>
      </w:r>
      <w:r>
        <w:br/>
      </w:r>
      <w:r>
        <w:br/>
      </w:r>
      <w:r>
        <w:rPr>
          <w:rStyle w:val="CommentTok"/>
        </w:rPr>
        <w:t xml:space="preserve"># Get data using {dataedu}</w:t>
      </w:r>
      <w:r>
        <w:br/>
      </w:r>
      <w:r>
        <w:rPr>
          <w:rStyle w:val="NormalTok"/>
        </w:rPr>
        <w:t xml:space="preserve">frpl_pdf </w:t>
      </w:r>
      <w:r>
        <w:rPr>
          <w:rStyle w:val="OtherTok"/>
        </w:rPr>
        <w:t xml:space="preserve">&lt;-</w:t>
      </w:r>
      <w:r>
        <w:br/>
      </w:r>
      <w:r>
        <w:rPr>
          <w:rStyle w:val="NormalTok"/>
        </w:rPr>
        <w:t xml:space="preserve">  dataedu</w:t>
      </w:r>
      <w:r>
        <w:rPr>
          <w:rStyle w:val="SpecialCharTok"/>
        </w:rPr>
        <w:t xml:space="preserve">::</w:t>
      </w:r>
      <w:r>
        <w:rPr>
          <w:rStyle w:val="NormalTok"/>
        </w:rPr>
        <w:t xml:space="preserve">frpl_pdf</w:t>
      </w:r>
    </w:p>
    <w:p>
      <w:pPr>
        <w:pStyle w:val="FirstParagraph"/>
      </w:pPr>
      <w:r>
        <w:t xml:space="preserve">Similar to the Race/Ethnicity PDF, we take the PDF matrix output, turn it into tibbles, then create a single data frame. There are rows that we don’t need from each page, which we remove using</w:t>
      </w:r>
      <w:r>
        <w:t xml:space="preserve"> </w:t>
      </w:r>
      <w:r>
        <w:rPr>
          <w:rStyle w:val="VerbatimChar"/>
        </w:rPr>
        <w:t xml:space="preserve">slice()</w:t>
      </w:r>
      <w:r>
        <w:t xml:space="preserve">. Then, we create column names that can be easily understood.</w:t>
      </w:r>
    </w:p>
    <w:p>
      <w:pPr>
        <w:pStyle w:val="SourceCode"/>
      </w:pPr>
      <w:r>
        <w:rPr>
          <w:rStyle w:val="NormalTok"/>
        </w:rPr>
        <w:t xml:space="preserve">frpl_df </w:t>
      </w:r>
      <w:r>
        <w:rPr>
          <w:rStyle w:val="OtherTok"/>
        </w:rPr>
        <w:t xml:space="preserve">&lt;-</w:t>
      </w:r>
      <w:r>
        <w:br/>
      </w:r>
      <w:r>
        <w:rPr>
          <w:rStyle w:val="NormalTok"/>
        </w:rPr>
        <w:t xml:space="preserve">  frpl_pdf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 </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"not_eligible_num"</w:t>
      </w:r>
      <w:r>
        <w:rPr>
          <w:rStyle w:val="NormalTok"/>
        </w:rPr>
        <w:t xml:space="preserve">, </w:t>
      </w:r>
      <w:r>
        <w:rPr>
          <w:rStyle w:val="CommentTok"/>
        </w:rPr>
        <w:t xml:space="preserve"># Number of non-eligible students,</w:t>
      </w:r>
      <w:r>
        <w:br/>
      </w:r>
      <w:r>
        <w:rPr>
          <w:rStyle w:val="NormalTok"/>
        </w:rPr>
        <w:t xml:space="preserve">      </w:t>
      </w:r>
      <w:r>
        <w:rPr>
          <w:rStyle w:val="StringTok"/>
        </w:rPr>
        <w:t xml:space="preserve">"reduce_num"</w:t>
      </w:r>
      <w:r>
        <w:rPr>
          <w:rStyle w:val="NormalTok"/>
        </w:rPr>
        <w:t xml:space="preserve">, </w:t>
      </w:r>
      <w:r>
        <w:rPr>
          <w:rStyle w:val="CommentTok"/>
        </w:rPr>
        <w:t xml:space="preserve"># Number of students receiving reduced price lunch</w:t>
      </w:r>
      <w:r>
        <w:br/>
      </w:r>
      <w:r>
        <w:rPr>
          <w:rStyle w:val="NormalTok"/>
        </w:rPr>
        <w:t xml:space="preserve">      </w:t>
      </w:r>
      <w:r>
        <w:rPr>
          <w:rStyle w:val="StringTok"/>
        </w:rPr>
        <w:t xml:space="preserve">"free_num"</w:t>
      </w:r>
      <w:r>
        <w:rPr>
          <w:rStyle w:val="NormalTok"/>
        </w:rPr>
        <w:t xml:space="preserve">,   </w:t>
      </w:r>
      <w:r>
        <w:rPr>
          <w:rStyle w:val="CommentTok"/>
        </w:rPr>
        <w:t xml:space="preserve"># Number of students receiving free lunch</w:t>
      </w:r>
      <w:r>
        <w:br/>
      </w:r>
      <w:r>
        <w:rPr>
          <w:rStyle w:val="NormalTok"/>
        </w:rPr>
        <w:t xml:space="preserve">      </w:t>
      </w:r>
      <w:r>
        <w:rPr>
          <w:rStyle w:val="StringTok"/>
        </w:rPr>
        <w:t xml:space="preserve">"frpl_num"</w:t>
      </w:r>
      <w:r>
        <w:rPr>
          <w:rStyle w:val="NormalTok"/>
        </w:rPr>
        <w:t xml:space="preserve">,  </w:t>
      </w:r>
      <w:r>
        <w:rPr>
          <w:rStyle w:val="CommentTok"/>
        </w:rPr>
        <w:t xml:space="preserve"># Total number of students (from the FRPL PDF)</w:t>
      </w:r>
      <w:r>
        <w:br/>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r>
      <w:r>
        <w:rPr>
          <w:rStyle w:val="NormalTok"/>
        </w:rPr>
        <w:t xml:space="preserve">    )</w:t>
      </w:r>
      <w:r>
        <w:br/>
      </w:r>
      <w:r>
        <w:rPr>
          <w:rStyle w:val="NormalTok"/>
        </w:rPr>
        <w:t xml:space="preserve">  )</w:t>
      </w:r>
    </w:p>
    <w:p>
      <w:pPr>
        <w:pStyle w:val="FirstParagraph"/>
      </w:pPr>
      <w:r>
        <w:t xml:space="preserve">To clean the dataset up further, we remove the rows that are blank. When looking at the PDF, we</w:t>
      </w:r>
      <w:r>
        <w:t xml:space="preserve"> </w:t>
      </w:r>
      <w:r>
        <w:t xml:space="preserve">notice that there are aggregations inserted into the table that are not</w:t>
      </w:r>
      <w:r>
        <w:t xml:space="preserve"> </w:t>
      </w:r>
      <w:r>
        <w:t xml:space="preserve">district-level. For example, the report includes</w:t>
      </w:r>
      <w:r>
        <w:t xml:space="preserve"> </w:t>
      </w:r>
      <w:r>
        <w:rPr>
          <w:rStyle w:val="VerbatimChar"/>
        </w:rPr>
        <w:t xml:space="preserve">ELM K_08</w:t>
      </w:r>
      <w:r>
        <w:t xml:space="preserve"> </w:t>
      </w:r>
      <w:r>
        <w:t xml:space="preserve">as a value of the variable</w:t>
      </w:r>
      <w:r>
        <w:t xml:space="preserve"> </w:t>
      </w:r>
      <w:r>
        <w:rPr>
          <w:rStyle w:val="VerbatimChar"/>
        </w:rPr>
        <w:t xml:space="preserve">school_name</w:t>
      </w:r>
      <w:r>
        <w:t xml:space="preserve">, presumably to</w:t>
      </w:r>
      <w:r>
        <w:t xml:space="preserve"> </w:t>
      </w:r>
      <w:r>
        <w:t xml:space="preserve">aggregate FRPL numbers up to the K–8 level. Although this is useful data, we</w:t>
      </w:r>
      <w:r>
        <w:t xml:space="preserve"> </w:t>
      </w:r>
      <w:r>
        <w:t xml:space="preserve">don’t need it for this district-level analysis. There are different ways we can</w:t>
      </w:r>
      <w:r>
        <w:t xml:space="preserve"> </w:t>
      </w:r>
      <w:r>
        <w:t xml:space="preserve">remove these rows but we will just filter them out by using</w:t>
      </w:r>
      <w:r>
        <w:t xml:space="preserve"> </w:t>
      </w:r>
      <w:r>
        <w:rPr>
          <w:rStyle w:val="VerbatimChar"/>
        </w:rPr>
        <w:t xml:space="preserve">!</w:t>
      </w:r>
      <w:r>
        <w:t xml:space="preserve"> </w:t>
      </w:r>
      <w:r>
        <w:t xml:space="preserve">before the variable name.</w:t>
      </w:r>
    </w:p>
    <w:p>
      <w:pPr>
        <w:pStyle w:val="SourceCode"/>
      </w:pPr>
      <w:r>
        <w:rPr>
          <w:rStyle w:val="NormalTok"/>
        </w:rPr>
        <w:t xml:space="preserve">frpl_df2 </w:t>
      </w:r>
      <w:r>
        <w:rPr>
          <w:rStyle w:val="OtherTok"/>
        </w:rPr>
        <w:t xml:space="preserve">&lt;-</w:t>
      </w:r>
      <w:r>
        <w:br/>
      </w:r>
      <w:r>
        <w:rPr>
          <w:rStyle w:val="NormalTok"/>
        </w:rPr>
        <w:t xml:space="preserve">  frpl_df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Remove blanks</w:t>
      </w:r>
      <w:r>
        <w:br/>
      </w:r>
      <w:r>
        <w:rPr>
          <w:rStyle w:val="NormalTok"/>
        </w:rPr>
        <w:t xml:space="preserve">    school_name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Filter out the rows in this list</w:t>
      </w:r>
      <w:r>
        <w:br/>
      </w:r>
      <w:r>
        <w:rPr>
          <w:rStyle w:val="NormalTok"/>
        </w:rPr>
        <w:t xml:space="preserve">    </w:t>
      </w:r>
      <w:r>
        <w:rPr>
          <w:rStyle w:val="SpecialCharTok"/>
        </w:rPr>
        <w:t xml:space="preserve">!</w:t>
      </w:r>
      <w:r>
        <w:rPr>
          <w:rStyle w:val="NormalTok"/>
        </w:rPr>
        <w:t xml:space="preserve">school_name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"ELM K_08"</w:t>
      </w:r>
      <w:r>
        <w:rPr>
          <w:rStyle w:val="NormalTok"/>
        </w:rPr>
        <w:t xml:space="preserve">,</w:t>
      </w:r>
      <w:r>
        <w:br/>
      </w:r>
      <w:r>
        <w:rPr>
          <w:rStyle w:val="NormalTok"/>
        </w:rPr>
        <w:t xml:space="preserve">      </w:t>
      </w:r>
      <w:r>
        <w:rPr>
          <w:rStyle w:val="StringTok"/>
        </w:rPr>
        <w:t xml:space="preserve">"Mid Schl"</w:t>
      </w:r>
      <w:r>
        <w:rPr>
          <w:rStyle w:val="NormalTok"/>
        </w:rPr>
        <w:t xml:space="preserve">,</w:t>
      </w:r>
      <w:r>
        <w:br/>
      </w:r>
      <w:r>
        <w:rPr>
          <w:rStyle w:val="NormalTok"/>
        </w:rPr>
        <w:t xml:space="preserve">      </w:t>
      </w:r>
      <w:r>
        <w:rPr>
          <w:rStyle w:val="StringTok"/>
        </w:rPr>
        <w:t xml:space="preserve">"High Schl"</w:t>
      </w:r>
      <w:r>
        <w:rPr>
          <w:rStyle w:val="NormalTok"/>
        </w:rPr>
        <w:t xml:space="preserve">,</w:t>
      </w:r>
      <w:r>
        <w:br/>
      </w:r>
      <w:r>
        <w:rPr>
          <w:rStyle w:val="NormalTok"/>
        </w:rPr>
        <w:t xml:space="preserve">      </w:t>
      </w:r>
      <w:r>
        <w:rPr>
          <w:rStyle w:val="StringTok"/>
        </w:rPr>
        <w:t xml:space="preserve">"Alt HS"</w:t>
      </w:r>
      <w:r>
        <w:rPr>
          <w:rStyle w:val="NormalTok"/>
        </w:rPr>
        <w:t xml:space="preserve">,</w:t>
      </w:r>
      <w:r>
        <w:br/>
      </w:r>
      <w:r>
        <w:rPr>
          <w:rStyle w:val="NormalTok"/>
        </w:rPr>
        <w:t xml:space="preserve">      </w:t>
      </w:r>
      <w:r>
        <w:rPr>
          <w:rStyle w:val="StringTok"/>
        </w:rPr>
        <w:t xml:space="preserve">"Spec Ed Total"</w:t>
      </w:r>
      <w:r>
        <w:rPr>
          <w:rStyle w:val="NormalTok"/>
        </w:rPr>
        <w:t xml:space="preserve">,</w:t>
      </w:r>
      <w:r>
        <w:br/>
      </w:r>
      <w:r>
        <w:rPr>
          <w:rStyle w:val="NormalTok"/>
        </w:rPr>
        <w:t xml:space="preserve">      </w:t>
      </w:r>
      <w:r>
        <w:rPr>
          <w:rStyle w:val="StringTok"/>
        </w:rPr>
        <w:t xml:space="preserve">"Cont Alt Total"</w:t>
      </w:r>
      <w:r>
        <w:rPr>
          <w:rStyle w:val="NormalTok"/>
        </w:rPr>
        <w:t xml:space="preserve">,</w:t>
      </w:r>
      <w:r>
        <w:br/>
      </w:r>
      <w:r>
        <w:rPr>
          <w:rStyle w:val="NormalTok"/>
        </w:rPr>
        <w:t xml:space="preserve">      </w:t>
      </w:r>
      <w:r>
        <w:rPr>
          <w:rStyle w:val="StringTok"/>
        </w:rPr>
        <w:t xml:space="preserve">"Hospital Sites Total"</w:t>
      </w:r>
      <w:r>
        <w:rPr>
          <w:rStyle w:val="NormalTok"/>
        </w:rPr>
        <w:t xml:space="preserve">,</w:t>
      </w:r>
      <w:r>
        <w:br/>
      </w:r>
      <w:r>
        <w:rPr>
          <w:rStyle w:val="NormalTok"/>
        </w:rPr>
        <w:t xml:space="preserve">      </w:t>
      </w:r>
      <w:r>
        <w:rPr>
          <w:rStyle w:val="StringTok"/>
        </w:rPr>
        <w:t xml:space="preserve">"Dist Total"</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w:t>
      </w:r>
      <w:r>
        <w:rPr>
          <w:rStyle w:val="NormalTok"/>
        </w:rPr>
        <w:t xml:space="preserve">(</w:t>
      </w:r>
      <w:r>
        <w:rPr>
          <w:rStyle w:val="AttributeTok"/>
        </w:rPr>
        <w:t xml:space="preserve">frpl_pct =</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FPRL percentage, we join the two datasets by the name of the school. We want our student counts and percentages to be numeric, so apply</w:t>
      </w:r>
      <w:r>
        <w:t xml:space="preserve"> </w:t>
      </w:r>
      <w:r>
        <w:rPr>
          <w:rStyle w:val="VerbatimChar"/>
        </w:rPr>
        <w:t xml:space="preserve">as.numeric</w:t>
      </w:r>
      <w:r>
        <w:t xml:space="preserve"> </w:t>
      </w:r>
      <w:r>
        <w:t xml:space="preserve">to multiple columns using</w:t>
      </w:r>
      <w:r>
        <w:t xml:space="preserve"> </w:t>
      </w:r>
      <w:r>
        <w:rPr>
          <w:rStyle w:val="VerbatimChar"/>
        </w:rPr>
        <w:t xml:space="preserve">mutate_at()</w:t>
      </w:r>
      <w:r>
        <w:t xml:space="preserve">.</w:t>
      </w:r>
    </w:p>
    <w:p>
      <w:pPr>
        <w:pStyle w:val="SourceCode"/>
      </w:pPr>
      <w:r>
        <w:rPr>
          <w:rStyle w:val="CommentTok"/>
        </w:rPr>
        <w:t xml:space="preserve"># create full dataset, joined by school name</w:t>
      </w:r>
      <w:r>
        <w:br/>
      </w:r>
      <w:r>
        <w:rPr>
          <w:rStyle w:val="NormalTok"/>
        </w:rPr>
        <w:t xml:space="preserve">joined_df </w:t>
      </w:r>
      <w:r>
        <w:rPr>
          <w:rStyle w:val="OtherTok"/>
        </w:rPr>
        <w:t xml:space="preserve">&lt;-</w:t>
      </w:r>
      <w:r>
        <w:br/>
      </w:r>
      <w:r>
        <w:rPr>
          <w:rStyle w:val="NormalTok"/>
        </w:rPr>
        <w:t xml:space="preserve">  </w:t>
      </w:r>
      <w:r>
        <w:rPr>
          <w:rStyle w:val="FunctionTok"/>
        </w:rPr>
        <w:t xml:space="preserve">left_join</w:t>
      </w:r>
      <w:r>
        <w:rPr>
          <w:rStyle w:val="NormalTok"/>
        </w:rPr>
        <w:t xml:space="preserve">(race_df2, frpl_df2,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"school_name"</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DecValTok"/>
        </w:rPr>
        <w:t xml:space="preserve">2</w:t>
      </w:r>
      <w:r>
        <w:rPr>
          <w:rStyle w:val="SpecialCharTok"/>
        </w:rPr>
        <w:t xml:space="preserve">:</w:t>
      </w:r>
      <w:r>
        <w:rPr>
          <w:rStyle w:val="DecValTok"/>
        </w:rPr>
        <w:t xml:space="preserve">17</w:t>
      </w:r>
      <w:r>
        <w:rPr>
          <w:rStyle w:val="NormalTok"/>
        </w:rPr>
        <w:t xml:space="preserve">, as.numeric)</w:t>
      </w:r>
    </w:p>
    <w:p>
      <w:pPr>
        <w:pStyle w:val="FirstParagraph"/>
      </w:pPr>
      <w:r>
        <w:rPr>
          <w:bCs/>
          <w:b/>
        </w:rPr>
        <w:t xml:space="preserve">Did you notice?</w:t>
      </w:r>
      <w:r>
        <w:t xml:space="preserve"> </w:t>
      </w:r>
      <w:r>
        <w:t xml:space="preserve">The total number of students from the Race/Ethnicity table does</w:t>
      </w:r>
      <w:r>
        <w:t xml:space="preserve"> </w:t>
      </w:r>
      <w:r>
        <w:rPr>
          <w:bCs/>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and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BodyText"/>
      </w:pPr>
      <w:r>
        <w:t xml:space="preserve">Now we move on to the fun part of creating new columns based on the merged</w:t>
      </w:r>
      <w:r>
        <w:t xml:space="preserve"> </w:t>
      </w:r>
      <w:r>
        <w:t xml:space="preserve">dataset using</w:t>
      </w:r>
      <w:r>
        <w:t xml:space="preserve"> </w:t>
      </w:r>
      <w:r>
        <w:rPr>
          <w:rStyle w:val="VerbatimChar"/>
        </w:rPr>
        <w:t xml:space="preserve">mutate()</w:t>
      </w:r>
      <w:r>
        <w:t xml:space="preserve">.</w:t>
      </w:r>
    </w:p>
    <w:p>
      <w:pPr>
        <w:numPr>
          <w:ilvl w:val="0"/>
          <w:numId w:val="1067"/>
        </w:numPr>
        <w:pStyle w:val="Compact"/>
      </w:pPr>
      <w:r>
        <w:t xml:space="preserve">We want to calculate, for each race, the number of students in</w:t>
      </w:r>
      <w:r>
        <w:t xml:space="preserve"> </w:t>
      </w:r>
      <w:r>
        <w:t xml:space="preserve">“</w:t>
      </w:r>
      <w:r>
        <w:t xml:space="preserve">high-poverty</w:t>
      </w:r>
      <w:r>
        <w:t xml:space="preserve">”</w:t>
      </w:r>
      <w:r>
        <w:t xml:space="preserve"> </w:t>
      </w:r>
      <w:r>
        <w:t xml:space="preserve">schools. This is defined by NCES as schools that are over 75% FRPL</w:t>
      </w:r>
      <w:r>
        <w:t xml:space="preserve"> </w:t>
      </w:r>
      <w:r>
        <w:t xml:space="preserve">(</w:t>
      </w:r>
      <w:hyperlink w:anchor="ref-ncesfrpl">
        <w:r>
          <w:rPr>
            <w:rStyle w:val="Hyperlink"/>
          </w:rPr>
          <w:t xml:space="preserve">Education Statistics U.S. Department of Education 2019</w:t>
        </w:r>
      </w:hyperlink>
      <w:r>
        <w:t xml:space="preserve">)</w:t>
      </w:r>
      <w:r>
        <w:t xml:space="preserve">. When a school is over 75% FRPL, we count the number of students</w:t>
      </w:r>
      <w:r>
        <w:t xml:space="preserve"> </w:t>
      </w:r>
      <w:r>
        <w:t xml:space="preserve">for that particular race under the variable</w:t>
      </w:r>
      <w:r>
        <w:t xml:space="preserve"> </w:t>
      </w:r>
      <w:r>
        <w:rPr>
          <w:rStyle w:val="VerbatimChar"/>
        </w:rPr>
        <w:t xml:space="preserve">[racename]_povnum</w:t>
      </w:r>
      <w:r>
        <w:t xml:space="preserve">.</w:t>
      </w:r>
    </w:p>
    <w:p>
      <w:pPr>
        <w:numPr>
          <w:ilvl w:val="0"/>
          <w:numId w:val="1067"/>
        </w:numPr>
        <w:pStyle w:val="Compact"/>
      </w:pPr>
      <w:r>
        <w:t xml:space="preserve">The {janitor} package has a handy</w:t>
      </w:r>
      <w:r>
        <w:t xml:space="preserve"> </w:t>
      </w:r>
      <w:r>
        <w:rPr>
          <w:rStyle w:val="VerbatimChar"/>
        </w:rPr>
        <w:t xml:space="preserve">adorn_totals()</w:t>
      </w:r>
      <w:r>
        <w:t xml:space="preserve"> </w:t>
      </w:r>
      <w:r>
        <w:t xml:space="preserve">function that sums</w:t>
      </w:r>
      <w:r>
        <w:t xml:space="preserve"> </w:t>
      </w:r>
      <w:r>
        <w:t xml:space="preserve">columns for you. This is important because we want a weighted average of</w:t>
      </w:r>
      <w:r>
        <w:t xml:space="preserve"> </w:t>
      </w:r>
      <w:r>
        <w:t xml:space="preserve">students in each category, so we need the total number of students in each</w:t>
      </w:r>
      <w:r>
        <w:t xml:space="preserve"> </w:t>
      </w:r>
      <w:r>
        <w:t xml:space="preserve">group.</w:t>
      </w:r>
    </w:p>
    <w:p>
      <w:pPr>
        <w:numPr>
          <w:ilvl w:val="0"/>
          <w:numId w:val="1067"/>
        </w:numPr>
        <w:pStyle w:val="Compact"/>
      </w:pPr>
      <w:r>
        <w:t xml:space="preserve">We create the weighted average of the percentage of each race by dividing</w:t>
      </w:r>
      <w:r>
        <w:t xml:space="preserve"> </w:t>
      </w:r>
      <w:r>
        <w:t xml:space="preserve">the number of students by race by the total number of students.</w:t>
      </w:r>
    </w:p>
    <w:p>
      <w:pPr>
        <w:numPr>
          <w:ilvl w:val="0"/>
          <w:numId w:val="1067"/>
        </w:numPr>
        <w:pStyle w:val="Compact"/>
      </w:pPr>
      <w:r>
        <w:t xml:space="preserve">To get FRPL percentage for all schools, we have to recalculate</w:t>
      </w:r>
      <w:r>
        <w:t xml:space="preserve"> </w:t>
      </w:r>
      <w:r>
        <w:rPr>
          <w:rStyle w:val="VerbatimChar"/>
        </w:rPr>
        <w:t xml:space="preserve">frpl_pct</w:t>
      </w:r>
      <w:r>
        <w:t xml:space="preserve"> </w:t>
      </w:r>
      <w:r>
        <w:t xml:space="preserve">(otherwise, it would not be a weighted average).</w:t>
      </w:r>
    </w:p>
    <w:p>
      <w:pPr>
        <w:numPr>
          <w:ilvl w:val="0"/>
          <w:numId w:val="1067"/>
        </w:numPr>
        <w:pStyle w:val="Compact"/>
      </w:pPr>
      <w:r>
        <w:t xml:space="preserve">To calculate the percentage of students by race who are in high-poverty</w:t>
      </w:r>
      <w:r>
        <w:t xml:space="preserve"> </w:t>
      </w:r>
      <w:r>
        <w:t xml:space="preserve">schools, we must divide the number of students in high-poverty schools by</w:t>
      </w:r>
      <w:r>
        <w:t xml:space="preserve"> </w:t>
      </w:r>
      <w:r>
        <w:t xml:space="preserve">the total number of students in that race.</w:t>
      </w:r>
    </w:p>
    <w:p>
      <w:pPr>
        <w:pStyle w:val="SourceCode"/>
      </w:pPr>
      <w:r>
        <w:rPr>
          <w:rStyle w:val="NormalTok"/>
        </w:rPr>
        <w:t xml:space="preserve">district_merged_df </w:t>
      </w:r>
      <w:r>
        <w:rPr>
          <w:rStyle w:val="OtherTok"/>
        </w:rPr>
        <w:t xml:space="preserve">&lt;-</w:t>
      </w:r>
      <w:r>
        <w:br/>
      </w:r>
      <w:r>
        <w:rPr>
          <w:rStyle w:val="NormalTok"/>
        </w:rPr>
        <w:t xml:space="preserve">  joined_df </w:t>
      </w:r>
      <w:r>
        <w:rPr>
          <w:rStyle w:val="SpecialCharTok"/>
        </w:rPr>
        <w:t xml:space="preserve">%&gt;%</w:t>
      </w:r>
      <w:r>
        <w:br/>
      </w:r>
      <w:r>
        <w:rPr>
          <w:rStyle w:val="NormalTok"/>
        </w:rPr>
        <w:t xml:space="preserve">  </w:t>
      </w:r>
      <w:r>
        <w:rPr>
          <w:rStyle w:val="CommentTok"/>
        </w:rPr>
        <w:t xml:space="preserve"># Calculate high-poverty numbers</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hi_povnum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hi_num),</w:t>
      </w:r>
      <w:r>
        <w:br/>
      </w:r>
      <w:r>
        <w:rPr>
          <w:rStyle w:val="NormalTok"/>
        </w:rPr>
        <w:t xml:space="preserve">    </w:t>
      </w:r>
      <w:r>
        <w:rPr>
          <w:rStyle w:val="AttributeTok"/>
        </w:rPr>
        <w:t xml:space="preserve">aa_povnum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aa_num),</w:t>
      </w:r>
      <w:r>
        <w:br/>
      </w:r>
      <w:r>
        <w:rPr>
          <w:rStyle w:val="NormalTok"/>
        </w:rPr>
        <w:t xml:space="preserve">    </w:t>
      </w:r>
      <w:r>
        <w:rPr>
          <w:rStyle w:val="AttributeTok"/>
        </w:rPr>
        <w:t xml:space="preserve">wh_povnum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wh_num),</w:t>
      </w:r>
      <w:r>
        <w:br/>
      </w:r>
      <w:r>
        <w:rPr>
          <w:rStyle w:val="NormalTok"/>
        </w:rPr>
        <w:t xml:space="preserve">    </w:t>
      </w:r>
      <w:r>
        <w:rPr>
          <w:rStyle w:val="AttributeTok"/>
        </w:rPr>
        <w:t xml:space="preserve">as_povnum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as_num),</w:t>
      </w:r>
      <w:r>
        <w:br/>
      </w:r>
      <w:r>
        <w:rPr>
          <w:rStyle w:val="NormalTok"/>
        </w:rPr>
        <w:t xml:space="preserve">    </w:t>
      </w:r>
      <w:r>
        <w:rPr>
          <w:rStyle w:val="AttributeTok"/>
        </w:rPr>
        <w:t xml:space="preserve">na_povnum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na_num)</w:t>
      </w:r>
      <w:r>
        <w:br/>
      </w:r>
      <w:r>
        <w:rPr>
          <w:rStyle w:val="NormalTok"/>
        </w:rPr>
        <w:t xml:space="preserve">  ) </w:t>
      </w:r>
      <w:r>
        <w:rPr>
          <w:rStyle w:val="SpecialCharTok"/>
        </w:rPr>
        <w:t xml:space="preserve">%&gt;%</w:t>
      </w:r>
      <w:r>
        <w:br/>
      </w:r>
      <w:r>
        <w:rPr>
          <w:rStyle w:val="NormalTok"/>
        </w:rPr>
        <w:t xml:space="preserve">  </w:t>
      </w:r>
      <w:r>
        <w:rPr>
          <w:rStyle w:val="FunctionTok"/>
        </w:rPr>
        <w:t xml:space="preserve">adorn_totals</w:t>
      </w:r>
      <w:r>
        <w:rPr>
          <w:rStyle w:val="NormalTok"/>
        </w:rPr>
        <w:t xml:space="preserve">() </w:t>
      </w:r>
      <w:r>
        <w:rPr>
          <w:rStyle w:val="SpecialCharTok"/>
        </w:rPr>
        <w:t xml:space="preserve">%&gt;%</w:t>
      </w:r>
      <w:r>
        <w:br/>
      </w:r>
      <w:r>
        <w:rPr>
          <w:rStyle w:val="NormalTok"/>
        </w:rPr>
        <w:t xml:space="preserve">  </w:t>
      </w:r>
      <w:r>
        <w:rPr>
          <w:rStyle w:val="CommentTok"/>
        </w:rPr>
        <w:t xml:space="preserve"># Create percentage by demographic</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na_pct =</w:t>
      </w:r>
      <w:r>
        <w:rPr>
          <w:rStyle w:val="NormalTok"/>
        </w:rPr>
        <w:t xml:space="preserve"> na_num </w:t>
      </w:r>
      <w:r>
        <w:rPr>
          <w:rStyle w:val="SpecialCharTok"/>
        </w:rPr>
        <w:t xml:space="preserve">/</w:t>
      </w:r>
      <w:r>
        <w:rPr>
          <w:rStyle w:val="NormalTok"/>
        </w:rPr>
        <w:t xml:space="preserve"> tot,</w:t>
      </w:r>
      <w:r>
        <w:br/>
      </w:r>
      <w:r>
        <w:rPr>
          <w:rStyle w:val="NormalTok"/>
        </w:rPr>
        <w:t xml:space="preserve">    </w:t>
      </w:r>
      <w:r>
        <w:rPr>
          <w:rStyle w:val="AttributeTok"/>
        </w:rPr>
        <w:t xml:space="preserve">aa_pct =</w:t>
      </w:r>
      <w:r>
        <w:rPr>
          <w:rStyle w:val="NormalTok"/>
        </w:rPr>
        <w:t xml:space="preserve"> aa_num </w:t>
      </w:r>
      <w:r>
        <w:rPr>
          <w:rStyle w:val="SpecialCharTok"/>
        </w:rPr>
        <w:t xml:space="preserve">/</w:t>
      </w:r>
      <w:r>
        <w:rPr>
          <w:rStyle w:val="NormalTok"/>
        </w:rPr>
        <w:t xml:space="preserve"> tot,</w:t>
      </w:r>
      <w:r>
        <w:br/>
      </w:r>
      <w:r>
        <w:rPr>
          <w:rStyle w:val="NormalTok"/>
        </w:rPr>
        <w:t xml:space="preserve">    </w:t>
      </w:r>
      <w:r>
        <w:rPr>
          <w:rStyle w:val="AttributeTok"/>
        </w:rPr>
        <w:t xml:space="preserve">as_pct =</w:t>
      </w:r>
      <w:r>
        <w:rPr>
          <w:rStyle w:val="NormalTok"/>
        </w:rPr>
        <w:t xml:space="preserve"> as_num </w:t>
      </w:r>
      <w:r>
        <w:rPr>
          <w:rStyle w:val="SpecialCharTok"/>
        </w:rPr>
        <w:t xml:space="preserve">/</w:t>
      </w:r>
      <w:r>
        <w:rPr>
          <w:rStyle w:val="NormalTok"/>
        </w:rPr>
        <w:t xml:space="preserve"> tot,</w:t>
      </w:r>
      <w:r>
        <w:br/>
      </w:r>
      <w:r>
        <w:rPr>
          <w:rStyle w:val="NormalTok"/>
        </w:rPr>
        <w:t xml:space="preserve">    </w:t>
      </w:r>
      <w:r>
        <w:rPr>
          <w:rStyle w:val="AttributeTok"/>
        </w:rPr>
        <w:t xml:space="preserve">hi_pct =</w:t>
      </w:r>
      <w:r>
        <w:rPr>
          <w:rStyle w:val="NormalTok"/>
        </w:rPr>
        <w:t xml:space="preserve"> hi_num </w:t>
      </w:r>
      <w:r>
        <w:rPr>
          <w:rStyle w:val="SpecialCharTok"/>
        </w:rPr>
        <w:t xml:space="preserve">/</w:t>
      </w:r>
      <w:r>
        <w:rPr>
          <w:rStyle w:val="NormalTok"/>
        </w:rPr>
        <w:t xml:space="preserve"> tot,</w:t>
      </w:r>
      <w:r>
        <w:br/>
      </w:r>
      <w:r>
        <w:rPr>
          <w:rStyle w:val="NormalTok"/>
        </w:rPr>
        <w:t xml:space="preserve">    </w:t>
      </w:r>
      <w:r>
        <w:rPr>
          <w:rStyle w:val="AttributeTok"/>
        </w:rPr>
        <w:t xml:space="preserve">wh_pct =</w:t>
      </w:r>
      <w:r>
        <w:rPr>
          <w:rStyle w:val="NormalTok"/>
        </w:rPr>
        <w:t xml:space="preserve"> wh_num </w:t>
      </w:r>
      <w:r>
        <w:rPr>
          <w:rStyle w:val="SpecialCharTok"/>
        </w:rPr>
        <w:t xml:space="preserve">/</w:t>
      </w:r>
      <w:r>
        <w:rPr>
          <w:rStyle w:val="NormalTok"/>
        </w:rPr>
        <w:t xml:space="preserve"> tot,</w:t>
      </w:r>
      <w:r>
        <w:br/>
      </w:r>
      <w:r>
        <w:rPr>
          <w:rStyle w:val="NormalTok"/>
        </w:rPr>
        <w:t xml:space="preserve">    </w:t>
      </w:r>
      <w:r>
        <w:rPr>
          <w:rStyle w:val="AttributeTok"/>
        </w:rPr>
        <w:t xml:space="preserve">frpl_pct =</w:t>
      </w:r>
      <w:r>
        <w:rPr>
          <w:rStyle w:val="NormalTok"/>
        </w:rPr>
        <w:t xml:space="preserve"> (free_num </w:t>
      </w:r>
      <w:r>
        <w:rPr>
          <w:rStyle w:val="SpecialCharTok"/>
        </w:rPr>
        <w:t xml:space="preserve">+</w:t>
      </w:r>
      <w:r>
        <w:rPr>
          <w:rStyle w:val="NormalTok"/>
        </w:rPr>
        <w:t xml:space="preserve"> reduce_num) </w:t>
      </w:r>
      <w:r>
        <w:rPr>
          <w:rStyle w:val="SpecialCharTok"/>
        </w:rPr>
        <w:t xml:space="preserve">/</w:t>
      </w:r>
      <w:r>
        <w:rPr>
          <w:rStyle w:val="NormalTok"/>
        </w:rPr>
        <w:t xml:space="preserve"> frpl_num,</w:t>
      </w:r>
      <w:r>
        <w:br/>
      </w:r>
      <w:r>
        <w:rPr>
          <w:rStyle w:val="NormalTok"/>
        </w:rPr>
        <w:t xml:space="preserve">    </w:t>
      </w:r>
      <w:r>
        <w:rPr>
          <w:rStyle w:val="CommentTok"/>
        </w:rPr>
        <w:t xml:space="preserve"># Create percentage by demographic and poverty</w:t>
      </w:r>
      <w:r>
        <w:br/>
      </w:r>
      <w:r>
        <w:rPr>
          <w:rStyle w:val="NormalTok"/>
        </w:rPr>
        <w:t xml:space="preserve">    </w:t>
      </w:r>
      <w:r>
        <w:rPr>
          <w:rStyle w:val="AttributeTok"/>
        </w:rPr>
        <w:t xml:space="preserve">hi_povsch =</w:t>
      </w:r>
      <w:r>
        <w:rPr>
          <w:rStyle w:val="NormalTok"/>
        </w:rPr>
        <w:t xml:space="preserve"> hi_povnum </w:t>
      </w:r>
      <w:r>
        <w:rPr>
          <w:rStyle w:val="SpecialCharTok"/>
        </w:rPr>
        <w:t xml:space="preserve">/</w:t>
      </w:r>
      <w:r>
        <w:rPr>
          <w:rStyle w:val="NormalTok"/>
        </w:rPr>
        <w:t xml:space="preserve"> hi_num[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aa_povsch =</w:t>
      </w:r>
      <w:r>
        <w:rPr>
          <w:rStyle w:val="NormalTok"/>
        </w:rPr>
        <w:t xml:space="preserve"> aa_povnum </w:t>
      </w:r>
      <w:r>
        <w:rPr>
          <w:rStyle w:val="SpecialCharTok"/>
        </w:rPr>
        <w:t xml:space="preserve">/</w:t>
      </w:r>
      <w:r>
        <w:rPr>
          <w:rStyle w:val="NormalTok"/>
        </w:rPr>
        <w:t xml:space="preserve"> aa_num[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as_povsch =</w:t>
      </w:r>
      <w:r>
        <w:rPr>
          <w:rStyle w:val="NormalTok"/>
        </w:rPr>
        <w:t xml:space="preserve"> as_povnum </w:t>
      </w:r>
      <w:r>
        <w:rPr>
          <w:rStyle w:val="SpecialCharTok"/>
        </w:rPr>
        <w:t xml:space="preserve">/</w:t>
      </w:r>
      <w:r>
        <w:rPr>
          <w:rStyle w:val="NormalTok"/>
        </w:rPr>
        <w:t xml:space="preserve"> as_num[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wh_povsch =</w:t>
      </w:r>
      <w:r>
        <w:rPr>
          <w:rStyle w:val="NormalTok"/>
        </w:rPr>
        <w:t xml:space="preserve"> wh_povnum </w:t>
      </w:r>
      <w:r>
        <w:rPr>
          <w:rStyle w:val="SpecialCharTok"/>
        </w:rPr>
        <w:t xml:space="preserve">/</w:t>
      </w:r>
      <w:r>
        <w:rPr>
          <w:rStyle w:val="NormalTok"/>
        </w:rPr>
        <w:t xml:space="preserve"> wh_num[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na_povsch =</w:t>
      </w:r>
      <w:r>
        <w:rPr>
          <w:rStyle w:val="NormalTok"/>
        </w:rPr>
        <w:t xml:space="preserve"> na_povnum </w:t>
      </w:r>
      <w:r>
        <w:rPr>
          <w:rStyle w:val="SpecialCharTok"/>
        </w:rPr>
        <w:t xml:space="preserve">/</w:t>
      </w:r>
      <w:r>
        <w:rPr>
          <w:rStyle w:val="NormalTok"/>
        </w:rPr>
        <w:t xml:space="preserve"> na_num[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p>
    <w:p>
      <w:pPr>
        <w:pStyle w:val="FirstParagraph"/>
      </w:pPr>
      <w:r>
        <w:t xml:space="preserve">To facilitate the creation of plots later on, we also put this data in tidy format using</w:t>
      </w:r>
      <w:r>
        <w:t xml:space="preserve"> </w:t>
      </w:r>
      <w:r>
        <w:rPr>
          <w:rStyle w:val="VerbatimChar"/>
        </w:rPr>
        <w:t xml:space="preserve">pivot_longer()</w:t>
      </w:r>
      <w:r>
        <w:t xml:space="preserve">.</w:t>
      </w:r>
    </w:p>
    <w:p>
      <w:pPr>
        <w:pStyle w:val="SourceCode"/>
      </w:pPr>
      <w:r>
        <w:rPr>
          <w:rStyle w:val="NormalTok"/>
        </w:rPr>
        <w:t xml:space="preserve">district_tidy_df </w:t>
      </w:r>
      <w:r>
        <w:rPr>
          <w:rStyle w:val="OtherTok"/>
        </w:rPr>
        <w:t xml:space="preserve">&lt;-</w:t>
      </w:r>
      <w:r>
        <w:br/>
      </w:r>
      <w:r>
        <w:rPr>
          <w:rStyle w:val="NormalTok"/>
        </w:rPr>
        <w:t xml:space="preserve">  district_merged_df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SpecialCharTok"/>
        </w:rPr>
        <w:t xml:space="preserve">-</w:t>
      </w:r>
      <w:r>
        <w:rPr>
          <w:rStyle w:val="FunctionTok"/>
        </w:rPr>
        <w:t xml:space="preserve">matches</w:t>
      </w:r>
      <w:r>
        <w:rPr>
          <w:rStyle w:val="NormalTok"/>
        </w:rPr>
        <w:t xml:space="preserve">(</w:t>
      </w:r>
      <w:r>
        <w:rPr>
          <w:rStyle w:val="StringTok"/>
        </w:rPr>
        <w:t xml:space="preserve">"school_name"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br/>
      </w:r>
      <w:r>
        <w:rPr>
          <w:rStyle w:val="NormalTok"/>
        </w:rPr>
        <w:t xml:space="preserve">  )</w:t>
      </w:r>
    </w:p>
    <w:p>
      <w:pPr>
        <w:pStyle w:val="FirstParagraph"/>
      </w:pPr>
      <w:r>
        <w:t xml:space="preserve">Running the code above, particularly the download of the PDFs, takes a lot of</w:t>
      </w:r>
      <w:r>
        <w:t xml:space="preserve"> </w:t>
      </w:r>
      <w:r>
        <w:t xml:space="preserve">time. We’ve saved copies of the merged and tidy data in the book’s Github repository and {dataedu}. To access them, you can run the code below.</w:t>
      </w:r>
    </w:p>
    <w:p>
      <w:pPr>
        <w:pStyle w:val="SourceCode"/>
      </w:pPr>
      <w:r>
        <w:rPr>
          <w:rStyle w:val="CommentTok"/>
        </w:rPr>
        <w:t xml:space="preserve"># If reading in from book repository</w:t>
      </w:r>
      <w:r>
        <w:br/>
      </w:r>
      <w:r>
        <w:rPr>
          <w:rStyle w:val="NormalTok"/>
        </w:rPr>
        <w:t xml:space="preserve">district_tidy_df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"district_tidy_df.csv"</w:t>
      </w:r>
      <w:r>
        <w:rPr>
          <w:rStyle w:val="NormalTok"/>
        </w:rPr>
        <w:t xml:space="preserve">))</w:t>
      </w:r>
      <w:r>
        <w:br/>
      </w:r>
      <w:r>
        <w:br/>
      </w:r>
      <w:r>
        <w:rPr>
          <w:rStyle w:val="NormalTok"/>
        </w:rPr>
        <w:t xml:space="preserve">district_merged_df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"district_merged_df.csv"</w:t>
      </w:r>
      <w:r>
        <w:rPr>
          <w:rStyle w:val="NormalTok"/>
        </w:rPr>
        <w:t xml:space="preserve">))</w:t>
      </w:r>
      <w:r>
        <w:br/>
      </w:r>
      <w:r>
        <w:br/>
      </w:r>
      <w:r>
        <w:rPr>
          <w:rStyle w:val="CommentTok"/>
        </w:rPr>
        <w:t xml:space="preserve"># If using the {dataedu} package</w:t>
      </w:r>
      <w:r>
        <w:br/>
      </w:r>
      <w:r>
        <w:rPr>
          <w:rStyle w:val="NormalTok"/>
        </w:rPr>
        <w:t xml:space="preserve">district_tidy_df </w:t>
      </w:r>
      <w:r>
        <w:rPr>
          <w:rStyle w:val="OtherTok"/>
        </w:rPr>
        <w:t xml:space="preserve">&lt;-</w:t>
      </w:r>
      <w:r>
        <w:rPr>
          <w:rStyle w:val="NormalTok"/>
        </w:rPr>
        <w:t xml:space="preserve"> dataedu</w:t>
      </w:r>
      <w:r>
        <w:rPr>
          <w:rStyle w:val="SpecialCharTok"/>
        </w:rPr>
        <w:t xml:space="preserve">::</w:t>
      </w:r>
      <w:r>
        <w:rPr>
          <w:rStyle w:val="NormalTok"/>
        </w:rPr>
        <w:t xml:space="preserve">district_tidy_df</w:t>
      </w:r>
      <w:r>
        <w:br/>
      </w:r>
      <w:r>
        <w:br/>
      </w:r>
      <w:r>
        <w:rPr>
          <w:rStyle w:val="NormalTok"/>
        </w:rPr>
        <w:t xml:space="preserve">district_merged_df </w:t>
      </w:r>
      <w:r>
        <w:rPr>
          <w:rStyle w:val="OtherTok"/>
        </w:rPr>
        <w:t xml:space="preserve">&lt;-</w:t>
      </w:r>
      <w:r>
        <w:rPr>
          <w:rStyle w:val="NormalTok"/>
        </w:rPr>
        <w:t xml:space="preserve"> dataedu</w:t>
      </w:r>
      <w:r>
        <w:rPr>
          <w:rStyle w:val="SpecialCharTok"/>
        </w:rPr>
        <w:t xml:space="preserve">::</w:t>
      </w:r>
      <w:r>
        <w:rPr>
          <w:rStyle w:val="NormalTok"/>
        </w:rPr>
        <w:t xml:space="preserve">district_merged_df</w:t>
      </w:r>
    </w:p>
    <w:bookmarkEnd w:id="362"/>
    <w:bookmarkStart w:id="373" w:name="view-data-1"/>
    <w:p>
      <w:pPr>
        <w:pStyle w:val="Heading2"/>
      </w:pPr>
      <w:r>
        <w:rPr>
          <w:rStyle w:val="SectionNumber"/>
        </w:rPr>
        <w:t xml:space="preserve">9.8</w:t>
      </w:r>
      <w:r>
        <w:tab/>
      </w:r>
      <w:r>
        <w:t xml:space="preserve">View data</w:t>
      </w:r>
    </w:p>
    <w:bookmarkStart w:id="367" w:name="discovering-distributions"/>
    <w:p>
      <w:pPr>
        <w:pStyle w:val="Heading3"/>
      </w:pPr>
      <w:r>
        <w:rPr>
          <w:rStyle w:val="SectionNumber"/>
        </w:rPr>
        <w:t xml:space="preserve">9.8.1</w:t>
      </w:r>
      <w:r>
        <w:tab/>
      </w:r>
      <w:r>
        <w:t xml:space="preserve">Discovering distributions</w:t>
      </w:r>
    </w:p>
    <w:p>
      <w:pPr>
        <w:pStyle w:val="FirstParagraph"/>
      </w:pPr>
      <w:r>
        <w:t xml:space="preserve">What do the racial demographics in this district look like? A barplot</w:t>
      </w:r>
      <w:r>
        <w:t xml:space="preserve"> </w:t>
      </w:r>
      <w:r>
        <w:t xml:space="preserve">can quickly visualize the different proportion of subgroups.</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CommentTok"/>
        </w:rPr>
        <w:t xml:space="preserve"># Filter for Total rows, since we want district-level information</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"pct"</w:t>
      </w:r>
      <w:r>
        <w:rPr>
          <w:rStyle w:val="NormalTok"/>
        </w:rPr>
        <w:t xml:space="preserve">),</w:t>
      </w:r>
      <w:r>
        <w:br/>
      </w:r>
      <w:r>
        <w:rPr>
          <w:rStyle w:val="NormalTok"/>
        </w:rPr>
        <w:t xml:space="preserve">         category </w:t>
      </w:r>
      <w:r>
        <w:rPr>
          <w:rStyle w:val="SpecialCharTok"/>
        </w:rPr>
        <w:t xml:space="preserve">!=</w:t>
      </w:r>
      <w:r>
        <w:rPr>
          <w:rStyle w:val="NormalTok"/>
        </w:rPr>
        <w:t xml:space="preserve"> </w:t>
      </w:r>
      <w:r>
        <w:rPr>
          <w:rStyle w:val="StringTok"/>
        </w:rPr>
        <w:t xml:space="preserve">"frpl_pct"</w:t>
      </w:r>
      <w:r>
        <w:rPr>
          <w:rStyle w:val="NormalTok"/>
        </w:rPr>
        <w:t xml:space="preserve">) </w:t>
      </w:r>
      <w:r>
        <w:rPr>
          <w:rStyle w:val="SpecialCharTok"/>
        </w:rPr>
        <w:t xml:space="preserve">%&gt;%</w:t>
      </w:r>
      <w:r>
        <w:br/>
      </w:r>
      <w:r>
        <w:rPr>
          <w:rStyle w:val="NormalTok"/>
        </w:rPr>
        <w:t xml:space="preserve">  </w:t>
      </w:r>
      <w:r>
        <w:rPr>
          <w:rStyle w:val="CommentTok"/>
        </w:rPr>
        <w:t xml:space="preserve"># Reordering x-axis so bars appear by descending value</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 </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"Percentage of Population by Subgroup"</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of Population"</w:t>
      </w:r>
      <w:r>
        <w:rPr>
          <w:rStyle w:val="NormalTok"/>
        </w:rPr>
        <w:t xml:space="preserve">) </w:t>
      </w:r>
      <w:r>
        <w:rPr>
          <w:rStyle w:val="SpecialCharTok"/>
        </w:rPr>
        <w:t xml:space="preserve">+</w:t>
      </w:r>
      <w:r>
        <w:br/>
      </w:r>
      <w:r>
        <w:rPr>
          <w:rStyle w:val="NormalTok"/>
        </w:rPr>
        <w:t xml:space="preserve">  </w:t>
      </w:r>
      <w:r>
        <w:rPr>
          <w:rStyle w:val="CommentTok"/>
        </w:rPr>
        <w:t xml:space="preserve"># Make labels more readable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"aa_pct"</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"wh_pct"</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"hi_pct"</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"as_pct"</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"na_pct"</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CommentTok"/>
        </w:rPr>
        <w:t xml:space="preserve"># Makes labels present as percentages</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1: Percentage of Population by Subgroup" title="" id="364" name="Picture"/>
            <a:graphic>
              <a:graphicData uri="http://schemas.openxmlformats.org/drawingml/2006/picture">
                <pic:pic>
                  <pic:nvPicPr>
                    <pic:cNvPr descr="09-wt-aggregate-data_files/figure-docx/fig9-1-1.png" id="365" name="Picture"/>
                    <pic:cNvPicPr>
                      <a:picLocks noChangeArrowheads="1" noChangeAspect="1"/>
                    </pic:cNvPicPr>
                  </pic:nvPicPr>
                  <pic:blipFill>
                    <a:blip r:embed="rId36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66" w:name="fig:fig9-1"/>
      <w:bookmarkEnd w:id="366"/>
      <w:r>
        <w:t xml:space="preserve">Figure 9.1: Percentage of Population by Subgroup</w:t>
      </w:r>
    </w:p>
    <w:p>
      <w:pPr>
        <w:pStyle w:val="BodyText"/>
      </w:pPr>
      <w:r>
        <w:t xml:space="preserve">When we look at these data, the district looks very diverse. Almost</w:t>
      </w:r>
      <w:r>
        <w:t xml:space="preserve"> </w:t>
      </w:r>
      <w:r>
        <w:rPr>
          <w:bCs/>
          <w:b/>
        </w:rPr>
        <w:t xml:space="preserve">40% of</w:t>
      </w:r>
      <w:r>
        <w:rPr>
          <w:bCs/>
          <w:b/>
        </w:rPr>
        <w:t xml:space="preserve"> </w:t>
      </w:r>
      <w:r>
        <w:rPr>
          <w:bCs/>
          <w:b/>
        </w:rPr>
        <w:t xml:space="preserve">students are Black</w:t>
      </w:r>
      <w:r>
        <w:t xml:space="preserve"> </w:t>
      </w:r>
      <w:r>
        <w:t xml:space="preserve">and around</w:t>
      </w:r>
      <w:r>
        <w:t xml:space="preserve"> </w:t>
      </w:r>
      <w:r>
        <w:rPr>
          <w:bCs/>
          <w:b/>
        </w:rPr>
        <w:t xml:space="preserve">36% are White</w:t>
      </w:r>
      <w:r>
        <w:t xml:space="preserve">. Note that this matches the percentages provided in the original PDFs. This shows our calculations above were accurate. Hooray!</w:t>
      </w:r>
    </w:p>
    <w:p>
      <w:pPr>
        <w:pStyle w:val="BodyText"/>
      </w:pPr>
      <w:r>
        <w:rPr>
          <w:rStyle w:val="VerbatimChar"/>
        </w:rPr>
        <w:t xml:space="preserve">frpl_pct</w:t>
      </w:r>
      <w:r>
        <w:t xml:space="preserve"> </w:t>
      </w:r>
      <w:r>
        <w:t xml:space="preserve">is the percentage of the students in the district that are eligible for FRPL.</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(category </w:t>
      </w:r>
      <w:r>
        <w:rPr>
          <w:rStyle w:val="SpecialCharTok"/>
        </w:rPr>
        <w:t xml:space="preserve">==</w:t>
      </w:r>
      <w:r>
        <w:rPr>
          <w:rStyle w:val="NormalTok"/>
        </w:rPr>
        <w:t xml:space="preserve"> </w:t>
      </w:r>
      <w:r>
        <w:rPr>
          <w:rStyle w:val="StringTok"/>
        </w:rPr>
        <w:t xml:space="preserve">"frpl_pct"</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"Total"</w:t>
      </w:r>
      <w:r>
        <w:rPr>
          <w:rStyle w:val="NormalTok"/>
        </w:rPr>
        <w:t xml:space="preserve">)</w:t>
      </w:r>
    </w:p>
    <w:p>
      <w:pPr>
        <w:pStyle w:val="SourceCode"/>
      </w:pPr>
      <w:r>
        <w:rPr>
          <w:rStyle w:val="VerbatimChar"/>
        </w:rPr>
        <w:t xml:space="preserve">## # A tibble: 1 × 3</w:t>
      </w:r>
      <w:r>
        <w:br/>
      </w:r>
      <w:r>
        <w:rPr>
          <w:rStyle w:val="VerbatimChar"/>
        </w:rPr>
        <w:t xml:space="preserve">##   school_name category value</w:t>
      </w:r>
      <w:r>
        <w:br/>
      </w:r>
      <w:r>
        <w:rPr>
          <w:rStyle w:val="VerbatimChar"/>
        </w:rPr>
        <w:t xml:space="preserve">##   &lt;chr&gt;       &lt;chr&gt;    &lt;dbl&gt;</w:t>
      </w:r>
      <w:r>
        <w:br/>
      </w:r>
      <w:r>
        <w:rPr>
          <w:rStyle w:val="VerbatimChar"/>
        </w:rPr>
        <w:t xml:space="preserve">## 1 Total       frpl_pct 0.569</w:t>
      </w:r>
    </w:p>
    <w:p>
      <w:pPr>
        <w:pStyle w:val="FirstParagraph"/>
      </w:pPr>
      <w:r>
        <w:rPr>
          <w:bCs/>
          <w:b/>
        </w:rPr>
        <w:t xml:space="preserve">56.9% of the students are eligible for FRPL</w:t>
      </w:r>
      <w:r>
        <w:t xml:space="preserve">, compared to the US average</w:t>
      </w:r>
      <w:r>
        <w:t xml:space="preserve"> </w:t>
      </w:r>
      <w:r>
        <w:t xml:space="preserve">of 52.1%</w:t>
      </w:r>
      <w:r>
        <w:t xml:space="preserve"> </w:t>
      </w:r>
      <w:r>
        <w:t xml:space="preserve">(</w:t>
      </w:r>
      <w:hyperlink w:anchor="ref-avgfrpl">
        <w:r>
          <w:rPr>
            <w:rStyle w:val="Hyperlink"/>
          </w:rPr>
          <w:t xml:space="preserve">for Education Statistics 2018</w:t>
        </w:r>
      </w:hyperlink>
      <w:r>
        <w:t xml:space="preserve">)</w:t>
      </w:r>
      <w:r>
        <w:t xml:space="preserve">. This also matches the PDFs. Great!</w:t>
      </w:r>
    </w:p>
    <w:p>
      <w:pPr>
        <w:pStyle w:val="BodyText"/>
      </w:pPr>
      <w:r>
        <w:t xml:space="preserve">Now, we dig deeper to see if there is more to the story.</w:t>
      </w:r>
    </w:p>
    <w:bookmarkEnd w:id="367"/>
    <w:bookmarkStart w:id="372" w:name="analyzing-spread"/>
    <w:p>
      <w:pPr>
        <w:pStyle w:val="Heading3"/>
      </w:pPr>
      <w:r>
        <w:rPr>
          <w:rStyle w:val="SectionNumber"/>
        </w:rPr>
        <w:t xml:space="preserve">9.8.2</w:t>
      </w:r>
      <w:r>
        <w:tab/>
      </w:r>
      <w:r>
        <w:t xml:space="preserve">Analyzing spread</w:t>
      </w:r>
    </w:p>
    <w:p>
      <w:pPr>
        <w:pStyle w:val="FirstParagraph"/>
      </w:pPr>
      <w:r>
        <w:t xml:space="preserve">Another view of the data is visualizing the distribution of students with</w:t>
      </w:r>
      <w:r>
        <w:t xml:space="preserve"> </w:t>
      </w:r>
      <w:r>
        <w:t xml:space="preserve">different demographics across schools. Here is a histogram for the percentage of</w:t>
      </w:r>
      <w:r>
        <w:t xml:space="preserve"> </w:t>
      </w:r>
      <w:r>
        <w:t xml:space="preserve">White students within the schools for which we have data.</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CommentTok"/>
        </w:rPr>
        <w:t xml:space="preserve"># Remove district totals</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CommentTok"/>
        </w:rPr>
        <w:t xml:space="preserve"># X-axis will be the percentage of White students within schools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Schools by White Population"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9.2: Count of Schools by White Population" title="" id="369" name="Picture"/>
            <a:graphic>
              <a:graphicData uri="http://schemas.openxmlformats.org/drawingml/2006/picture">
                <pic:pic>
                  <pic:nvPicPr>
                    <pic:cNvPr descr="09-wt-aggregate-data_files/figure-docx/fig9-2-1.png" id="370" name="Picture"/>
                    <pic:cNvPicPr>
                      <a:picLocks noChangeArrowheads="1" noChangeAspect="1"/>
                    </pic:cNvPicPr>
                  </pic:nvPicPr>
                  <pic:blipFill>
                    <a:blip r:embed="rId36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71" w:name="fig:fig9-2"/>
      <w:bookmarkEnd w:id="371"/>
      <w:r>
        <w:t xml:space="preserve">Figure 9.2: Count of Schools by White Population</w:t>
      </w:r>
    </w:p>
    <w:p>
      <w:pPr>
        <w:pStyle w:val="BodyText"/>
      </w:pPr>
      <w:r>
        <w:rPr>
          <w:bCs/>
          <w:b/>
        </w:rPr>
        <w:t xml:space="preserve">26 of the 74 (35%) of schools have between 0 and 10% White students.</w:t>
      </w:r>
      <w:r>
        <w:t xml:space="preserve"> </w:t>
      </w:r>
      <w:r>
        <w:t xml:space="preserve">This</w:t>
      </w:r>
      <w:r>
        <w:t xml:space="preserve"> </w:t>
      </w:r>
      <w:r>
        <w:t xml:space="preserve">implies that even though the school district may be diverse, the demographics</w:t>
      </w:r>
      <w:r>
        <w:t xml:space="preserve"> </w:t>
      </w:r>
      <w:r>
        <w:t xml:space="preserve">are not evenly distributed across the schools. More than half of schools enroll</w:t>
      </w:r>
      <w:r>
        <w:t xml:space="preserve"> </w:t>
      </w:r>
      <w:r>
        <w:t xml:space="preserve">fewer than 30% of White students even though White students make up 35% of the</w:t>
      </w:r>
      <w:r>
        <w:t xml:space="preserve"> </w:t>
      </w:r>
      <w:r>
        <w:t xml:space="preserve">district student population.</w:t>
      </w:r>
    </w:p>
    <w:p>
      <w:pPr>
        <w:pStyle w:val="BodyText"/>
      </w:pPr>
      <w:r>
        <w:t xml:space="preserve">The school race demographics are not representative of the district populations</w:t>
      </w:r>
      <w:r>
        <w:t xml:space="preserve"> </w:t>
      </w:r>
      <w:r>
        <w:t xml:space="preserve">but does that hold for socioeconomic status as well?</w:t>
      </w:r>
    </w:p>
    <w:bookmarkEnd w:id="372"/>
    <w:bookmarkEnd w:id="373"/>
    <w:bookmarkStart w:id="384" w:name="analysis-2"/>
    <w:p>
      <w:pPr>
        <w:pStyle w:val="Heading2"/>
      </w:pPr>
      <w:r>
        <w:rPr>
          <w:rStyle w:val="SectionNumber"/>
        </w:rPr>
        <w:t xml:space="preserve">9.9</w:t>
      </w:r>
      <w:r>
        <w:tab/>
      </w:r>
      <w:r>
        <w:t xml:space="preserve">Analysis</w:t>
      </w:r>
    </w:p>
    <w:bookmarkStart w:id="378" w:name="creating-categories"/>
    <w:p>
      <w:pPr>
        <w:pStyle w:val="Heading3"/>
      </w:pPr>
      <w:r>
        <w:rPr>
          <w:rStyle w:val="SectionNumber"/>
        </w:rPr>
        <w:t xml:space="preserve">9.9.1</w:t>
      </w:r>
      <w:r>
        <w:tab/>
      </w:r>
      <w:r>
        <w:t xml:space="preserve">Creating categories</w:t>
      </w:r>
    </w:p>
    <w:p>
      <w:pPr>
        <w:pStyle w:val="FirstParagraph"/>
      </w:pPr>
      <w:r>
        <w:t xml:space="preserve">High-poverty schools are defined as public schools where more than 75% of the</w:t>
      </w:r>
      <w:r>
        <w:t xml:space="preserve"> </w:t>
      </w:r>
      <w:r>
        <w:t xml:space="preserve">students are eligible for FRPL. According to NCES, 24% of public school students</w:t>
      </w:r>
      <w:r>
        <w:t xml:space="preserve"> </w:t>
      </w:r>
      <w:r>
        <w:t xml:space="preserve">attended high-poverty schools</w:t>
      </w:r>
      <w:r>
        <w:t xml:space="preserve"> </w:t>
      </w:r>
      <w:r>
        <w:t xml:space="preserve">(</w:t>
      </w:r>
      <w:hyperlink w:anchor="ref-ncesfrpl">
        <w:r>
          <w:rPr>
            <w:rStyle w:val="Hyperlink"/>
          </w:rPr>
          <w:t xml:space="preserve">Education Statistics U.S. Department of Education 2019</w:t>
        </w:r>
      </w:hyperlink>
      <w:r>
        <w:t xml:space="preserve">)</w:t>
      </w:r>
      <w:r>
        <w:t xml:space="preserve">. However, different subgroups are</w:t>
      </w:r>
      <w:r>
        <w:t xml:space="preserve"> </w:t>
      </w:r>
      <w:r>
        <w:t xml:space="preserve">overrepresented and underrepresented within high-poverty schools. Is this</w:t>
      </w:r>
      <w:r>
        <w:t xml:space="preserve"> </w:t>
      </w:r>
      <w:r>
        <w:t xml:space="preserve">the case for this district?</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"povsch"</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w:t>
      </w:r>
      <w:r>
        <w:rPr>
          <w:rStyle w:val="FunctionTok"/>
        </w:rPr>
        <w:t xml:space="preserve">factor</w:t>
      </w:r>
      <w:r>
        <w:rPr>
          <w:rStyle w:val="NormalTok"/>
        </w:rPr>
        <w:t xml:space="preserve">(category)))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Subgroups in High Poverty Schools"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in High Poverty Schools"</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"aa_povsch"</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"wh_povsch"</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"hi_povsch"</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"as_povsch"</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"na_povsch"</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3: Distribution of Subgroups in High Poverty Schools" title="" id="375" name="Picture"/>
            <a:graphic>
              <a:graphicData uri="http://schemas.openxmlformats.org/drawingml/2006/picture">
                <pic:pic>
                  <pic:nvPicPr>
                    <pic:cNvPr descr="09-wt-aggregate-data_files/figure-docx/fig9-3-1.png" id="376" name="Picture"/>
                    <pic:cNvPicPr>
                      <a:picLocks noChangeArrowheads="1" noChangeAspect="1"/>
                    </pic:cNvPicPr>
                  </pic:nvPicPr>
                  <pic:blipFill>
                    <a:blip r:embed="rId37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77" w:name="fig:fig9-3"/>
      <w:bookmarkEnd w:id="377"/>
      <w:r>
        <w:t xml:space="preserve">Figure 9.3: Distribution of Subgroups in High Poverty Schools</w:t>
      </w:r>
    </w:p>
    <w:p>
      <w:pPr>
        <w:pStyle w:val="BodyText"/>
      </w:pPr>
      <w:r>
        <w:rPr>
          <w:bCs/>
          <w:b/>
        </w:rPr>
        <w:t xml:space="preserve">8% of White students</w:t>
      </w:r>
      <w:r>
        <w:t xml:space="preserve"> </w:t>
      </w:r>
      <w:r>
        <w:t xml:space="preserve">attend high-poverty schools, compared to</w:t>
      </w:r>
      <w:r>
        <w:t xml:space="preserve"> </w:t>
      </w:r>
      <w:r>
        <w:rPr>
          <w:bCs/>
          <w:b/>
        </w:rPr>
        <w:t xml:space="preserve">43% of Black</w:t>
      </w:r>
      <w:r>
        <w:rPr>
          <w:bCs/>
          <w:b/>
        </w:rPr>
        <w:t xml:space="preserve"> </w:t>
      </w:r>
      <w:r>
        <w:rPr>
          <w:bCs/>
          <w:b/>
        </w:rPr>
        <w:t xml:space="preserve">students, 39% of Hispanic students, 28% of Asian students, and 45% of Native</w:t>
      </w:r>
      <w:r>
        <w:rPr>
          <w:bCs/>
          <w:b/>
        </w:rPr>
        <w:t xml:space="preserve"> </w:t>
      </w:r>
      <w:r>
        <w:rPr>
          <w:bCs/>
          <w:b/>
        </w:rPr>
        <w:t xml:space="preserve">American students</w:t>
      </w:r>
      <w:r>
        <w:t xml:space="preserve">. We can conclude that non-White students are disproportionally</w:t>
      </w:r>
      <w:r>
        <w:t xml:space="preserve"> </w:t>
      </w:r>
      <w:r>
        <w:t xml:space="preserve">attending high-poverty schools.</w:t>
      </w:r>
    </w:p>
    <w:bookmarkEnd w:id="378"/>
    <w:bookmarkStart w:id="383" w:name="reveal-relationships"/>
    <w:p>
      <w:pPr>
        <w:pStyle w:val="Heading3"/>
      </w:pPr>
      <w:r>
        <w:rPr>
          <w:rStyle w:val="SectionNumber"/>
        </w:rPr>
        <w:t xml:space="preserve">9.9.2</w:t>
      </w:r>
      <w:r>
        <w:tab/>
      </w:r>
      <w:r>
        <w:t xml:space="preserve">Reveal relationships</w:t>
      </w:r>
    </w:p>
    <w:p>
      <w:pPr>
        <w:pStyle w:val="FirstParagraph"/>
      </w:pPr>
      <w:r>
        <w:t xml:space="preserve">Let’s explore what happens when we correlate race and FRPL percentage by school.</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AttributeTok"/>
        </w:rPr>
        <w:t xml:space="preserve">y =</w:t>
      </w:r>
      <w:r>
        <w:rPr>
          <w:rStyle w:val="NormalTok"/>
        </w:rPr>
        <w:t xml:space="preserve"> frpl_pct))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"FRPL Percentage vs. White Percentage"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"FRPL Percentage"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4: FRPL Percentage vs. White Percentage" title="" id="380" name="Picture"/>
            <a:graphic>
              <a:graphicData uri="http://schemas.openxmlformats.org/drawingml/2006/picture">
                <pic:pic>
                  <pic:nvPicPr>
                    <pic:cNvPr descr="09-wt-aggregate-data_files/figure-docx/fig9-4-1.png" id="381" name="Picture"/>
                    <pic:cNvPicPr>
                      <a:picLocks noChangeArrowheads="1" noChangeAspect="1"/>
                    </pic:cNvPicPr>
                  </pic:nvPicPr>
                  <pic:blipFill>
                    <a:blip r:embed="rId37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82" w:name="fig:fig9-4"/>
      <w:bookmarkEnd w:id="382"/>
      <w:r>
        <w:t xml:space="preserve">Figure 9.4: FRPL Percentage vs. White Percentage</w:t>
      </w:r>
    </w:p>
    <w:p>
      <w:pPr>
        <w:pStyle w:val="BodyText"/>
      </w:pPr>
      <w:r>
        <w:t xml:space="preserve">Similar to the result in Creating Categories, there is a strong negative correlation between FRPL</w:t>
      </w:r>
      <w:r>
        <w:t xml:space="preserve"> </w:t>
      </w:r>
      <w:r>
        <w:t xml:space="preserve">percentage and the percentage of White students in a school. That is, high-poverty schools appear to have a lower percentage of White students and low-poverty</w:t>
      </w:r>
      <w:r>
        <w:t xml:space="preserve"> </w:t>
      </w:r>
      <w:r>
        <w:t xml:space="preserve">schools have a higher percentage of White students.</w:t>
      </w:r>
    </w:p>
    <w:bookmarkEnd w:id="383"/>
    <w:bookmarkEnd w:id="384"/>
    <w:bookmarkStart w:id="385" w:name="results-2"/>
    <w:p>
      <w:pPr>
        <w:pStyle w:val="Heading2"/>
      </w:pPr>
      <w:r>
        <w:rPr>
          <w:rStyle w:val="SectionNumber"/>
        </w:rPr>
        <w:t xml:space="preserve">9.10</w:t>
      </w:r>
      <w:r>
        <w:tab/>
      </w:r>
      <w:r>
        <w:t xml:space="preserve">Results</w:t>
      </w:r>
    </w:p>
    <w:p>
      <w:pPr>
        <w:pStyle w:val="FirstParagraph"/>
      </w:pPr>
      <w:r>
        <w:t xml:space="preserve">Because of the disaggregated data this district provides, we can go deeper than</w:t>
      </w:r>
      <w:r>
        <w:t xml:space="preserve"> </w:t>
      </w:r>
      <w:r>
        <w:t xml:space="preserve">the average of demographics across the district and see what it looks like on</w:t>
      </w:r>
      <w:r>
        <w:t xml:space="preserve"> </w:t>
      </w:r>
      <w:r>
        <w:t xml:space="preserve">the school level. These distinct but closely related views demonstrate that:</w:t>
      </w:r>
    </w:p>
    <w:p>
      <w:pPr>
        <w:numPr>
          <w:ilvl w:val="0"/>
          <w:numId w:val="1068"/>
        </w:numPr>
        <w:pStyle w:val="Compact"/>
      </w:pPr>
      <w:r>
        <w:t xml:space="preserve">There exists a distribution of</w:t>
      </w:r>
      <w:r>
        <w:t xml:space="preserve"> </w:t>
      </w:r>
      <w:r>
        <w:t xml:space="preserve">race/ethnicity within schools that are not representative of the district.</w:t>
      </w:r>
    </w:p>
    <w:p>
      <w:pPr>
        <w:numPr>
          <w:ilvl w:val="0"/>
          <w:numId w:val="1068"/>
        </w:numPr>
        <w:pStyle w:val="Compact"/>
      </w:pPr>
      <w:r>
        <w:t xml:space="preserve">Students of color are overrepresented in high-poverty schools.</w:t>
      </w:r>
    </w:p>
    <w:p>
      <w:pPr>
        <w:numPr>
          <w:ilvl w:val="0"/>
          <w:numId w:val="1068"/>
        </w:numPr>
        <w:pStyle w:val="Compact"/>
      </w:pPr>
      <w:r>
        <w:t xml:space="preserve">There is a negative relationship between the percentage of White students in a</w:t>
      </w:r>
      <w:r>
        <w:t xml:space="preserve"> </w:t>
      </w:r>
      <w:r>
        <w:t xml:space="preserve">school and the percentage of students eligible for FRPL.</w:t>
      </w:r>
    </w:p>
    <w:bookmarkEnd w:id="385"/>
    <w:bookmarkStart w:id="386" w:name="conclusion-5"/>
    <w:p>
      <w:pPr>
        <w:pStyle w:val="Heading2"/>
      </w:pPr>
      <w:r>
        <w:rPr>
          <w:rStyle w:val="SectionNumber"/>
        </w:rPr>
        <w:t xml:space="preserve">9.11</w:t>
      </w:r>
      <w:r>
        <w:tab/>
      </w:r>
      <w:r>
        <w:t xml:space="preserve">Conclusion</w:t>
      </w:r>
    </w:p>
    <w:p>
      <w:pPr>
        <w:pStyle w:val="FirstParagraph"/>
      </w:pPr>
      <w:r>
        <w:t xml:space="preserve">This analysis, like all analyses, does not occur in a vacuum. According to the Urban Institute, the disproportionate percentage of students of color attending high-poverty schools</w:t>
      </w:r>
      <w:r>
        <w:t xml:space="preserve"> </w:t>
      </w:r>
      <w:r>
        <w:t xml:space="preserve">“</w:t>
      </w:r>
      <w:r>
        <w:t xml:space="preserve">is a defining feature of almost all</w:t>
      </w:r>
      <w:r>
        <w:t xml:space="preserve"> </w:t>
      </w:r>
      <w:r>
        <w:t xml:space="preserve">Midwestern and northeastern metropolitan school systems</w:t>
      </w:r>
      <w:r>
        <w:t xml:space="preserve">”</w:t>
      </w:r>
      <w:r>
        <w:t xml:space="preserve"> </w:t>
      </w:r>
      <w:r>
        <w:t xml:space="preserve">(</w:t>
      </w:r>
      <w:hyperlink w:anchor="ref-urbanpov">
        <w:r>
          <w:rPr>
            <w:rStyle w:val="Hyperlink"/>
          </w:rPr>
          <w:t xml:space="preserve">Jordan 2015</w:t>
        </w:r>
      </w:hyperlink>
      <w:r>
        <w:t xml:space="preserve">)</w:t>
      </w:r>
      <w:r>
        <w:t xml:space="preserve">. Among other</w:t>
      </w:r>
      <w:r>
        <w:t xml:space="preserve"> </w:t>
      </w:r>
      <w:r>
        <w:t xml:space="preserve">issues,</w:t>
      </w:r>
      <w:r>
        <w:t xml:space="preserve"> </w:t>
      </w:r>
      <w:r>
        <w:t xml:space="preserve">“</w:t>
      </w:r>
      <w:r>
        <w:t xml:space="preserve">high poverty schools tend to lack the educational resources - like highly</w:t>
      </w:r>
      <w:r>
        <w:t xml:space="preserve"> </w:t>
      </w:r>
      <w:r>
        <w:t xml:space="preserve">qualified and experienced teachers, low student-teacher ratios, college</w:t>
      </w:r>
      <w:r>
        <w:t xml:space="preserve"> </w:t>
      </w:r>
      <w:r>
        <w:t xml:space="preserve">prerequisite and advanced placement courses, and extracurricular</w:t>
      </w:r>
      <w:r>
        <w:t xml:space="preserve"> </w:t>
      </w:r>
      <w:r>
        <w:t xml:space="preserve">activities - available in low-poverty schools</w:t>
      </w:r>
      <w:r>
        <w:t xml:space="preserve">”</w:t>
      </w:r>
      <w:r>
        <w:t xml:space="preserve">. This has a huge impact on these</w:t>
      </w:r>
      <w:r>
        <w:t xml:space="preserve"> </w:t>
      </w:r>
      <w:r>
        <w:t xml:space="preserve">students and their futures.</w:t>
      </w:r>
    </w:p>
    <w:p>
      <w:pPr>
        <w:pStyle w:val="BodyText"/>
      </w:pPr>
      <w:r>
        <w:t xml:space="preserve">In addition, research shows that racial and socioeconomic diversity in schools</w:t>
      </w:r>
      <w:r>
        <w:t xml:space="preserve"> </w:t>
      </w:r>
      <w:r>
        <w:t xml:space="preserve">can provide students with a range of cognitive and social benefits. Therefore,</w:t>
      </w:r>
      <w:r>
        <w:t xml:space="preserve"> </w:t>
      </w:r>
      <w:r>
        <w:t xml:space="preserve">the deep segregation that exists in the district can have adverse effects on</w:t>
      </w:r>
      <w:r>
        <w:t xml:space="preserve"> </w:t>
      </w:r>
      <w:r>
        <w:t xml:space="preserve">students.</w:t>
      </w:r>
    </w:p>
    <w:p>
      <w:pPr>
        <w:pStyle w:val="BodyText"/>
      </w:pPr>
      <w:r>
        <w:t xml:space="preserve">As a data scientist in education, we can use these data to showcase the inequity in a system and suggest interventions</w:t>
      </w:r>
      <w:r>
        <w:t xml:space="preserve"> </w:t>
      </w:r>
      <w:r>
        <w:t xml:space="preserve">for what we can do to improve the situation in the district. In addition, we can</w:t>
      </w:r>
      <w:r>
        <w:t xml:space="preserve"> </w:t>
      </w:r>
      <w:r>
        <w:t xml:space="preserve">advocate for more datasets such as these, which allow us to dig deep. In the next chapter, we discuss</w:t>
      </w:r>
      <w:r>
        <w:t xml:space="preserve"> </w:t>
      </w:r>
      <w:r>
        <w:t xml:space="preserve">aggregate data further, focusing on how we can use them to understand changes over time.</w:t>
      </w:r>
    </w:p>
    <w:bookmarkEnd w:id="386"/>
    <w:bookmarkEnd w:id="387"/>
    <w:bookmarkStart w:id="472" w:name="c10"/>
    <w:p>
      <w:pPr>
        <w:pStyle w:val="Heading1"/>
      </w:pPr>
      <w:r>
        <w:rPr>
          <w:rStyle w:val="SectionNumber"/>
        </w:rPr>
        <w:t xml:space="preserve">10</w:t>
      </w:r>
      <w:r>
        <w:tab/>
      </w:r>
      <w:r>
        <w:t xml:space="preserve">Walkthrough 4: Longitudinal analysis with federal students with disabilities data</w:t>
      </w:r>
    </w:p>
    <w:p>
      <w:pPr>
        <w:pStyle w:val="FirstParagraph"/>
      </w:pPr>
      <w:r>
        <w:rPr>
          <w:bCs/>
          <w:b/>
        </w:rPr>
        <w:t xml:space="preserve">Abstract</w:t>
      </w:r>
    </w:p>
    <w:p>
      <w:pPr>
        <w:pStyle w:val="BodyText"/>
      </w:pPr>
      <w:r>
        <w:t xml:space="preserve">This chapter explores cleaning, visualizing, and modeling aggregate data. Data scientists in education frequently work with public aggregate data when student level data is not available. By analyzing aggregate datasets, data scientists in education uncover context for other analyses. Using a freely available federal government dataset, this chapter compares the number of female and male students in special education over time in the United States. Analysis on this scale provides useful context for district and school level analysis. It encourages questions about the experiences of students in special education at the local level by offering a basis for comparison at a national level. Data science tools in this chapter include importing data, preparing data for analysis, visualizing data, and selecting plots for communicating results.</w:t>
      </w:r>
    </w:p>
    <w:bookmarkStart w:id="388" w:name="topics-emphasized-5"/>
    <w:p>
      <w:pPr>
        <w:pStyle w:val="Heading2"/>
      </w:pPr>
      <w:r>
        <w:rPr>
          <w:rStyle w:val="SectionNumber"/>
        </w:rPr>
        <w:t xml:space="preserve">10.1</w:t>
      </w:r>
      <w:r>
        <w:tab/>
      </w:r>
      <w:r>
        <w:t xml:space="preserve">Topics emphasized</w:t>
      </w:r>
    </w:p>
    <w:p>
      <w:pPr>
        <w:numPr>
          <w:ilvl w:val="0"/>
          <w:numId w:val="1069"/>
        </w:numPr>
        <w:pStyle w:val="Compact"/>
      </w:pPr>
      <w:r>
        <w:t xml:space="preserve">Importing data</w:t>
      </w:r>
    </w:p>
    <w:p>
      <w:pPr>
        <w:numPr>
          <w:ilvl w:val="0"/>
          <w:numId w:val="1069"/>
        </w:numPr>
        <w:pStyle w:val="Compact"/>
      </w:pPr>
      <w:r>
        <w:t xml:space="preserve">Tidying data</w:t>
      </w:r>
    </w:p>
    <w:p>
      <w:pPr>
        <w:numPr>
          <w:ilvl w:val="0"/>
          <w:numId w:val="1069"/>
        </w:numPr>
        <w:pStyle w:val="Compact"/>
      </w:pPr>
      <w:r>
        <w:t xml:space="preserve">Transforming data</w:t>
      </w:r>
    </w:p>
    <w:p>
      <w:pPr>
        <w:numPr>
          <w:ilvl w:val="0"/>
          <w:numId w:val="1069"/>
        </w:numPr>
        <w:pStyle w:val="Compact"/>
      </w:pPr>
      <w:r>
        <w:t xml:space="preserve">Visualizing data</w:t>
      </w:r>
    </w:p>
    <w:p>
      <w:pPr>
        <w:numPr>
          <w:ilvl w:val="0"/>
          <w:numId w:val="1069"/>
        </w:numPr>
        <w:pStyle w:val="Compact"/>
      </w:pPr>
      <w:r>
        <w:t xml:space="preserve">Modeling data</w:t>
      </w:r>
    </w:p>
    <w:p>
      <w:pPr>
        <w:numPr>
          <w:ilvl w:val="0"/>
          <w:numId w:val="1069"/>
        </w:numPr>
        <w:pStyle w:val="Compact"/>
      </w:pPr>
      <w:r>
        <w:t xml:space="preserve">Communicating results</w:t>
      </w:r>
    </w:p>
    <w:bookmarkEnd w:id="388"/>
    <w:bookmarkStart w:id="389" w:name="functions-introduced-5"/>
    <w:p>
      <w:pPr>
        <w:pStyle w:val="Heading2"/>
      </w:pPr>
      <w:r>
        <w:rPr>
          <w:rStyle w:val="SectionNumber"/>
        </w:rPr>
        <w:t xml:space="preserve">10.2</w:t>
      </w:r>
      <w:r>
        <w:tab/>
      </w:r>
      <w:r>
        <w:t xml:space="preserve">Functions introduced</w:t>
      </w:r>
    </w:p>
    <w:p>
      <w:pPr>
        <w:numPr>
          <w:ilvl w:val="0"/>
          <w:numId w:val="1070"/>
        </w:numPr>
        <w:pStyle w:val="Compact"/>
      </w:pPr>
      <w:r>
        <w:rPr>
          <w:rStyle w:val="VerbatimChar"/>
        </w:rPr>
        <w:t xml:space="preserve">list.files()</w:t>
      </w:r>
    </w:p>
    <w:p>
      <w:pPr>
        <w:numPr>
          <w:ilvl w:val="0"/>
          <w:numId w:val="1070"/>
        </w:numPr>
        <w:pStyle w:val="Compact"/>
      </w:pPr>
      <w:r>
        <w:rPr>
          <w:rStyle w:val="VerbatimChar"/>
        </w:rPr>
        <w:t xml:space="preserve">download.file()</w:t>
      </w:r>
    </w:p>
    <w:p>
      <w:pPr>
        <w:numPr>
          <w:ilvl w:val="0"/>
          <w:numId w:val="1070"/>
        </w:numPr>
        <w:pStyle w:val="Compact"/>
      </w:pPr>
      <w:r>
        <w:rPr>
          <w:rStyle w:val="VerbatimChar"/>
        </w:rPr>
        <w:t xml:space="preserve">lubridate::ymd()</w:t>
      </w:r>
    </w:p>
    <w:p>
      <w:pPr>
        <w:numPr>
          <w:ilvl w:val="0"/>
          <w:numId w:val="1070"/>
        </w:numPr>
        <w:pStyle w:val="Compact"/>
      </w:pPr>
      <w:r>
        <w:rPr>
          <w:rStyle w:val="VerbatimChar"/>
        </w:rPr>
        <w:t xml:space="preserve">identical()</w:t>
      </w:r>
    </w:p>
    <w:p>
      <w:pPr>
        <w:numPr>
          <w:ilvl w:val="0"/>
          <w:numId w:val="1070"/>
        </w:numPr>
        <w:pStyle w:val="Compact"/>
      </w:pPr>
      <w:r>
        <w:rPr>
          <w:rStyle w:val="VerbatimChar"/>
        </w:rPr>
        <w:t xml:space="preserve">dplyr::top_n()</w:t>
      </w:r>
    </w:p>
    <w:p>
      <w:pPr>
        <w:numPr>
          <w:ilvl w:val="0"/>
          <w:numId w:val="1070"/>
        </w:numPr>
        <w:pStyle w:val="Compact"/>
      </w:pPr>
      <w:r>
        <w:rPr>
          <w:rStyle w:val="VerbatimChar"/>
        </w:rPr>
        <w:t xml:space="preserve">ggplot2::geom_jitter()</w:t>
      </w:r>
    </w:p>
    <w:p>
      <w:pPr>
        <w:numPr>
          <w:ilvl w:val="0"/>
          <w:numId w:val="1070"/>
        </w:numPr>
        <w:pStyle w:val="Compact"/>
      </w:pPr>
      <w:r>
        <w:rPr>
          <w:rStyle w:val="VerbatimChar"/>
        </w:rPr>
        <w:t xml:space="preserve">dplyr::arrange()</w:t>
      </w:r>
    </w:p>
    <w:bookmarkEnd w:id="389"/>
    <w:bookmarkStart w:id="390" w:name="vocabulary-3"/>
    <w:p>
      <w:pPr>
        <w:pStyle w:val="Heading2"/>
      </w:pPr>
      <w:r>
        <w:rPr>
          <w:rStyle w:val="SectionNumber"/>
        </w:rPr>
        <w:t xml:space="preserve">10.3</w:t>
      </w:r>
      <w:r>
        <w:tab/>
      </w:r>
      <w:r>
        <w:t xml:space="preserve">Vocabulary</w:t>
      </w:r>
    </w:p>
    <w:p>
      <w:pPr>
        <w:numPr>
          <w:ilvl w:val="0"/>
          <w:numId w:val="1071"/>
        </w:numPr>
        <w:pStyle w:val="Compact"/>
      </w:pPr>
      <w:r>
        <w:t xml:space="preserve">aggregate data</w:t>
      </w:r>
    </w:p>
    <w:p>
      <w:pPr>
        <w:numPr>
          <w:ilvl w:val="0"/>
          <w:numId w:val="1071"/>
        </w:numPr>
        <w:pStyle w:val="Compact"/>
      </w:pPr>
      <w:r>
        <w:t xml:space="preserve">file path</w:t>
      </w:r>
    </w:p>
    <w:p>
      <w:pPr>
        <w:numPr>
          <w:ilvl w:val="0"/>
          <w:numId w:val="1071"/>
        </w:numPr>
        <w:pStyle w:val="Compact"/>
      </w:pPr>
      <w:r>
        <w:t xml:space="preserve">list</w:t>
      </w:r>
    </w:p>
    <w:p>
      <w:pPr>
        <w:numPr>
          <w:ilvl w:val="0"/>
          <w:numId w:val="1071"/>
        </w:numPr>
        <w:pStyle w:val="Compact"/>
      </w:pPr>
      <w:r>
        <w:t xml:space="preserve">read in</w:t>
      </w:r>
    </w:p>
    <w:p>
      <w:pPr>
        <w:numPr>
          <w:ilvl w:val="0"/>
          <w:numId w:val="1071"/>
        </w:numPr>
        <w:pStyle w:val="Compact"/>
      </w:pPr>
      <w:r>
        <w:t xml:space="preserve">tidy format</w:t>
      </w:r>
    </w:p>
    <w:p>
      <w:pPr>
        <w:numPr>
          <w:ilvl w:val="0"/>
          <w:numId w:val="1071"/>
        </w:numPr>
        <w:pStyle w:val="Compact"/>
      </w:pPr>
      <w:r>
        <w:t xml:space="preserve">statistical model</w:t>
      </w:r>
    </w:p>
    <w:p>
      <w:pPr>
        <w:numPr>
          <w:ilvl w:val="0"/>
          <w:numId w:val="1071"/>
        </w:numPr>
        <w:pStyle w:val="Compact"/>
      </w:pPr>
      <w:r>
        <w:t xml:space="preserve">student-level data</w:t>
      </w:r>
    </w:p>
    <w:p>
      <w:pPr>
        <w:numPr>
          <w:ilvl w:val="0"/>
          <w:numId w:val="1071"/>
        </w:numPr>
        <w:pStyle w:val="Compact"/>
      </w:pPr>
      <w:r>
        <w:t xml:space="preserve">longitudinal analysis</w:t>
      </w:r>
    </w:p>
    <w:p>
      <w:pPr>
        <w:numPr>
          <w:ilvl w:val="0"/>
          <w:numId w:val="1071"/>
        </w:numPr>
        <w:pStyle w:val="Compact"/>
      </w:pPr>
      <w:r>
        <w:t xml:space="preserve">ratio</w:t>
      </w:r>
    </w:p>
    <w:p>
      <w:pPr>
        <w:numPr>
          <w:ilvl w:val="0"/>
          <w:numId w:val="1071"/>
        </w:numPr>
        <w:pStyle w:val="Compact"/>
      </w:pPr>
      <w:r>
        <w:t xml:space="preserve">subset</w:t>
      </w:r>
    </w:p>
    <w:p>
      <w:pPr>
        <w:numPr>
          <w:ilvl w:val="0"/>
          <w:numId w:val="1071"/>
        </w:numPr>
        <w:pStyle w:val="Compact"/>
      </w:pPr>
      <w:r>
        <w:t xml:space="preserve">vector</w:t>
      </w:r>
    </w:p>
    <w:bookmarkEnd w:id="390"/>
    <w:bookmarkStart w:id="395" w:name="chapter-overview-5"/>
    <w:p>
      <w:pPr>
        <w:pStyle w:val="Heading2"/>
      </w:pPr>
      <w:r>
        <w:rPr>
          <w:rStyle w:val="SectionNumber"/>
        </w:rPr>
        <w:t xml:space="preserve">10.4</w:t>
      </w:r>
      <w:r>
        <w:tab/>
      </w:r>
      <w:r>
        <w:t xml:space="preserve">Chapter overview</w:t>
      </w:r>
    </w:p>
    <w:p>
      <w:pPr>
        <w:pStyle w:val="FirstParagraph"/>
      </w:pPr>
      <w:r>
        <w:t xml:space="preserve">Data scientists working in education don’t always have access to student level</w:t>
      </w:r>
      <w:r>
        <w:t xml:space="preserve"> </w:t>
      </w:r>
      <w:r>
        <w:t xml:space="preserve">data, so knowing how to model publicly available datasets, as in</w:t>
      </w:r>
      <w:r>
        <w:t xml:space="preserve"> </w:t>
      </w:r>
      <w:hyperlink w:anchor="c9">
        <w:r>
          <w:rPr>
            <w:rStyle w:val="Hyperlink"/>
            <w:iCs/>
            <w:i/>
          </w:rPr>
          <w:t xml:space="preserve">the previous</w:t>
        </w:r>
        <w:r>
          <w:rPr>
            <w:rStyle w:val="Hyperlink"/>
            <w:iCs/>
            <w:i/>
          </w:rPr>
          <w:t xml:space="preserve"> </w:t>
        </w:r>
        <w:r>
          <w:rPr>
            <w:rStyle w:val="Hyperlink"/>
            <w:iCs/>
            <w:i/>
          </w:rPr>
          <w:t xml:space="preserve">chapter</w:t>
        </w:r>
      </w:hyperlink>
      <w:r>
        <w:t xml:space="preserve">, is a useful skill. This walkthrough builds upon and extends the</w:t>
      </w:r>
      <w:r>
        <w:t xml:space="preserve"> </w:t>
      </w:r>
      <w:r>
        <w:t xml:space="preserve">focus on aggregate data in the last chapter to focus on a change over time in</w:t>
      </w:r>
      <w:r>
        <w:t xml:space="preserve"> </w:t>
      </w:r>
      <w:r>
        <w:t xml:space="preserve">students with disabilities in each state. We note that analyses that involve</w:t>
      </w:r>
      <w:r>
        <w:t xml:space="preserve"> </w:t>
      </w:r>
      <w:r>
        <w:t xml:space="preserve">time can go by a number of names, such as longitudinal analyses or time series</w:t>
      </w:r>
      <w:r>
        <w:t xml:space="preserve"> </w:t>
      </w:r>
      <w:r>
        <w:t xml:space="preserve">analyses, or—less formally—analyses or studies of change over time.</w:t>
      </w:r>
    </w:p>
    <w:p>
      <w:pPr>
        <w:pStyle w:val="BodyText"/>
      </w:pPr>
      <w:r>
        <w:t xml:space="preserve">Here, we primarily use the term longitudinal analysis to refer to analyses of</w:t>
      </w:r>
      <w:r>
        <w:t xml:space="preserve"> </w:t>
      </w:r>
      <w:r>
        <w:t xml:space="preserve">data at multiple time points. While data from two time points would be included in</w:t>
      </w:r>
      <w:r>
        <w:t xml:space="preserve"> </w:t>
      </w:r>
      <w:r>
        <w:t xml:space="preserve">this definition, our emphasis is on data from a greater number of time points, which</w:t>
      </w:r>
      <w:r>
        <w:t xml:space="preserve"> </w:t>
      </w:r>
      <w:r>
        <w:t xml:space="preserve">can reveal more nuance in how change over time is happening.</w:t>
      </w:r>
    </w:p>
    <w:bookmarkStart w:id="393" w:name="background-3"/>
    <w:p>
      <w:pPr>
        <w:pStyle w:val="Heading3"/>
      </w:pPr>
      <w:r>
        <w:rPr>
          <w:rStyle w:val="SectionNumber"/>
        </w:rPr>
        <w:t xml:space="preserve">10.4.1</w:t>
      </w:r>
      <w:r>
        <w:tab/>
      </w:r>
      <w:r>
        <w:t xml:space="preserve">Background</w:t>
      </w:r>
    </w:p>
    <w:p>
      <w:pPr>
        <w:pStyle w:val="FirstParagraph"/>
      </w:pPr>
      <w:r>
        <w:t xml:space="preserve">In this chapter, we’ll be learning some ways to explore data over time. In</w:t>
      </w:r>
      <w:r>
        <w:t xml:space="preserve"> </w:t>
      </w:r>
      <w:r>
        <w:t xml:space="preserve">addition, we’ll be learning some techniques for exploring a publicly</w:t>
      </w:r>
      <w:r>
        <w:t xml:space="preserve"> </w:t>
      </w:r>
      <w:r>
        <w:t xml:space="preserve">available dataset. Like most public datasets (see</w:t>
      </w:r>
      <w:r>
        <w:t xml:space="preserve"> </w:t>
      </w:r>
      <w:hyperlink w:anchor="c9">
        <w:r>
          <w:rPr>
            <w:rStyle w:val="Hyperlink"/>
            <w:iCs/>
            <w:i/>
          </w:rPr>
          <w:t xml:space="preserve">the previous chapter</w:t>
        </w:r>
      </w:hyperlink>
      <w:r>
        <w:t xml:space="preserve">),</w:t>
      </w:r>
      <w:r>
        <w:t xml:space="preserve"> </w:t>
      </w:r>
      <w:r>
        <w:t xml:space="preserve">this one contains aggregate data. This means that someone totaled up the student</w:t>
      </w:r>
      <w:r>
        <w:t xml:space="preserve"> </w:t>
      </w:r>
      <w:r>
        <w:t xml:space="preserve">counts so that it doesn’t reveal any private information.</w:t>
      </w:r>
    </w:p>
    <w:p>
      <w:pPr>
        <w:pStyle w:val="BodyText"/>
      </w:pPr>
      <w:r>
        <w:t xml:space="preserve">You can download the datasets for this walkthrough on the United States</w:t>
      </w:r>
      <w:r>
        <w:t xml:space="preserve"> </w:t>
      </w:r>
      <w:r>
        <w:t xml:space="preserve">Department of Education website (see Department</w:t>
      </w:r>
      <w:r>
        <w:t xml:space="preserve"> </w:t>
      </w:r>
      <w:r>
        <w:t xml:space="preserve">of Education (</w:t>
      </w:r>
      <w:hyperlink w:anchor="ref-usdoe2019">
        <w:r>
          <w:rPr>
            <w:rStyle w:val="Hyperlink"/>
          </w:rPr>
          <w:t xml:space="preserve">2020</w:t>
        </w:r>
      </w:hyperlink>
      <w:r>
        <w:t xml:space="preserve">)</w:t>
      </w:r>
      <w:r>
        <w:t xml:space="preserve">)</w:t>
      </w:r>
      <w:r>
        <w:rPr>
          <w:rStyle w:val="FootnoteReference"/>
        </w:rPr>
        <w:footnoteReference w:id="391"/>
      </w:r>
      <w:r>
        <w:t xml:space="preserve">;</w:t>
      </w:r>
      <w:r>
        <w:t xml:space="preserve"> </w:t>
      </w:r>
      <w:r>
        <w:t xml:space="preserve">though they are also available in the {dataedu} package that accompanies this</w:t>
      </w:r>
      <w:r>
        <w:t xml:space="preserve"> </w:t>
      </w:r>
      <w:r>
        <w:t xml:space="preserve">book, as we describe in the</w:t>
      </w:r>
      <w:r>
        <w:t xml:space="preserve"> </w:t>
      </w:r>
      <w:r>
        <w:t xml:space="preserve">“</w:t>
      </w:r>
      <w:r>
        <w:t xml:space="preserve">Importing the Data From the {dataedu} Package</w:t>
      </w:r>
      <w:r>
        <w:t xml:space="preserve">”</w:t>
      </w:r>
      <w:r>
        <w:t xml:space="preserve"> </w:t>
      </w:r>
      <w:r>
        <w:t xml:space="preserve">section below.</w:t>
      </w:r>
    </w:p>
    <w:bookmarkEnd w:id="393"/>
    <w:bookmarkStart w:id="394" w:name="methods-3"/>
    <w:p>
      <w:pPr>
        <w:pStyle w:val="Heading3"/>
      </w:pPr>
      <w:r>
        <w:rPr>
          <w:rStyle w:val="SectionNumber"/>
        </w:rPr>
        <w:t xml:space="preserve">10.4.2</w:t>
      </w:r>
      <w:r>
        <w:tab/>
      </w:r>
      <w:r>
        <w:t xml:space="preserve">Methods</w:t>
      </w:r>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w:t>
      </w:r>
      <w:r>
        <w:t xml:space="preserve"> </w:t>
      </w:r>
      <w:r>
        <w:t xml:space="preserve">variable names. Finally, we’ll explore this dataset by visualizing student</w:t>
      </w:r>
      <w:r>
        <w:t xml:space="preserve"> </w:t>
      </w:r>
      <w:r>
        <w:t xml:space="preserve">counts and comparing male to female ratios over time.</w:t>
      </w:r>
    </w:p>
    <w:bookmarkEnd w:id="394"/>
    <w:bookmarkEnd w:id="395"/>
    <w:bookmarkStart w:id="396" w:name="load-packages-3"/>
    <w:p>
      <w:pPr>
        <w:pStyle w:val="Heading2"/>
      </w:pPr>
      <w:r>
        <w:rPr>
          <w:rStyle w:val="SectionNumber"/>
        </w:rPr>
        <w:t xml:space="preserve">10.5</w:t>
      </w:r>
      <w:r>
        <w:tab/>
      </w:r>
      <w:r>
        <w:t xml:space="preserve">Load packages</w:t>
      </w:r>
    </w:p>
    <w:p>
      <w:pPr>
        <w:pStyle w:val="FirstParagraph"/>
      </w:pPr>
      <w:r>
        <w:t xml:space="preserve">The function</w:t>
      </w:r>
      <w:r>
        <w:t xml:space="preserve"> </w:t>
      </w:r>
      <w:r>
        <w:rPr>
          <w:rStyle w:val="VerbatimChar"/>
        </w:rPr>
        <w:t xml:space="preserve">here()</w:t>
      </w:r>
      <w:r>
        <w:t xml:space="preserve"> </w:t>
      </w:r>
      <w:r>
        <w:t xml:space="preserve">from the {here} package can cause conflicts with other functions called</w:t>
      </w:r>
      <w:r>
        <w:t xml:space="preserve"> </w:t>
      </w:r>
      <w:r>
        <w:rPr>
          <w:rStyle w:val="VerbatimChar"/>
        </w:rPr>
        <w:t xml:space="preserve">here()</w:t>
      </w:r>
      <w:r>
        <w:t xml:space="preserve">. We can prevent problems by loading that package last and including the package name for every call to</w:t>
      </w:r>
      <w:r>
        <w:t xml:space="preserve"> </w:t>
      </w:r>
      <w:r>
        <w:rPr>
          <w:rStyle w:val="VerbatimChar"/>
        </w:rPr>
        <w:t xml:space="preserve">here()</w:t>
      </w:r>
      <w:r>
        <w:t xml:space="preserve">, like this:</w:t>
      </w:r>
      <w:r>
        <w:t xml:space="preserve"> </w:t>
      </w:r>
      <w:r>
        <w:rPr>
          <w:rStyle w:val="VerbatimChar"/>
        </w:rPr>
        <w:t xml:space="preserve">here::here()</w:t>
      </w:r>
      <w:r>
        <w:t xml:space="preserve">. This is called</w:t>
      </w:r>
      <w:r>
        <w:t xml:space="preserve"> </w:t>
      </w:r>
      <w:r>
        <w:t xml:space="preserve">“</w:t>
      </w:r>
      <w:r>
        <w:t xml:space="preserve">including the namespace</w:t>
      </w:r>
      <w:r>
        <w:t xml:space="preserve">”</w:t>
      </w:r>
      <w:r>
        <w:t xml:space="preserve">.</w:t>
      </w:r>
    </w:p>
    <w:p>
      <w:pPr>
        <w:pStyle w:val="BodyText"/>
      </w:pPr>
      <w:r>
        <w:t xml:space="preserve">If you have not installed any of these packages, then you will need to do so, first, using the</w:t>
      </w:r>
      <w:r>
        <w:t xml:space="preserve"> </w:t>
      </w:r>
      <w:r>
        <w:rPr>
          <w:rStyle w:val="VerbatimChar"/>
        </w:rPr>
        <w:t xml:space="preserve">install.packages()</w:t>
      </w:r>
      <w:r>
        <w:t xml:space="preserve"> </w:t>
      </w:r>
      <w:r>
        <w:t xml:space="preserve">function;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 for instructions (and an overview of what packages are and how they work).</w:t>
      </w:r>
    </w:p>
    <w:p>
      <w:pPr>
        <w:pStyle w:val="BodyText"/>
      </w:pPr>
      <w:r>
        <w:t xml:space="preserve">You can load the packages needed in this walkthrough by running this code: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(here)</w:t>
      </w:r>
    </w:p>
    <w:bookmarkEnd w:id="396"/>
    <w:bookmarkStart w:id="416" w:name="import-data-3"/>
    <w:p>
      <w:pPr>
        <w:pStyle w:val="Heading2"/>
      </w:pPr>
      <w:r>
        <w:rPr>
          <w:rStyle w:val="SectionNumber"/>
        </w:rPr>
        <w:t xml:space="preserve">10.6</w:t>
      </w:r>
      <w:r>
        <w:tab/>
      </w:r>
      <w:r>
        <w:t xml:space="preserve">Import data</w:t>
      </w:r>
    </w:p>
    <w:p>
      <w:pPr>
        <w:pStyle w:val="FirstParagraph"/>
      </w:pPr>
      <w:r>
        <w:t xml:space="preserve">In this analysis we’ll be importing and combining six datasets that describe the</w:t>
      </w:r>
      <w:r>
        <w:t xml:space="preserve"> </w:t>
      </w:r>
      <w:r>
        <w:t xml:space="preserve">number of students with disabilities in a given year. Let’s spend some time</w:t>
      </w:r>
      <w:r>
        <w:t xml:space="preserve"> </w:t>
      </w:r>
      <w:r>
        <w:t xml:space="preserve">carefully reviewing how to get the</w:t>
      </w:r>
      <w:r>
        <w:t xml:space="preserve"> </w:t>
      </w:r>
      <w:r>
        <w:rPr>
          <w:rStyle w:val="VerbatimChar"/>
        </w:rPr>
        <w:t xml:space="preserve">.csv</w:t>
      </w:r>
      <w:r>
        <w:t xml:space="preserve"> </w:t>
      </w:r>
      <w:r>
        <w:t xml:space="preserve">files we’ll need downloaded and stored</w:t>
      </w:r>
      <w:r>
        <w:t xml:space="preserve"> </w:t>
      </w:r>
      <w:r>
        <w:t xml:space="preserve">on your computer. If you want to run the code exactly as written here, you’ll</w:t>
      </w:r>
      <w:r>
        <w:t xml:space="preserve"> </w:t>
      </w:r>
      <w:r>
        <w:t xml:space="preserve">need to store the same datasets in the right location. As an alternate, we make these data files that are used in the walkthrough—like those in other walkthroughs—available through the {dataedu} package. Last, we note that while it’s possible to use this</w:t>
      </w:r>
      <w:r>
        <w:t xml:space="preserve"> </w:t>
      </w:r>
      <w:r>
        <w:t xml:space="preserve">walkthrough on different datasets or to store them in different locations on</w:t>
      </w:r>
      <w:r>
        <w:t xml:space="preserve"> </w:t>
      </w:r>
      <w:r>
        <w:t xml:space="preserve">your computer, you’ll need to make adjustments to your code based on the</w:t>
      </w:r>
      <w:r>
        <w:t xml:space="preserve"> </w:t>
      </w:r>
      <w:r>
        <w:t xml:space="preserve">datasets you used and where you stored them. We suggest only doing this if you</w:t>
      </w:r>
      <w:r>
        <w:t xml:space="preserve"> </w:t>
      </w:r>
      <w:r>
        <w:t xml:space="preserve">already have some experience using R.</w:t>
      </w:r>
    </w:p>
    <w:bookmarkStart w:id="410" w:name="what-to-download"/>
    <w:p>
      <w:pPr>
        <w:pStyle w:val="Heading3"/>
      </w:pPr>
      <w:r>
        <w:rPr>
          <w:rStyle w:val="SectionNumber"/>
        </w:rPr>
        <w:t xml:space="preserve">10.6.1</w:t>
      </w:r>
      <w:r>
        <w:tab/>
      </w:r>
      <w:r>
        <w:t xml:space="preserve">What to download</w:t>
      </w:r>
    </w:p>
    <w:p>
      <w:pPr>
        <w:pStyle w:val="FirstParagraph"/>
      </w:pPr>
      <w:r>
        <w:t xml:space="preserve">In this walkthrough, we’ll be using six separate datasets of child counts, one</w:t>
      </w:r>
      <w:r>
        <w:t xml:space="preserve"> </w:t>
      </w:r>
      <w:r>
        <w:t xml:space="preserve">for each year between 2012 and 2017. If you’re copying and pasting the code in</w:t>
      </w:r>
      <w:r>
        <w:t xml:space="preserve"> </w:t>
      </w:r>
      <w:r>
        <w:t xml:space="preserve">this walkthrough, we recommend downloading the datasets from our GitHub</w:t>
      </w:r>
      <w:r>
        <w:t xml:space="preserve"> </w:t>
      </w:r>
      <w:r>
        <w:t xml:space="preserve">repository for the most reliable results. As we note above, you can also access this data after they have been merged via the {dataedu} package; see the</w:t>
      </w:r>
      <w:r>
        <w:t xml:space="preserve"> </w:t>
      </w:r>
      <w:r>
        <w:t xml:space="preserve">“</w:t>
      </w:r>
      <w:r>
        <w:t xml:space="preserve">Importing the Data From the {dataedu} Package</w:t>
      </w:r>
      <w:r>
        <w:t xml:space="preserve">”</w:t>
      </w:r>
      <w:r>
        <w:t xml:space="preserve"> </w:t>
      </w:r>
      <w:r>
        <w:t xml:space="preserve">section of this chapter. Here’s a link to each file; we also include a short URL via the URL-shortener website</w:t>
      </w:r>
      <w:r>
        <w:t xml:space="preserve"> </w:t>
      </w:r>
      <w:r>
        <w:rPr>
          <w:iCs/>
          <w:i/>
        </w:rPr>
        <w:t xml:space="preserve">bit.ly</w:t>
      </w:r>
      <w:r>
        <w:t xml:space="preserve">:</w:t>
      </w:r>
    </w:p>
    <w:p>
      <w:pPr>
        <w:numPr>
          <w:ilvl w:val="0"/>
          <w:numId w:val="1072"/>
        </w:numPr>
      </w:pPr>
      <w:hyperlink r:id="rId397">
        <w:r>
          <w:rPr>
            <w:rStyle w:val="Hyperlink"/>
          </w:rPr>
          <w:t xml:space="preserve">2012 data</w:t>
        </w:r>
      </w:hyperlink>
      <w:r>
        <w:t xml:space="preserve"> </w:t>
      </w:r>
      <w:r>
        <w:t xml:space="preserve">(https</w:t>
      </w:r>
      <w:hyperlink r:id="rId95"/>
      <w:r>
        <w:t xml:space="preserve">://github.com/data-edu/data-science-in-education/raw/master/data/longitudinal_data/bchildcountandedenvironments2012.csv) (</w:t>
      </w:r>
      <w:hyperlink r:id="rId398">
        <w:r>
          <w:rPr>
            <w:rStyle w:val="Hyperlink"/>
          </w:rPr>
          <w:t xml:space="preserve">https://bit.ly/3dCtVtf</w:t>
        </w:r>
      </w:hyperlink>
      <w:r>
        <w:t xml:space="preserve">)</w:t>
      </w:r>
    </w:p>
    <w:p>
      <w:pPr>
        <w:numPr>
          <w:ilvl w:val="0"/>
          <w:numId w:val="1072"/>
        </w:numPr>
      </w:pPr>
      <w:hyperlink r:id="rId399">
        <w:r>
          <w:rPr>
            <w:rStyle w:val="Hyperlink"/>
          </w:rPr>
          <w:t xml:space="preserve">2013 data</w:t>
        </w:r>
      </w:hyperlink>
      <w:r>
        <w:t xml:space="preserve"> </w:t>
      </w:r>
      <w:r>
        <w:t xml:space="preserve">(https</w:t>
      </w:r>
      <w:hyperlink r:id="rId95"/>
      <w:r>
        <w:t xml:space="preserve">://github.com/data-edu/data-science-in-education/raw/master/data/longitudinal_data/bchildcountandedenvironments2013.csv) (</w:t>
      </w:r>
      <w:hyperlink r:id="rId400">
        <w:r>
          <w:rPr>
            <w:rStyle w:val="Hyperlink"/>
          </w:rPr>
          <w:t xml:space="preserve">https://bit.ly/33WXnFX</w:t>
        </w:r>
      </w:hyperlink>
      <w:r>
        <w:t xml:space="preserve">)</w:t>
      </w:r>
    </w:p>
    <w:p>
      <w:pPr>
        <w:numPr>
          <w:ilvl w:val="0"/>
          <w:numId w:val="1072"/>
        </w:numPr>
      </w:pPr>
      <w:hyperlink r:id="rId401">
        <w:r>
          <w:rPr>
            <w:rStyle w:val="Hyperlink"/>
          </w:rPr>
          <w:t xml:space="preserve">2014 data</w:t>
        </w:r>
      </w:hyperlink>
      <w:r>
        <w:t xml:space="preserve"> </w:t>
      </w:r>
      <w:r>
        <w:t xml:space="preserve">(https</w:t>
      </w:r>
      <w:hyperlink r:id="rId95"/>
      <w:r>
        <w:t xml:space="preserve">://github.com/data-edu/data-science-in-education/raw/master/data/longitudinal_data/bchildcountandedenvironments2014.csv) (</w:t>
      </w:r>
      <w:hyperlink r:id="rId402">
        <w:r>
          <w:rPr>
            <w:rStyle w:val="Hyperlink"/>
          </w:rPr>
          <w:t xml:space="preserve">https://bit.ly/2UvSwbx</w:t>
        </w:r>
      </w:hyperlink>
      <w:r>
        <w:t xml:space="preserve">)</w:t>
      </w:r>
    </w:p>
    <w:p>
      <w:pPr>
        <w:numPr>
          <w:ilvl w:val="0"/>
          <w:numId w:val="1072"/>
        </w:numPr>
      </w:pPr>
      <w:hyperlink r:id="rId403">
        <w:r>
          <w:rPr>
            <w:rStyle w:val="Hyperlink"/>
          </w:rPr>
          <w:t xml:space="preserve">2015 data</w:t>
        </w:r>
      </w:hyperlink>
      <w:r>
        <w:t xml:space="preserve"> </w:t>
      </w:r>
      <w:r>
        <w:t xml:space="preserve">(https</w:t>
      </w:r>
      <w:hyperlink r:id="rId95"/>
      <w:r>
        <w:t xml:space="preserve">://github.com/data-edu/data-science-in-education/raw/master/data/longitudinal_data/bchildcountandedenvironments2015.csv) (</w:t>
      </w:r>
      <w:hyperlink r:id="rId404">
        <w:r>
          <w:rPr>
            <w:rStyle w:val="Hyperlink"/>
          </w:rPr>
          <w:t xml:space="preserve">https://bit.ly/39wQAUg</w:t>
        </w:r>
      </w:hyperlink>
      <w:r>
        <w:t xml:space="preserve">)</w:t>
      </w:r>
    </w:p>
    <w:p>
      <w:pPr>
        <w:numPr>
          <w:ilvl w:val="0"/>
          <w:numId w:val="1072"/>
        </w:numPr>
      </w:pPr>
      <w:hyperlink r:id="rId405">
        <w:r>
          <w:rPr>
            <w:rStyle w:val="Hyperlink"/>
          </w:rPr>
          <w:t xml:space="preserve">2016 data</w:t>
        </w:r>
      </w:hyperlink>
      <w:r>
        <w:t xml:space="preserve"> </w:t>
      </w:r>
      <w:r>
        <w:t xml:space="preserve">(https</w:t>
      </w:r>
      <w:hyperlink r:id="rId95"/>
      <w:r>
        <w:t xml:space="preserve">://github.com/data-edu/data-science-in-education/raw/master/data/longitudinal_data/bchildcountandedenvironments2016.csv) (</w:t>
      </w:r>
      <w:hyperlink r:id="rId406">
        <w:r>
          <w:rPr>
            <w:rStyle w:val="Hyperlink"/>
          </w:rPr>
          <w:t xml:space="preserve">https://bit.ly/2JubWHC</w:t>
        </w:r>
      </w:hyperlink>
      <w:r>
        <w:t xml:space="preserve">)</w:t>
      </w:r>
    </w:p>
    <w:p>
      <w:pPr>
        <w:numPr>
          <w:ilvl w:val="0"/>
          <w:numId w:val="1072"/>
        </w:numPr>
      </w:pPr>
      <w:hyperlink r:id="rId407">
        <w:r>
          <w:rPr>
            <w:rStyle w:val="Hyperlink"/>
          </w:rPr>
          <w:t xml:space="preserve">2017 data</w:t>
        </w:r>
      </w:hyperlink>
      <w:r>
        <w:t xml:space="preserve"> </w:t>
      </w:r>
      <w:r>
        <w:t xml:space="preserve">(https</w:t>
      </w:r>
      <w:hyperlink r:id="rId95"/>
      <w:r>
        <w:t xml:space="preserve">://github.com/data-edu/data-science-in-education/raw/master/data/longitudinal_data/bchildcountandedenvironments2017-18.csv) (</w:t>
      </w:r>
      <w:hyperlink r:id="rId408">
        <w:r>
          <w:rPr>
            <w:rStyle w:val="Hyperlink"/>
          </w:rPr>
          <w:t xml:space="preserve">https://bit.ly/2wPLu8w</w:t>
        </w:r>
      </w:hyperlink>
      <w:r>
        <w:t xml:space="preserve">)</w:t>
      </w:r>
    </w:p>
    <w:p>
      <w:pPr>
        <w:pStyle w:val="FirstParagraph"/>
      </w:pPr>
      <w:r>
        <w:t xml:space="preserve">You can also find these files on the</w:t>
      </w:r>
      <w:r>
        <w:t xml:space="preserve"> </w:t>
      </w:r>
      <w:hyperlink r:id="rId409">
        <w:r>
          <w:rPr>
            <w:rStyle w:val="Hyperlink"/>
          </w:rPr>
          <w:t xml:space="preserve">United States Department of Education</w:t>
        </w:r>
        <w:r>
          <w:rPr>
            <w:rStyle w:val="Hyperlink"/>
          </w:rPr>
          <w:t xml:space="preserve"> </w:t>
        </w:r>
        <w:r>
          <w:rPr>
            <w:rStyle w:val="Hyperlink"/>
          </w:rPr>
          <w:t xml:space="preserve">website</w:t>
        </w:r>
      </w:hyperlink>
      <w:r>
        <w:t xml:space="preserve"> </w:t>
      </w:r>
      <w:r>
        <w:t xml:space="preserve">(https</w:t>
      </w:r>
      <w:hyperlink r:id="rId95"/>
      <w:r>
        <w:t xml:space="preserve">://www2.ed.gov/programs/osepidea/618-data/state-level-data-files/index.html)</w:t>
      </w:r>
    </w:p>
    <w:bookmarkEnd w:id="410"/>
    <w:bookmarkStart w:id="411" w:name="a-note-on-file-paths"/>
    <w:p>
      <w:pPr>
        <w:pStyle w:val="Heading3"/>
      </w:pPr>
      <w:r>
        <w:rPr>
          <w:rStyle w:val="SectionNumber"/>
        </w:rPr>
        <w:t xml:space="preserve">10.6.2</w:t>
      </w:r>
      <w:r>
        <w:tab/>
      </w:r>
      <w:r>
        <w:t xml:space="preserve">A note on file paths</w:t>
      </w:r>
    </w:p>
    <w:p>
      <w:pPr>
        <w:pStyle w:val="FirstParagraph"/>
      </w:pPr>
      <w:r>
        <w:t xml:space="preserve">When you download these files, be sure to store them in a folder in your working</w:t>
      </w:r>
      <w:r>
        <w:t xml:space="preserve"> </w:t>
      </w:r>
      <w:r>
        <w:t xml:space="preserve">directory. To get to the data in this walkthrough, we can use this file path</w:t>
      </w:r>
      <w:r>
        <w:t xml:space="preserve"> </w:t>
      </w:r>
      <w:r>
        <w:t xml:space="preserve">in our working directory:</w:t>
      </w:r>
      <w:r>
        <w:t xml:space="preserve"> </w:t>
      </w:r>
      <w:r>
        <w:t xml:space="preserve">“</w:t>
      </w:r>
      <w:r>
        <w:t xml:space="preserve">data/longitudinal_data</w:t>
      </w:r>
      <w:r>
        <w:t xml:space="preserve">”</w:t>
      </w:r>
      <w:r>
        <w:t xml:space="preserve">. We’ll be using the</w:t>
      </w:r>
      <w:r>
        <w:t xml:space="preserve"> </w:t>
      </w:r>
      <w:r>
        <w:rPr>
          <w:rStyle w:val="VerbatimChar"/>
        </w:rPr>
        <w:t xml:space="preserve">here()</w:t>
      </w:r>
      <w:r>
        <w:t xml:space="preserve"> </w:t>
      </w:r>
      <w:r>
        <w:rPr>
          <w:iCs/>
          <w:i/>
        </w:rPr>
        <w:t xml:space="preserve">function</w:t>
      </w:r>
      <w:r>
        <w:t xml:space="preserve"> </w:t>
      </w:r>
      <w:r>
        <w:t xml:space="preserve">from the {here}</w:t>
      </w:r>
      <w:r>
        <w:t xml:space="preserve"> </w:t>
      </w:r>
      <w:r>
        <w:rPr>
          <w:iCs/>
          <w:i/>
        </w:rPr>
        <w:t xml:space="preserve">package</w:t>
      </w:r>
      <w:r>
        <w:t xml:space="preserve">, which conveniently fills in all the folders in the file path of your</w:t>
      </w:r>
      <w:r>
        <w:t xml:space="preserve"> </w:t>
      </w:r>
      <w:r>
        <w:t xml:space="preserve">working directory all the way up to the folders you specify in the arguments. So,</w:t>
      </w:r>
      <w:r>
        <w:t xml:space="preserve"> </w:t>
      </w:r>
      <w:r>
        <w:t xml:space="preserve">when referencing the file path</w:t>
      </w:r>
      <w:r>
        <w:t xml:space="preserve"> </w:t>
      </w:r>
      <w:r>
        <w:t xml:space="preserve">“</w:t>
      </w:r>
      <w:r>
        <w:t xml:space="preserve">data/longitudinal_data</w:t>
      </w:r>
      <w:r>
        <w:t xml:space="preserve">”</w:t>
      </w:r>
      <w:r>
        <w:t xml:space="preserve">, we’ll use code like</w:t>
      </w:r>
      <w:r>
        <w:t xml:space="preserve"> </w:t>
      </w:r>
      <w:r>
        <w:t xml:space="preserve">this:</w:t>
      </w:r>
    </w:p>
    <w:p>
      <w:pPr>
        <w:pStyle w:val="SourceCode"/>
      </w:pP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w:t>
      </w:r>
      <w:r>
        <w:t xml:space="preserve"> </w:t>
      </w:r>
      <w:r>
        <w:t xml:space="preserve">downloaded files are so you can use the correct file path when writing your code</w:t>
      </w:r>
      <w:r>
        <w:t xml:space="preserve"> </w:t>
      </w:r>
      <w:r>
        <w:t xml:space="preserve">to import the data.</w:t>
      </w:r>
    </w:p>
    <w:bookmarkEnd w:id="411"/>
    <w:bookmarkStart w:id="412" w:name="how-to-download-the-files"/>
    <w:p>
      <w:pPr>
        <w:pStyle w:val="Heading3"/>
      </w:pPr>
      <w:r>
        <w:rPr>
          <w:rStyle w:val="SectionNumber"/>
        </w:rPr>
        <w:t xml:space="preserve">10.6.3</w:t>
      </w:r>
      <w:r>
        <w:tab/>
      </w:r>
      <w:r>
        <w:t xml:space="preserve">How to download the files</w:t>
      </w:r>
    </w:p>
    <w:p>
      <w:pPr>
        <w:pStyle w:val="FirstParagraph"/>
      </w:pPr>
      <w:r>
        <w:t xml:space="preserve">One way to download the files is manually, saving them to a working directory.</w:t>
      </w:r>
      <w:r>
        <w:t xml:space="preserve"> </w:t>
      </w:r>
      <w:r>
        <w:t xml:space="preserve">Another way is to read them directly into R, using the</w:t>
      </w:r>
      <w:r>
        <w:t xml:space="preserve"> </w:t>
      </w:r>
      <w:r>
        <w:rPr>
          <w:rStyle w:val="VerbatimChar"/>
        </w:rPr>
        <w:t xml:space="preserve">download.file()</w:t>
      </w:r>
      <w:r>
        <w:t xml:space="preserve"> </w:t>
      </w:r>
      <w:r>
        <w:t xml:space="preserve">function,</w:t>
      </w:r>
      <w:r>
        <w:t xml:space="preserve"> </w:t>
      </w:r>
      <w:r>
        <w:t xml:space="preserve">and the same file path described in the previous section. This functionality works for any CSV files that you can download from webpages; the key is that the URL must be to the CSV file itself (one way to check is to ensure that the URL ends in</w:t>
      </w:r>
      <w:r>
        <w:t xml:space="preserve"> </w:t>
      </w:r>
      <w:r>
        <w:rPr>
          <w:rStyle w:val="VerbatimChar"/>
        </w:rPr>
        <w:t xml:space="preserve">.csv</w:t>
      </w:r>
      <w:r>
        <w:t xml:space="preserve">).</w:t>
      </w:r>
    </w:p>
    <w:p>
      <w:pPr>
        <w:pStyle w:val="BodyText"/>
      </w:pPr>
      <w:r>
        <w:t xml:space="preserve">Here is how we would do it for the first dataset (from the year 2012), using the shortened URLs included along with the full URLs above.</w:t>
      </w:r>
    </w:p>
    <w:p>
      <w:pPr>
        <w:pStyle w:val="SourceCode"/>
      </w:pPr>
      <w:r>
        <w:rPr>
          <w:rStyle w:val="FunctionTok"/>
        </w:rPr>
        <w:t xml:space="preserve">download.file</w:t>
      </w:r>
      <w:r>
        <w:rPr>
          <w:rStyle w:val="NormalTok"/>
        </w:rPr>
        <w:t xml:space="preserve">(</w:t>
      </w:r>
      <w:r>
        <w:br/>
      </w:r>
      <w:r>
        <w:rPr>
          <w:rStyle w:val="NormalTok"/>
        </w:rPr>
        <w:t xml:space="preserve">  </w:t>
      </w:r>
      <w:r>
        <w:rPr>
          <w:rStyle w:val="CommentTok"/>
        </w:rPr>
        <w:t xml:space="preserve"># the url argument takes a URL for a CSV file</w:t>
      </w:r>
      <w:r>
        <w:br/>
      </w:r>
      <w:r>
        <w:rPr>
          <w:rStyle w:val="NormalTok"/>
        </w:rPr>
        <w:t xml:space="preserve">  </w:t>
      </w:r>
      <w:r>
        <w:rPr>
          <w:rStyle w:val="AttributeTok"/>
        </w:rPr>
        <w:t xml:space="preserve">url =</w:t>
      </w:r>
      <w:r>
        <w:rPr>
          <w:rStyle w:val="NormalTok"/>
        </w:rPr>
        <w:t xml:space="preserve"> </w:t>
      </w:r>
      <w:r>
        <w:rPr>
          <w:rStyle w:val="StringTok"/>
        </w:rPr>
        <w:t xml:space="preserve">'https://bit.ly/3dCtVtf'</w:t>
      </w:r>
      <w:r>
        <w:rPr>
          <w:rStyle w:val="NormalTok"/>
        </w:rPr>
        <w:t xml:space="preserve">, </w:t>
      </w:r>
      <w:r>
        <w:br/>
      </w:r>
      <w:r>
        <w:rPr>
          <w:rStyle w:val="NormalTok"/>
        </w:rPr>
        <w:t xml:space="preserve">  </w:t>
      </w:r>
      <w:r>
        <w:rPr>
          <w:rStyle w:val="CommentTok"/>
        </w:rPr>
        <w:t xml:space="preserve"># destfile specifies where the file should be saved</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We can do this for the remaining five datasets:</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'https://bit.ly/33WXnFX'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"bchildcountandedenvironments2013.csv"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'https://bit.ly/2UvSwbx'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"bchildcountandedenvironments2014.csv"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'https://bit.ly/39wQAUg'</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"bchildcountandedenvironments2015.csv"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'https://bit.ly/2JubWHC'</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"bchildcountandedenvironments2016.csv"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'https://bit.ly/2wPLu8w'</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"bchildcountandedenvironments2017-18.csv"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Now that the files are downloaded (either through the above code or from GitHub), we’re</w:t>
      </w:r>
      <w:r>
        <w:t xml:space="preserve"> </w:t>
      </w:r>
      <w:r>
        <w:t xml:space="preserve">ready to proceed to reading the data into R. If you were unable to download these files for any reason, they</w:t>
      </w:r>
      <w:r>
        <w:t xml:space="preserve"> </w:t>
      </w:r>
      <w:r>
        <w:t xml:space="preserve">are also available through the {dataedu} package, as we describe after the</w:t>
      </w:r>
      <w:r>
        <w:t xml:space="preserve"> </w:t>
      </w:r>
      <w:r>
        <w:t xml:space="preserve">“</w:t>
      </w:r>
      <w:r>
        <w:t xml:space="preserve">Reading in Many Datasets</w:t>
      </w:r>
      <w:r>
        <w:t xml:space="preserve">”</w:t>
      </w:r>
      <w:r>
        <w:t xml:space="preserve"> </w:t>
      </w:r>
      <w:r>
        <w:t xml:space="preserve">section.</w:t>
      </w:r>
    </w:p>
    <w:bookmarkEnd w:id="412"/>
    <w:bookmarkStart w:id="413" w:name="reading-in-one-dataset"/>
    <w:p>
      <w:pPr>
        <w:pStyle w:val="Heading3"/>
      </w:pPr>
      <w:r>
        <w:rPr>
          <w:rStyle w:val="SectionNumber"/>
        </w:rPr>
        <w:t xml:space="preserve">10.6.4</w:t>
      </w:r>
      <w:r>
        <w:tab/>
      </w:r>
      <w:r>
        <w:t xml:space="preserve">Reading in one dataset</w:t>
      </w:r>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w:t>
      </w:r>
      <w:r>
        <w:t xml:space="preserve"> </w:t>
      </w:r>
      <w:r>
        <w:t xml:space="preserve">to multiple datasets. When you are analyzing multiple datasets that all have the</w:t>
      </w:r>
      <w:r>
        <w:t xml:space="preserve"> </w:t>
      </w:r>
      <w:r>
        <w:t xml:space="preserve">same structure, you can read in each dataset using one code chunk. This code</w:t>
      </w:r>
      <w:r>
        <w:t xml:space="preserve"> </w:t>
      </w:r>
      <w:r>
        <w:t xml:space="preserve">chunk will store each dataset as an element of a list.</w:t>
      </w:r>
    </w:p>
    <w:p>
      <w:pPr>
        <w:pStyle w:val="BodyText"/>
      </w:pPr>
      <w:r>
        <w:t xml:space="preserve">Before doing that, you should explore one of the datasets to see what you can</w:t>
      </w:r>
      <w:r>
        <w:t xml:space="preserve"> </w:t>
      </w:r>
      <w:r>
        <w:t xml:space="preserve">learn about its structure. Clues from this exploration inform how you read in</w:t>
      </w:r>
      <w:r>
        <w:t xml:space="preserve"> </w:t>
      </w:r>
      <w:r>
        <w:t xml:space="preserve">all the datasets at once later on. For example, we can see that the first</w:t>
      </w:r>
      <w:r>
        <w:t xml:space="preserve"> </w:t>
      </w:r>
      <w:r>
        <w:t xml:space="preserve">dataset has some lines at the top that contain no data:</w:t>
      </w:r>
    </w:p>
    <w:p>
      <w:pPr>
        <w:pStyle w:val="SourceCode"/>
      </w:pPr>
      <w:r>
        <w:rPr>
          <w:rStyle w:val="VerbatimChar"/>
        </w:rPr>
        <w:t xml:space="preserve">## # A tibble: 16,234 × 31</w:t>
      </w:r>
      <w:r>
        <w:br/>
      </w:r>
      <w:r>
        <w:rPr>
          <w:rStyle w:val="VerbatimChar"/>
        </w:rPr>
        <w:t xml:space="preserve">##    `Extraction Date:` `6/12/2013` ...3       ...4  ...5  ...6  ...7  ...8  ...9 </w:t>
      </w:r>
      <w:r>
        <w:br/>
      </w:r>
      <w:r>
        <w:rPr>
          <w:rStyle w:val="VerbatimChar"/>
        </w:rPr>
        <w:t xml:space="preserve">##    &lt;chr&gt;              &lt;chr&gt;       &lt;chr&gt;      &lt;chr&gt; &lt;chr&gt; &lt;chr&gt; &lt;chr&gt; &lt;chr&gt; &lt;chr&gt;</w:t>
      </w:r>
      <w:r>
        <w:br/>
      </w:r>
      <w:r>
        <w:rPr>
          <w:rStyle w:val="VerbatimChar"/>
        </w:rPr>
        <w:t xml:space="preserve">##  1 Updated:           2/12/2014   &lt;NA&gt;       &lt;NA&gt;  &lt;NA&gt;  &lt;NA&gt;  &lt;NA&gt;  &lt;NA&gt;  &lt;NA&gt; </w:t>
      </w:r>
      <w:r>
        <w:br/>
      </w:r>
      <w:r>
        <w:rPr>
          <w:rStyle w:val="VerbatimChar"/>
        </w:rPr>
        <w:t xml:space="preserve">##  2 Revised:           &lt;NA&gt;        &lt;NA&gt;       &lt;NA&gt;  &lt;NA&gt;  &lt;NA&gt;  &lt;NA&gt;  &lt;NA&gt;  &lt;NA&gt; </w:t>
      </w:r>
      <w:r>
        <w:br/>
      </w:r>
      <w:r>
        <w:rPr>
          <w:rStyle w:val="VerbatimChar"/>
        </w:rPr>
        <w:t xml:space="preserve">##  3 &lt;NA&gt;               &lt;NA&gt;        &lt;NA&gt;       &lt;NA&gt;  &lt;NA&gt;  &lt;NA&gt;  &lt;NA&gt;  &lt;NA&gt;  &lt;NA&gt; </w:t>
      </w:r>
      <w:r>
        <w:br/>
      </w:r>
      <w:r>
        <w:rPr>
          <w:rStyle w:val="VerbatimChar"/>
        </w:rPr>
        <w:t xml:space="preserve">##  4 Year               State Name  SEA Educa… SEA … Amer… Asia… Blac… Hisp… Nati…</w:t>
      </w:r>
      <w:r>
        <w:br/>
      </w:r>
      <w:r>
        <w:rPr>
          <w:rStyle w:val="VerbatimChar"/>
        </w:rPr>
        <w:t xml:space="preserve">##  5 2012               ALABAMA     Correctio… All … -     -     -     -     -    </w:t>
      </w:r>
      <w:r>
        <w:br/>
      </w:r>
      <w:r>
        <w:rPr>
          <w:rStyle w:val="VerbatimChar"/>
        </w:rPr>
        <w:t xml:space="preserve">##  6 2012               ALABAMA     Home       All … 1     1     57    12    0    </w:t>
      </w:r>
      <w:r>
        <w:br/>
      </w:r>
      <w:r>
        <w:rPr>
          <w:rStyle w:val="VerbatimChar"/>
        </w:rPr>
        <w:t xml:space="preserve">##  7 2012               ALABAMA     Homebound… All … -     -     -     -     -    </w:t>
      </w:r>
      <w:r>
        <w:br/>
      </w:r>
      <w:r>
        <w:rPr>
          <w:rStyle w:val="VerbatimChar"/>
        </w:rPr>
        <w:t xml:space="preserve">##  8 2012               ALABAMA     Inside re… All … -     -     -     -     -    </w:t>
      </w:r>
      <w:r>
        <w:br/>
      </w:r>
      <w:r>
        <w:rPr>
          <w:rStyle w:val="VerbatimChar"/>
        </w:rPr>
        <w:t xml:space="preserve">##  9 2012               ALABAMA     Inside re… All … -     -     -     -     -    </w:t>
      </w:r>
      <w:r>
        <w:br/>
      </w:r>
      <w:r>
        <w:rPr>
          <w:rStyle w:val="VerbatimChar"/>
        </w:rPr>
        <w:t xml:space="preserve">## 10 2012               ALABAMA     Inside re… All … -     -     -     -     -    </w:t>
      </w:r>
      <w:r>
        <w:br/>
      </w:r>
      <w:r>
        <w:rPr>
          <w:rStyle w:val="VerbatimChar"/>
        </w:rPr>
        <w:t xml:space="preserve">## # ℹ 16,224 more rows</w:t>
      </w:r>
      <w:r>
        <w:br/>
      </w:r>
      <w:r>
        <w:rPr>
          <w:rStyle w:val="VerbatimChar"/>
        </w:rPr>
        <w:t xml:space="preserve">## # ℹ 22 more variables: ...10 &lt;chr&gt;, ...11 &lt;chr&gt;, ...12 &lt;chr&gt;, ...13 &lt;chr&gt;,</w:t>
      </w:r>
      <w:r>
        <w:br/>
      </w:r>
      <w:r>
        <w:rPr>
          <w:rStyle w:val="VerbatimChar"/>
        </w:rPr>
        <w:t xml:space="preserve">## #   ...14 &lt;chr&gt;, ...15 &lt;chr&gt;, ...16 &lt;chr&gt;, ...17 &lt;chr&gt;, ...18 &lt;chr&gt;,</w:t>
      </w:r>
      <w:r>
        <w:br/>
      </w:r>
      <w:r>
        <w:rPr>
          <w:rStyle w:val="VerbatimChar"/>
        </w:rPr>
        <w:t xml:space="preserve">## #   ...19 &lt;chr&gt;, ...20 &lt;chr&gt;, ...21 &lt;chr&gt;, ...22 &lt;chr&gt;, ...23 &lt;chr&gt;,</w:t>
      </w:r>
      <w:r>
        <w:br/>
      </w:r>
      <w:r>
        <w:rPr>
          <w:rStyle w:val="VerbatimChar"/>
        </w:rPr>
        <w:t xml:space="preserve">## #   ...24 &lt;chr&gt;, ...25 &lt;chr&gt;, ...26 &lt;chr&gt;, ...27 &lt;chr&gt;, ...28 &lt;chr&gt;,</w:t>
      </w:r>
      <w:r>
        <w:br/>
      </w:r>
      <w:r>
        <w:rPr>
          <w:rStyle w:val="VerbatimChar"/>
        </w:rPr>
        <w:t xml:space="preserve">## #   ...29 &lt;chr&gt;, ...30 &lt;chr&gt;, ...31 &lt;chr&gt;</w:t>
      </w:r>
    </w:p>
    <w:p>
      <w:pPr>
        <w:pStyle w:val="FirstParagraph"/>
      </w:pPr>
      <w:r>
        <w:t xml:space="preserve">The rows containing</w:t>
      </w:r>
      <w:r>
        <w:t xml:space="preserve"> </w:t>
      </w:r>
      <w:r>
        <w:t xml:space="preserve">“</w:t>
      </w:r>
      <w:r>
        <w:t xml:space="preserve">Extraction Date:</w:t>
      </w:r>
      <w:r>
        <w:t xml:space="preserve">”</w:t>
      </w:r>
      <w:r>
        <w:t xml:space="preserve">,</w:t>
      </w:r>
      <w:r>
        <w:t xml:space="preserve"> </w:t>
      </w:r>
      <w:r>
        <w:t xml:space="preserve">“</w:t>
      </w:r>
      <w:r>
        <w:t xml:space="preserve">Updated:</w:t>
      </w:r>
      <w:r>
        <w:t xml:space="preserve">”</w:t>
      </w:r>
      <w:r>
        <w:t xml:space="preserve">, and</w:t>
      </w:r>
      <w:r>
        <w:t xml:space="preserve"> </w:t>
      </w:r>
      <w:r>
        <w:t xml:space="preserve">“</w:t>
      </w:r>
      <w:r>
        <w:t xml:space="preserve">Revised:</w:t>
      </w:r>
      <w:r>
        <w:t xml:space="preserve">”</w:t>
      </w:r>
      <w:r>
        <w:t xml:space="preserve"> </w:t>
      </w:r>
      <w:r>
        <w:t xml:space="preserve">aren’t</w:t>
      </w:r>
      <w:r>
        <w:t xml:space="preserve"> </w:t>
      </w:r>
      <w:r>
        <w:t xml:space="preserve">actually rows. They’re notes the authors left at the top of the dataset to show</w:t>
      </w:r>
      <w:r>
        <w:t xml:space="preserve"> </w:t>
      </w:r>
      <w:r>
        <w:t xml:space="preserve">when the dataset was changed.</w:t>
      </w:r>
    </w:p>
    <w:p>
      <w:pPr>
        <w:pStyle w:val="BodyText"/>
      </w:pPr>
      <w:r>
        <w:rPr>
          <w:rStyle w:val="VerbatimChar"/>
        </w:rPr>
        <w:t xml:space="preserve">read_csv()</w:t>
      </w:r>
      <w:r>
        <w:t xml:space="preserve"> </w:t>
      </w:r>
      <w:r>
        <w:t xml:space="preserve">uses the first row as the variable names unless told otherwise, so</w:t>
      </w:r>
      <w:r>
        <w:t xml:space="preserve"> </w:t>
      </w:r>
      <w:r>
        <w:t xml:space="preserve">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w:t>
      </w:r>
      <w:r>
        <w:t xml:space="preserve"> </w:t>
      </w:r>
      <w:r>
        <w:t xml:space="preserve">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w:t>
      </w:r>
      <w:r>
        <w:t xml:space="preserve"> </w:t>
      </w:r>
      <w:r>
        <w:t xml:space="preserve">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w:t>
      </w:r>
      <w:r>
        <w:t xml:space="preserve"> </w:t>
      </w:r>
      <w:r>
        <w:t xml:space="preserve">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FunctionTok"/>
        </w:rPr>
        <w:t xml:space="preserve">read_csv</w:t>
      </w:r>
      <w:r>
        <w:rPr>
          <w:rStyle w:val="NormalTok"/>
        </w:rPr>
        <w:t xml:space="preserve">(here</w:t>
      </w:r>
      <w:r>
        <w:rPr>
          <w:rStyle w:val="SpecialCharTok"/>
        </w:rPr>
        <w:t xml:space="preserve">::</w:t>
      </w:r>
      <w:r>
        <w:rPr>
          <w:rStyle w:val="FunctionTok"/>
        </w:rPr>
        <w:t xml:space="preserve">here</w:t>
      </w:r>
      <w:r>
        <w:rPr>
          <w:rStyle w:val="NormalTok"/>
        </w:rPr>
        <w:t xml:space="preserve">(</w:t>
      </w:r>
      <w:r>
        <w:br/>
      </w:r>
      <w:r>
        <w:rPr>
          <w:rStyle w:val="NormalTok"/>
        </w:rPr>
        <w:t xml:space="preserve">  </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br/>
      </w:r>
      <w:r>
        <w:rPr>
          <w:rStyle w:val="NormalTok"/>
        </w:rPr>
        <w:t xml:space="preserve">),</w:t>
      </w:r>
      <w:r>
        <w:br/>
      </w:r>
      <w:r>
        <w:rPr>
          <w:rStyle w:val="Attribut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 31</w:t>
      </w:r>
      <w:r>
        <w:br/>
      </w:r>
      <w:r>
        <w:rPr>
          <w:rStyle w:val="VerbatimChar"/>
        </w:rPr>
        <w:t xml:space="preserve">##    Year  `State Name` `SEA Education Environment`         SEA Disability Categ…¹</w:t>
      </w:r>
      <w:r>
        <w:br/>
      </w:r>
      <w:r>
        <w:rPr>
          <w:rStyle w:val="VerbatimChar"/>
        </w:rPr>
        <w:t xml:space="preserve">##    &lt;chr&gt; &lt;chr&gt;        &lt;chr&gt;                               &lt;chr&gt;                 </w:t>
      </w:r>
      <w:r>
        <w:br/>
      </w:r>
      <w:r>
        <w:rPr>
          <w:rStyle w:val="VerbatimChar"/>
        </w:rPr>
        <w:t xml:space="preserve">##  1 2012  ALABAMA      Correctional Facilities             All Disabilities      </w:t>
      </w:r>
      <w:r>
        <w:br/>
      </w:r>
      <w:r>
        <w:rPr>
          <w:rStyle w:val="VerbatimChar"/>
        </w:rPr>
        <w:t xml:space="preserve">##  2 2012  ALABAMA      Home                                All Disabilities      </w:t>
      </w:r>
      <w:r>
        <w:br/>
      </w:r>
      <w:r>
        <w:rPr>
          <w:rStyle w:val="VerbatimChar"/>
        </w:rPr>
        <w:t xml:space="preserve">##  3 2012  ALABAMA      Homebound/Hospital                  All Disabilities      </w:t>
      </w:r>
      <w:r>
        <w:br/>
      </w:r>
      <w:r>
        <w:rPr>
          <w:rStyle w:val="VerbatimChar"/>
        </w:rPr>
        <w:t xml:space="preserve">##  4 2012  ALABAMA      Inside regular class 40% through 7… All Disabilities      </w:t>
      </w:r>
      <w:r>
        <w:br/>
      </w:r>
      <w:r>
        <w:rPr>
          <w:rStyle w:val="VerbatimChar"/>
        </w:rPr>
        <w:t xml:space="preserve">##  5 2012  ALABAMA      Inside regular class 80% or more o… All Disabilities      </w:t>
      </w:r>
      <w:r>
        <w:br/>
      </w:r>
      <w:r>
        <w:rPr>
          <w:rStyle w:val="VerbatimChar"/>
        </w:rPr>
        <w:t xml:space="preserve">##  6 2012  ALABAMA      Inside regular class less than 40%… All Disabilities      </w:t>
      </w:r>
      <w:r>
        <w:br/>
      </w:r>
      <w:r>
        <w:rPr>
          <w:rStyle w:val="VerbatimChar"/>
        </w:rPr>
        <w:t xml:space="preserve">##  7 2012  ALABAMA      Other Location Regular Early Child… All Disabilities      </w:t>
      </w:r>
      <w:r>
        <w:br/>
      </w:r>
      <w:r>
        <w:rPr>
          <w:rStyle w:val="VerbatimChar"/>
        </w:rPr>
        <w:t xml:space="preserve">##  8 2012  ALABAMA      Other Location Regular Early Child… All Disabilities      </w:t>
      </w:r>
      <w:r>
        <w:br/>
      </w:r>
      <w:r>
        <w:rPr>
          <w:rStyle w:val="VerbatimChar"/>
        </w:rPr>
        <w:t xml:space="preserve">##  9 2012  ALABAMA      Parentally Placed in Private Schoo… All Disabilities      </w:t>
      </w:r>
      <w:r>
        <w:br/>
      </w:r>
      <w:r>
        <w:rPr>
          <w:rStyle w:val="VerbatimChar"/>
        </w:rPr>
        <w:t xml:space="preserve">## 10 2012  ALABAMA      Residential Facility, Age 3-5       All Disabilities      </w:t>
      </w:r>
      <w:r>
        <w:br/>
      </w:r>
      <w:r>
        <w:rPr>
          <w:rStyle w:val="VerbatimChar"/>
        </w:rPr>
        <w:t xml:space="preserve">## # ℹ 16,220 more rows</w:t>
      </w:r>
      <w:r>
        <w:br/>
      </w:r>
      <w:r>
        <w:rPr>
          <w:rStyle w:val="VerbatimChar"/>
        </w:rPr>
        <w:t xml:space="preserve">## # ℹ abbreviated name: ¹​`SEA Disability Category`</w:t>
      </w:r>
      <w:r>
        <w:br/>
      </w:r>
      <w:r>
        <w:rPr>
          <w:rStyle w:val="VerbatimChar"/>
        </w:rPr>
        <w:t xml:space="preserve">## # ℹ 27 more variables: `American Indian or Alaska Native Age 3 to 5` &lt;chr&gt;,</w:t>
      </w:r>
      <w:r>
        <w:br/>
      </w:r>
      <w:r>
        <w:rPr>
          <w:rStyle w:val="VerbatimChar"/>
        </w:rPr>
        <w:t xml:space="preserve">## #   `Asian Age 3-5` &lt;chr&gt;, `Black or African American Age 3-5` &lt;chr&gt;,</w:t>
      </w:r>
      <w:r>
        <w:br/>
      </w:r>
      <w:r>
        <w:rPr>
          <w:rStyle w:val="VerbatimChar"/>
        </w:rPr>
        <w:t xml:space="preserve">## #   `Hispanic/Latino Age 3-5` &lt;chr&gt;,</w:t>
      </w:r>
      <w:r>
        <w:br/>
      </w:r>
      <w:r>
        <w:rPr>
          <w:rStyle w:val="VerbatimChar"/>
        </w:rPr>
        <w:t xml:space="preserve">## #   `Native Hawaiian or Other Pacific Islander Age 3-5` &lt;chr&gt;,</w:t>
      </w:r>
      <w:r>
        <w:br/>
      </w:r>
      <w:r>
        <w:rPr>
          <w:rStyle w:val="VerbatimChar"/>
        </w:rPr>
        <w:t xml:space="preserve">## #   `Two or More Races Age 3-5` &lt;chr&gt;, `White Age 3-5` &lt;chr&gt;, …</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w:t>
      </w:r>
      <w:r>
        <w:t xml:space="preserve"> </w:t>
      </w:r>
      <w:r>
        <w:t xml:space="preserve">“</w:t>
      </w:r>
      <w:r>
        <w:t xml:space="preserve">State</w:t>
      </w:r>
      <w:r>
        <w:t xml:space="preserve"> </w:t>
      </w:r>
      <w:r>
        <w:t xml:space="preserve">Name</w:t>
      </w:r>
      <w:r>
        <w:t xml:space="preserve">”</w:t>
      </w:r>
      <w:r>
        <w:t xml:space="preserve">, and so on as the first line. The result is a dataset that has</w:t>
      </w:r>
      <w:r>
        <w:t xml:space="preserve"> </w:t>
      </w:r>
      <w:r>
        <w:t xml:space="preserve">“</w:t>
      </w:r>
      <w:r>
        <w:t xml:space="preserve">Year</w:t>
      </w:r>
      <w:r>
        <w:t xml:space="preserve">”</w:t>
      </w:r>
      <w:r>
        <w:t xml:space="preserve">,</w:t>
      </w:r>
      <w:r>
        <w:t xml:space="preserve"> </w:t>
      </w:r>
      <w:r>
        <w:t xml:space="preserve">“</w:t>
      </w:r>
      <w:r>
        <w:t xml:space="preserve">State Name</w:t>
      </w:r>
      <w:r>
        <w:t xml:space="preserve">”</w:t>
      </w:r>
      <w:r>
        <w:t xml:space="preserve">, and so on as variable names.</w:t>
      </w:r>
    </w:p>
    <w:bookmarkEnd w:id="413"/>
    <w:bookmarkStart w:id="414" w:name="reading-in-many-datasets"/>
    <w:p>
      <w:pPr>
        <w:pStyle w:val="Heading3"/>
      </w:pPr>
      <w:r>
        <w:rPr>
          <w:rStyle w:val="SectionNumber"/>
        </w:rPr>
        <w:t xml:space="preserve">10.6.5</w:t>
      </w:r>
      <w:r>
        <w:tab/>
      </w:r>
      <w:r>
        <w:t xml:space="preserve">Reading in many datasets</w:t>
      </w:r>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w:t>
      </w:r>
      <w:r>
        <w:t xml:space="preserve"> </w:t>
      </w:r>
      <w:r>
        <w:t xml:space="preserve">find out, we’ll use this strategy:</w:t>
      </w:r>
    </w:p>
    <w:p>
      <w:pPr>
        <w:numPr>
          <w:ilvl w:val="0"/>
          <w:numId w:val="1073"/>
        </w:numPr>
        <w:pStyle w:val="Compact"/>
      </w:pPr>
      <w:r>
        <w:t xml:space="preserve">Store a vector of filenames and paths in a list. These paths point to our</w:t>
      </w:r>
      <w:r>
        <w:t xml:space="preserve"> </w:t>
      </w:r>
      <w:r>
        <w:t xml:space="preserve">datasets</w:t>
      </w:r>
    </w:p>
    <w:p>
      <w:pPr>
        <w:numPr>
          <w:ilvl w:val="0"/>
          <w:numId w:val="1073"/>
        </w:numPr>
        <w:pStyle w:val="Compact"/>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numPr>
          <w:ilvl w:val="0"/>
          <w:numId w:val="1073"/>
        </w:numPr>
        <w:pStyle w:val="Compact"/>
      </w:pPr>
      <w:r>
        <w:t xml:space="preserve">Examine the new list of datasets to see if the variable names are correct</w:t>
      </w:r>
    </w:p>
    <w:p>
      <w:pPr>
        <w:pStyle w:val="FirstParagraph"/>
      </w:pPr>
      <w:r>
        <w:t xml:space="preserve">Imagine a widget-making machine that works by acting on raw materials it</w:t>
      </w:r>
      <w:r>
        <w:t xml:space="preserve"> </w:t>
      </w:r>
      <w:r>
        <w:t xml:space="preserve">receives on a conveyer belt. This machine executes one set of instructions on</w:t>
      </w:r>
      <w:r>
        <w:t xml:space="preserve"> </w:t>
      </w:r>
      <w:r>
        <w:t xml:space="preserve">each of the raw materials it receives. You are the operator of the machine and</w:t>
      </w:r>
      <w:r>
        <w:t xml:space="preserve"> </w:t>
      </w:r>
      <w:r>
        <w:t xml:space="preserve">you design instructions to get a widget out of the raw materials. Your plan</w:t>
      </w:r>
      <w:r>
        <w:t xml:space="preserve"> </w:t>
      </w:r>
      <w:r>
        <w:t xml:space="preserve">might look something like this:</w:t>
      </w:r>
    </w:p>
    <w:p>
      <w:pPr>
        <w:numPr>
          <w:ilvl w:val="0"/>
          <w:numId w:val="1074"/>
        </w:numPr>
        <w:pStyle w:val="Compact"/>
      </w:pPr>
      <w:r>
        <w:rPr>
          <w:bCs/>
          <w:b/>
        </w:rPr>
        <w:t xml:space="preserve">Raw materials</w:t>
      </w:r>
      <w:r>
        <w:t xml:space="preserve">: a list of filenames and their paths</w:t>
      </w:r>
    </w:p>
    <w:p>
      <w:pPr>
        <w:numPr>
          <w:ilvl w:val="0"/>
          <w:numId w:val="1074"/>
        </w:numPr>
        <w:pStyle w:val="Compact"/>
      </w:pPr>
      <w:r>
        <w:rPr>
          <w:bCs/>
          <w:b/>
        </w:rPr>
        <w:t xml:space="preserve">Widget-making machine</w:t>
      </w:r>
      <w:r>
        <w:t xml:space="preserve">:</w:t>
      </w:r>
      <w:r>
        <w:t xml:space="preserve"> </w:t>
      </w:r>
      <w:r>
        <w:rPr>
          <w:rStyle w:val="VerbatimChar"/>
        </w:rPr>
        <w:t xml:space="preserve">purrr:map()</w:t>
      </w:r>
    </w:p>
    <w:p>
      <w:pPr>
        <w:numPr>
          <w:ilvl w:val="0"/>
          <w:numId w:val="1074"/>
        </w:numPr>
        <w:pStyle w:val="Compact"/>
      </w:pPr>
      <w:r>
        <w:rPr>
          <w:bCs/>
          <w:b/>
        </w:rPr>
        <w:t xml:space="preserve">Widget-making instructions</w:t>
      </w:r>
      <w:r>
        <w:t xml:space="preserve">: `read_csv(path, skip = 4)</w:t>
      </w:r>
    </w:p>
    <w:p>
      <w:pPr>
        <w:numPr>
          <w:ilvl w:val="0"/>
          <w:numId w:val="1074"/>
        </w:numPr>
        <w:pStyle w:val="Compact"/>
      </w:pPr>
      <w:r>
        <w:rPr>
          <w:bCs/>
          <w:b/>
        </w:rPr>
        <w:t xml:space="preserve">Expected widgets</w:t>
      </w:r>
      <w:r>
        <w:t xml:space="preserve">: a list of datasets</w:t>
      </w:r>
    </w:p>
    <w:p>
      <w:pPr>
        <w:pStyle w:val="FirstParagraph"/>
      </w:pPr>
      <w:r>
        <w:t xml:space="preserve">Let’s create the raw materials first. Our raw materials will be file paths to</w:t>
      </w:r>
      <w:r>
        <w:t xml:space="preserve"> </w:t>
      </w:r>
      <w:r>
        <w:t xml:space="preserve">each of the CSVs we want to read. Use</w:t>
      </w:r>
      <w:r>
        <w:t xml:space="preserve"> </w:t>
      </w:r>
      <w:r>
        <w:rPr>
          <w:rStyle w:val="VerbatimChar"/>
        </w:rPr>
        <w:t xml:space="preserve">list.files</w:t>
      </w:r>
      <w:r>
        <w:t xml:space="preserve"> </w:t>
      </w:r>
      <w:r>
        <w:t xml:space="preserve">to make a vector of filename</w:t>
      </w:r>
      <w:r>
        <w:t xml:space="preserve"> </w:t>
      </w:r>
      <w:r>
        <w:t xml:space="preserve">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w:t>
      </w:r>
      <w:r>
        <w:t xml:space="preserve"> </w:t>
      </w:r>
      <w:r>
        <w:t xml:space="preserve">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we get a full path of these filenames. This</w:t>
      </w:r>
      <w:r>
        <w:t xml:space="preserve"> </w:t>
      </w:r>
      <w:r>
        <w:t xml:space="preserve">will be useful later when we need the file names and their paths to read our</w:t>
      </w:r>
      <w:r>
        <w:t xml:space="preserve"> </w:t>
      </w:r>
      <w:r>
        <w:t xml:space="preserve">data in.</w:t>
      </w:r>
    </w:p>
    <w:p>
      <w:pPr>
        <w:pStyle w:val="SourceCode"/>
      </w:pPr>
      <w:r>
        <w:rPr>
          <w:rStyle w:val="CommentTok"/>
        </w:rPr>
        <w:t xml:space="preserve"># Get filenames from the data folder </w:t>
      </w:r>
      <w:r>
        <w:br/>
      </w:r>
      <w:r>
        <w:rPr>
          <w:rStyle w:val="NormalTok"/>
        </w:rPr>
        <w:t xml:space="preserve">filenames </w:t>
      </w:r>
      <w:r>
        <w:rPr>
          <w:rStyle w:val="OtherTok"/>
        </w:rPr>
        <w:t xml:space="preserve">&lt;-</w:t>
      </w:r>
      <w:r>
        <w:br/>
      </w:r>
      <w:r>
        <w:rPr>
          <w:rStyle w:val="NormalTok"/>
        </w:rPr>
        <w:t xml:space="preserve">  </w:t>
      </w:r>
      <w:r>
        <w:rPr>
          <w:rStyle w:val="FunctionTok"/>
        </w:rPr>
        <w:t xml:space="preserve">list.files</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br/>
      </w:r>
      <w:r>
        <w:rPr>
          <w:rStyle w:val="CommentTok"/>
        </w:rPr>
        <w:t xml:space="preserve"># A list of filenames and paths</w:t>
      </w:r>
      <w:r>
        <w:br/>
      </w:r>
      <w:r>
        <w:rPr>
          <w:rStyle w:val="NormalTok"/>
        </w:rPr>
        <w:t xml:space="preserve">filenames</w:t>
      </w:r>
    </w:p>
    <w:p>
      <w:pPr>
        <w:pStyle w:val="FirstParagraph"/>
      </w:pPr>
      <w:r>
        <w:t xml:space="preserve">That made a vector of six filenames, one for each year of child count data</w:t>
      </w:r>
      <w:r>
        <w:t xml:space="preserve"> </w:t>
      </w:r>
      <w:r>
        <w:t xml:space="preserve">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w:t>
      </w:r>
      <w:r>
        <w:t xml:space="preserve"> </w:t>
      </w:r>
      <w:r>
        <w:t xml:space="preserve">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r>
      <w:r>
        <w:rPr>
          <w:rStyle w:val="NormalTok"/>
        </w:rPr>
        <w:t xml:space="preserve">all_files </w:t>
      </w:r>
      <w:r>
        <w:rPr>
          <w:rStyle w:val="OtherTok"/>
        </w:rPr>
        <w:t xml:space="preserve">&lt;-</w:t>
      </w:r>
      <w:r>
        <w:br/>
      </w:r>
      <w:r>
        <w:rPr>
          <w:rStyle w:val="NormalTok"/>
        </w:rPr>
        <w:t xml:space="preserve">  filenames </w:t>
      </w:r>
      <w:r>
        <w:rPr>
          <w:rStyle w:val="SpecialCharTok"/>
        </w:rPr>
        <w:t xml:space="preserve">%&gt;%</w:t>
      </w:r>
      <w:r>
        <w:br/>
      </w:r>
      <w:r>
        <w:rPr>
          <w:rStyle w:val="NormalTok"/>
        </w:rPr>
        <w:t xml:space="preserve">  </w:t>
      </w:r>
      <w:r>
        <w:rPr>
          <w:rStyle w:val="CommentTok"/>
        </w:rPr>
        <w:t xml:space="preserve"># Apply the function read_csv to each element of filenames</w:t>
      </w:r>
      <w:r>
        <w:br/>
      </w:r>
      <w:r>
        <w:rPr>
          <w:rStyle w:val="NormalTok"/>
        </w:rPr>
        <w:t xml:space="preserve">  </w:t>
      </w:r>
      <w:r>
        <w:rPr>
          <w:rStyle w:val="FunctionTok"/>
        </w:rPr>
        <w:t xml:space="preserve">map</w:t>
      </w:r>
      <w:r>
        <w:rPr>
          <w:rStyle w:val="NormalTok"/>
        </w:rPr>
        <w:t xml:space="preserve">(., </w:t>
      </w:r>
      <w:r>
        <w:rPr>
          <w:rStyle w:val="SpecialCharTok"/>
        </w:rPr>
        <w:t xml:space="preserve">~</w:t>
      </w:r>
      <w:r>
        <w:rPr>
          <w:rStyle w:val="NormalTok"/>
        </w:rPr>
        <w:t xml:space="preserve"> </w:t>
      </w:r>
      <w:r>
        <w:rPr>
          <w:rStyle w:val="FunctionTok"/>
        </w:rPr>
        <w:t xml:space="preserve">read_csv</w:t>
      </w:r>
      <w:r>
        <w:rPr>
          <w:rStyle w:val="NormalTok"/>
        </w:rPr>
        <w:t xml:space="preserve">(., </w:t>
      </w:r>
      <w:r>
        <w:rPr>
          <w:rStyle w:val="Attribut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w:t>
      </w:r>
      <w:r>
        <w:t xml:space="preserve"> </w:t>
      </w:r>
      <w:r>
        <w:t xml:space="preserve">the datasets in our list have the same number of columns and the same column</w:t>
      </w:r>
      <w:r>
        <w:t xml:space="preserve"> </w:t>
      </w:r>
      <w:r>
        <w:t xml:space="preserve">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w:t>
      </w:r>
      <w:r>
        <w:t xml:space="preserve"> </w:t>
      </w:r>
      <w:r>
        <w:t xml:space="preserve">that the variable names of the first and second datasets don’t match, but the</w:t>
      </w:r>
      <w:r>
        <w:t xml:space="preserve"> </w:t>
      </w:r>
      <w:r>
        <w:t xml:space="preserve">variables from the second and third do.</w:t>
      </w:r>
    </w:p>
    <w:p>
      <w:pPr>
        <w:pStyle w:val="SourceCode"/>
      </w:pPr>
      <w:r>
        <w:rPr>
          <w:rStyle w:val="CommentTok"/>
        </w:rPr>
        <w:t xml:space="preserve"># Variables of first and second dataset don't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1</w:t>
      </w:r>
      <w:r>
        <w:rPr>
          <w:rStyle w:val="NormalTok"/>
        </w:rPr>
        <w:t xml:space="preserve">]]), </w:t>
      </w:r>
      <w:r>
        <w:rPr>
          <w:rStyle w:val="Function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2</w:t>
      </w:r>
      <w:r>
        <w:rPr>
          <w:rStyle w:val="NormalTok"/>
        </w:rPr>
        <w:t xml:space="preserve">]]), </w:t>
      </w:r>
      <w:r>
        <w:rPr>
          <w:rStyle w:val="Function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apply the function ncol to each element of all_files</w:t>
      </w:r>
      <w:r>
        <w:br/>
      </w:r>
      <w:r>
        <w:rPr>
          <w:rStyle w:val="NormalTok"/>
        </w:rPr>
        <w:t xml:space="preserve">  </w:t>
      </w:r>
      <w:r>
        <w:rPr>
          <w:rStyle w:val="FunctionTok"/>
        </w:rPr>
        <w:t xml:space="preserve">map</w:t>
      </w:r>
      <w:r>
        <w:rPr>
          <w:rStyle w:val="NormalTok"/>
        </w:rPr>
        <w:t xml:space="preserve">(ncol)</w:t>
      </w:r>
    </w:p>
    <w:p>
      <w:pPr>
        <w:pStyle w:val="SourceCode"/>
      </w:pPr>
      <w:r>
        <w:rPr>
          <w:rStyle w:val="VerbatimChar"/>
        </w:rPr>
        <w:t xml:space="preserve">## [[1]]</w:t>
      </w:r>
      <w:r>
        <w:br/>
      </w:r>
      <w:r>
        <w:rPr>
          <w:rStyle w:val="VerbatimChar"/>
        </w:rPr>
        <w:t xml:space="preserve">## [1] 31</w:t>
      </w:r>
      <w:r>
        <w:br/>
      </w:r>
      <w:r>
        <w:rPr>
          <w:rStyle w:val="VerbatimChar"/>
        </w:rPr>
        <w:t xml:space="preserve">## </w:t>
      </w:r>
      <w:r>
        <w:br/>
      </w:r>
      <w:r>
        <w:rPr>
          <w:rStyle w:val="VerbatimChar"/>
        </w:rPr>
        <w:t xml:space="preserve">## [[2]]</w:t>
      </w:r>
      <w:r>
        <w:br/>
      </w:r>
      <w:r>
        <w:rPr>
          <w:rStyle w:val="VerbatimChar"/>
        </w:rPr>
        <w:t xml:space="preserve">## [1] 50</w:t>
      </w:r>
      <w:r>
        <w:br/>
      </w:r>
      <w:r>
        <w:rPr>
          <w:rStyle w:val="VerbatimChar"/>
        </w:rPr>
        <w:t xml:space="preserve">## </w:t>
      </w:r>
      <w:r>
        <w:br/>
      </w:r>
      <w:r>
        <w:rPr>
          <w:rStyle w:val="VerbatimChar"/>
        </w:rPr>
        <w:t xml:space="preserve">## [[3]]</w:t>
      </w:r>
      <w:r>
        <w:br/>
      </w:r>
      <w:r>
        <w:rPr>
          <w:rStyle w:val="VerbatimChar"/>
        </w:rPr>
        <w:t xml:space="preserve">## [1] 50</w:t>
      </w:r>
      <w:r>
        <w:br/>
      </w:r>
      <w:r>
        <w:rPr>
          <w:rStyle w:val="VerbatimChar"/>
        </w:rPr>
        <w:t xml:space="preserve">## </w:t>
      </w:r>
      <w:r>
        <w:br/>
      </w:r>
      <w:r>
        <w:rPr>
          <w:rStyle w:val="VerbatimChar"/>
        </w:rPr>
        <w:t xml:space="preserve">## [[4]]</w:t>
      </w:r>
      <w:r>
        <w:br/>
      </w:r>
      <w:r>
        <w:rPr>
          <w:rStyle w:val="VerbatimChar"/>
        </w:rPr>
        <w:t xml:space="preserve">## [1] 50</w:t>
      </w:r>
      <w:r>
        <w:br/>
      </w:r>
      <w:r>
        <w:rPr>
          <w:rStyle w:val="VerbatimChar"/>
        </w:rPr>
        <w:t xml:space="preserve">## </w:t>
      </w:r>
      <w:r>
        <w:br/>
      </w:r>
      <w:r>
        <w:rPr>
          <w:rStyle w:val="VerbatimChar"/>
        </w:rPr>
        <w:t xml:space="preserve">## [[5]]</w:t>
      </w:r>
      <w:r>
        <w:br/>
      </w:r>
      <w:r>
        <w:rPr>
          <w:rStyle w:val="VerbatimChar"/>
        </w:rPr>
        <w:t xml:space="preserve">## [1] 50</w:t>
      </w:r>
      <w:r>
        <w:br/>
      </w:r>
      <w:r>
        <w:rPr>
          <w:rStyle w:val="VerbatimChar"/>
        </w:rPr>
        <w:t xml:space="preserve">## </w:t>
      </w:r>
      <w:r>
        <w:br/>
      </w:r>
      <w:r>
        <w:rPr>
          <w:rStyle w:val="VerbatimChar"/>
        </w:rPr>
        <w:t xml:space="preserve">## [[6]]</w:t>
      </w:r>
      <w:r>
        <w:br/>
      </w:r>
      <w:r>
        <w:rPr>
          <w:rStyle w:val="VerbatimChar"/>
        </w:rPr>
        <w:t xml:space="preserve">## [1] 50</w:t>
      </w:r>
    </w:p>
    <w:p>
      <w:pPr>
        <w:pStyle w:val="FirstParagraph"/>
      </w:pPr>
      <w:r>
        <w:t xml:space="preserve">We have just encountered an extremely common problem in education data!</w:t>
      </w:r>
      <w:r>
        <w:t xml:space="preserve"> </w:t>
      </w:r>
      <w:r>
        <w:t xml:space="preserve">Neither the number of columns nor the column names match.</w:t>
      </w:r>
      <w:r>
        <w:t xml:space="preserve"> </w:t>
      </w:r>
      <w:r>
        <w:t xml:space="preserve">This is a problem because—with different column names—we won’t be able to combine the datasets in a later step.</w:t>
      </w:r>
      <w:r>
        <w:t xml:space="preserve"> </w:t>
      </w:r>
      <w:r>
        <w:t xml:space="preserve">As we can see, when we try,</w:t>
      </w:r>
      <w:r>
        <w:t xml:space="preserve"> </w:t>
      </w:r>
      <w:r>
        <w:rPr>
          <w:rStyle w:val="VerbatimChar"/>
        </w:rPr>
        <w:t xml:space="preserve">bind_rows()</w:t>
      </w:r>
      <w:r>
        <w:t xml:space="preserve"> </w:t>
      </w:r>
      <w:r>
        <w:t xml:space="preserve">returns a dataset with 100 columns, instead of the</w:t>
      </w:r>
      <w:r>
        <w:t xml:space="preserve"> </w:t>
      </w:r>
      <w:r>
        <w:t xml:space="preserve">expected 50.</w:t>
      </w:r>
    </w:p>
    <w:p>
      <w:pPr>
        <w:pStyle w:val="SourceCode"/>
      </w:pPr>
      <w:r>
        <w:rPr>
          <w:rStyle w:val="CommentTok"/>
        </w:rPr>
        <w:t xml:space="preserve"># combining the datasets at this stage results in the incorrect </w:t>
      </w:r>
      <w:r>
        <w:br/>
      </w:r>
      <w:r>
        <w:rPr>
          <w:rStyle w:val="CommentTok"/>
        </w:rPr>
        <w:t xml:space="preserve"># number of columns</w:t>
      </w:r>
      <w:r>
        <w:br/>
      </w:r>
      <w:r>
        <w:rPr>
          <w:rStyle w:val="FunctionTok"/>
        </w:rPr>
        <w:t xml:space="preserve">bind_rows</w:t>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check the number of columns</w:t>
      </w:r>
      <w:r>
        <w:br/>
      </w:r>
      <w:r>
        <w:rPr>
          <w:rStyle w:val="NormalTok"/>
        </w:rPr>
        <w:t xml:space="preserve">  </w:t>
      </w:r>
      <w:r>
        <w:rPr>
          <w:rStyle w:val="Function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w:t>
      </w:r>
      <w:r>
        <w:t xml:space="preserve"> </w:t>
      </w:r>
      <w:r>
        <w:t xml:space="preserve">but it’s good to notice this problem early in the process so you know to work on</w:t>
      </w:r>
      <w:r>
        <w:t xml:space="preserve"> </w:t>
      </w:r>
      <w:r>
        <w:t xml:space="preserve">it later.</w:t>
      </w:r>
    </w:p>
    <w:bookmarkEnd w:id="414"/>
    <w:bookmarkStart w:id="415" w:name="loading-the-data-from-dataedu"/>
    <w:p>
      <w:pPr>
        <w:pStyle w:val="Heading3"/>
      </w:pPr>
      <w:r>
        <w:rPr>
          <w:rStyle w:val="SectionNumber"/>
        </w:rPr>
        <w:t xml:space="preserve">10.6.6</w:t>
      </w:r>
      <w:r>
        <w:tab/>
      </w:r>
      <w:r>
        <w:t xml:space="preserve">Loading the data from {dataedu}</w:t>
      </w:r>
    </w:p>
    <w:p>
      <w:pPr>
        <w:pStyle w:val="FirstParagraph"/>
      </w:pPr>
      <w:r>
        <w:t xml:space="preserve">After all of the hard work we’ve done above, it may seem painful to simply read in the final result! But,</w:t>
      </w:r>
      <w:r>
        <w:t xml:space="preserve"> </w:t>
      </w:r>
      <w:r>
        <w:t xml:space="preserve">if you were unable to download the files because you do not have Internet access (or for any other reason!), you can read in the</w:t>
      </w:r>
      <w:r>
        <w:t xml:space="preserve"> </w:t>
      </w:r>
      <w:r>
        <w:rPr>
          <w:rStyle w:val="VerbatimChar"/>
        </w:rPr>
        <w:t xml:space="preserve">all_files</w:t>
      </w:r>
      <w:r>
        <w:t xml:space="preserve"> </w:t>
      </w:r>
      <w:r>
        <w:t xml:space="preserve">list of six data frames through the {dataedu} package with the following line of code:</w:t>
      </w:r>
    </w:p>
    <w:p>
      <w:pPr>
        <w:pStyle w:val="SourceCode"/>
      </w:pPr>
      <w:r>
        <w:rPr>
          <w:rStyle w:val="NormalTok"/>
        </w:rPr>
        <w:t xml:space="preserve">all_files </w:t>
      </w:r>
      <w:r>
        <w:rPr>
          <w:rStyle w:val="OtherTok"/>
        </w:rPr>
        <w:t xml:space="preserve">&lt;-</w:t>
      </w:r>
      <w:r>
        <w:rPr>
          <w:rStyle w:val="NormalTok"/>
        </w:rPr>
        <w:t xml:space="preserve"> dataedu</w:t>
      </w:r>
      <w:r>
        <w:rPr>
          <w:rStyle w:val="SpecialCharTok"/>
        </w:rPr>
        <w:t xml:space="preserve">::</w:t>
      </w:r>
      <w:r>
        <w:rPr>
          <w:rStyle w:val="NormalTok"/>
        </w:rPr>
        <w:t xml:space="preserve">all_files</w:t>
      </w:r>
    </w:p>
    <w:bookmarkEnd w:id="415"/>
    <w:bookmarkEnd w:id="416"/>
    <w:bookmarkStart w:id="427" w:name="process-data-2"/>
    <w:p>
      <w:pPr>
        <w:pStyle w:val="Heading2"/>
      </w:pPr>
      <w:r>
        <w:rPr>
          <w:rStyle w:val="SectionNumber"/>
        </w:rPr>
        <w:t xml:space="preserve">10.7</w:t>
      </w:r>
      <w:r>
        <w:tab/>
      </w:r>
      <w:r>
        <w:t xml:space="preserve">Process data</w:t>
      </w:r>
    </w:p>
    <w:p>
      <w:pPr>
        <w:pStyle w:val="FirstParagraph"/>
      </w:pPr>
      <w:r>
        <w:t xml:space="preserve">Transforming your dataset before visualizing it and fitting models is critical.</w:t>
      </w:r>
      <w:r>
        <w:t xml:space="preserve"> </w:t>
      </w:r>
      <w:r>
        <w:t xml:space="preserve">It’s easier to write code when variable names are concise and informative. Many</w:t>
      </w:r>
      <w:r>
        <w:t xml:space="preserve"> </w:t>
      </w:r>
      <w:r>
        <w:t xml:space="preserve">functions in R, especially those in the {ggplot2} package, work best when</w:t>
      </w:r>
      <w:r>
        <w:t xml:space="preserve"> </w:t>
      </w:r>
      <w:r>
        <w:t xml:space="preserve">datasets are in a</w:t>
      </w:r>
      <w:r>
        <w:t xml:space="preserve"> </w:t>
      </w:r>
      <w:r>
        <w:t xml:space="preserve">“</w:t>
      </w:r>
      <w:r>
        <w:t xml:space="preserve">tidy</w:t>
      </w:r>
      <w:r>
        <w:t xml:space="preserve">”</w:t>
      </w:r>
      <w:r>
        <w:t xml:space="preserve"> </w:t>
      </w:r>
      <w:r>
        <w:t xml:space="preserve">format. It’s easier to do an analysis when you have</w:t>
      </w:r>
      <w:r>
        <w:t xml:space="preserve"> </w:t>
      </w:r>
      <w:r>
        <w:t xml:space="preserve">just the variables you need. Any unused variables can confuse your thought</w:t>
      </w:r>
      <w:r>
        <w:t xml:space="preserve"> </w:t>
      </w:r>
      <w:r>
        <w:t xml:space="preserve">process.</w:t>
      </w:r>
    </w:p>
    <w:p>
      <w:pPr>
        <w:pStyle w:val="BodyText"/>
      </w:pPr>
      <w:r>
        <w:t xml:space="preserve">Let’s preview the steps we’ll be taking:</w:t>
      </w:r>
    </w:p>
    <w:p>
      <w:pPr>
        <w:numPr>
          <w:ilvl w:val="0"/>
          <w:numId w:val="1075"/>
        </w:numPr>
        <w:pStyle w:val="Compact"/>
      </w:pPr>
      <w:r>
        <w:t xml:space="preserve">Fix the variable names in the 2016 data</w:t>
      </w:r>
    </w:p>
    <w:p>
      <w:pPr>
        <w:numPr>
          <w:ilvl w:val="0"/>
          <w:numId w:val="1075"/>
        </w:numPr>
        <w:pStyle w:val="Compact"/>
      </w:pPr>
      <w:r>
        <w:t xml:space="preserve">Combine the datasets</w:t>
      </w:r>
    </w:p>
    <w:p>
      <w:pPr>
        <w:numPr>
          <w:ilvl w:val="0"/>
          <w:numId w:val="1075"/>
        </w:numPr>
        <w:pStyle w:val="Compact"/>
      </w:pPr>
      <w:r>
        <w:t xml:space="preserve">Pick variables</w:t>
      </w:r>
    </w:p>
    <w:p>
      <w:pPr>
        <w:numPr>
          <w:ilvl w:val="0"/>
          <w:numId w:val="1075"/>
        </w:numPr>
        <w:pStyle w:val="Compact"/>
      </w:pPr>
      <w:r>
        <w:t xml:space="preserve">Filter for the desired categories</w:t>
      </w:r>
    </w:p>
    <w:p>
      <w:pPr>
        <w:numPr>
          <w:ilvl w:val="0"/>
          <w:numId w:val="1075"/>
        </w:numPr>
        <w:pStyle w:val="Compact"/>
      </w:pPr>
      <w:r>
        <w:t xml:space="preserve">Rename the variables</w:t>
      </w:r>
    </w:p>
    <w:p>
      <w:pPr>
        <w:numPr>
          <w:ilvl w:val="0"/>
          <w:numId w:val="1075"/>
        </w:numPr>
        <w:pStyle w:val="Compact"/>
      </w:pPr>
      <w:r>
        <w:t xml:space="preserve">Standardize the state names</w:t>
      </w:r>
    </w:p>
    <w:p>
      <w:pPr>
        <w:numPr>
          <w:ilvl w:val="0"/>
          <w:numId w:val="1075"/>
        </w:numPr>
        <w:pStyle w:val="Compact"/>
      </w:pPr>
      <w:r>
        <w:t xml:space="preserve">Transform the column formats from wide to long using</w:t>
      </w:r>
      <w:r>
        <w:t xml:space="preserve"> </w:t>
      </w:r>
      <w:r>
        <w:rPr>
          <w:rStyle w:val="VerbatimChar"/>
        </w:rPr>
        <w:t xml:space="preserve">pivot_longer</w:t>
      </w:r>
    </w:p>
    <w:p>
      <w:pPr>
        <w:numPr>
          <w:ilvl w:val="0"/>
          <w:numId w:val="1075"/>
        </w:numPr>
        <w:pStyle w:val="Compact"/>
      </w:pPr>
      <w:r>
        <w:t xml:space="preserve">Change the data types of variables</w:t>
      </w:r>
    </w:p>
    <w:p>
      <w:pPr>
        <w:numPr>
          <w:ilvl w:val="0"/>
          <w:numId w:val="1075"/>
        </w:numPr>
        <w:pStyle w:val="Compact"/>
      </w:pPr>
      <w:r>
        <w:t xml:space="preserve">Explore</w:t>
      </w:r>
      <w:r>
        <w:t xml:space="preserve"> </w:t>
      </w:r>
      <w:r>
        <w:rPr>
          <w:rStyle w:val="VerbatimChar"/>
        </w:rPr>
        <w:t xml:space="preserve">NA</w:t>
      </w:r>
      <w:r>
        <w:t xml:space="preserve">’s</w:t>
      </w:r>
    </w:p>
    <w:p>
      <w:pPr>
        <w:pStyle w:val="FirstParagraph"/>
      </w:pPr>
      <w:r>
        <w:t xml:space="preserve">In real life, data scientists don’t always know the cleaning steps until they</w:t>
      </w:r>
      <w:r>
        <w:t xml:space="preserve"> </w:t>
      </w:r>
      <w:r>
        <w:t xml:space="preserve">dive into the work. Learning what cleaning steps are needed requires</w:t>
      </w:r>
      <w:r>
        <w:t xml:space="preserve"> </w:t>
      </w:r>
      <w:r>
        <w:t xml:space="preserve">exploration, trial and error, and clarity on the analytic questions you want to</w:t>
      </w:r>
      <w:r>
        <w:t xml:space="preserve"> </w:t>
      </w:r>
      <w:r>
        <w:t xml:space="preserve">answer.</w:t>
      </w:r>
    </w:p>
    <w:p>
      <w:pPr>
        <w:pStyle w:val="BodyText"/>
      </w:pPr>
      <w:r>
        <w:t xml:space="preserve">After a lot of exploring, we settled on these steps for this analysis. When you</w:t>
      </w:r>
      <w:r>
        <w:t xml:space="preserve"> </w:t>
      </w:r>
      <w:r>
        <w:t xml:space="preserve">do your own, you will find different things to transform. As you do more and</w:t>
      </w:r>
      <w:r>
        <w:t xml:space="preserve"> </w:t>
      </w:r>
      <w:r>
        <w:t xml:space="preserve">more data analysis, your instincts for what to transform will improve.</w:t>
      </w:r>
    </w:p>
    <w:bookmarkStart w:id="417" w:name="fix-the-variable-names-in-the-2016-data"/>
    <w:p>
      <w:pPr>
        <w:pStyle w:val="Heading3"/>
      </w:pPr>
      <w:r>
        <w:rPr>
          <w:rStyle w:val="SectionNumber"/>
        </w:rPr>
        <w:t xml:space="preserve">10.7.1</w:t>
      </w:r>
      <w:r>
        <w:tab/>
      </w:r>
      <w:r>
        <w:t xml:space="preserve">Fix the variable names in the 2016 data</w:t>
      </w:r>
    </w:p>
    <w:p>
      <w:pPr>
        <w:pStyle w:val="FirstParagraph"/>
      </w:pPr>
      <w:r>
        <w:t xml:space="preserve">When we print the 2016 dataset, we notice that the variable names are incorrect.</w:t>
      </w:r>
      <w:r>
        <w:t xml:space="preserve"> </w:t>
      </w:r>
      <w:r>
        <w:t xml:space="preserve">Let’s verify that by looking at the first ten variable names of the 2016</w:t>
      </w:r>
      <w:r>
        <w:t xml:space="preserve"> </w:t>
      </w:r>
      <w:r>
        <w:t xml:space="preserve">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r>
      <w:r>
        <w:rPr>
          <w:rStyle w:val="Function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r>
      <w:r>
        <w:rPr>
          <w:rStyle w:val="VerbatimChar"/>
        </w:rPr>
        <w:t xml:space="preserve">##  [3] "Correctional Facilities" "All Disabilities"       </w:t>
      </w:r>
      <w:r>
        <w:br/>
      </w:r>
      <w:r>
        <w:rPr>
          <w:rStyle w:val="VerbatimChar"/>
        </w:rPr>
        <w:t xml:space="preserve">##  [5] "-...5"                   "-...6"                  </w:t>
      </w:r>
      <w:r>
        <w:br/>
      </w:r>
      <w:r>
        <w:rPr>
          <w:rStyle w:val="VerbatimChar"/>
        </w:rPr>
        <w:t xml:space="preserve">##  [7] "-...7"                   "-...8"                  </w:t>
      </w:r>
      <w:r>
        <w:br/>
      </w:r>
      <w:r>
        <w:rPr>
          <w:rStyle w:val="VerbatimChar"/>
        </w:rPr>
        <w:t xml:space="preserve">##  [9] "-...9"                   "-...10"</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w:t>
      </w:r>
      <w:r>
        <w:t xml:space="preserve"> </w:t>
      </w:r>
      <w:r>
        <w:t xml:space="preserve">from</w:t>
      </w:r>
      <w:r>
        <w:t xml:space="preserve"> </w:t>
      </w:r>
      <w:r>
        <w:rPr>
          <w:rStyle w:val="VerbatimChar"/>
        </w:rPr>
        <w:t xml:space="preserve">all_files</w:t>
      </w:r>
      <w:r>
        <w:t xml:space="preserve">. We need to identify which element the 2016 dataset was in the</w:t>
      </w:r>
      <w:r>
        <w:t xml:space="preserve"> </w:t>
      </w:r>
      <w:r>
        <w:t xml:space="preserve">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w:t>
      </w:r>
      <w:r>
        <w:t xml:space="preserve"> </w:t>
      </w:r>
      <w:r>
        <w:t xml:space="preserve">fifth element is the 2016 dataset. Try looking at the first and fifth elements</w:t>
      </w:r>
      <w:r>
        <w:t xml:space="preserve"> </w:t>
      </w:r>
      <w:r>
        <w:t xml:space="preserve">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w:t>
      </w:r>
      <w:r>
        <w:t xml:space="preserve"> </w:t>
      </w:r>
      <w:r>
        <w:t xml:space="preserve">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 50</w:t>
      </w:r>
      <w:r>
        <w:br/>
      </w:r>
      <w:r>
        <w:rPr>
          <w:rStyle w:val="VerbatimChar"/>
        </w:rPr>
        <w:t xml:space="preserve">##    `2016` Alabama `Correctional Facilities`   `All Disabilities` `-...5` `-...6`</w:t>
      </w:r>
      <w:r>
        <w:br/>
      </w:r>
      <w:r>
        <w:rPr>
          <w:rStyle w:val="VerbatimChar"/>
        </w:rPr>
        <w:t xml:space="preserve">##    &lt;chr&gt;  &lt;chr&gt;   &lt;chr&gt;                       &lt;chr&gt;              &lt;chr&gt;   &lt;chr&gt;  </w:t>
      </w:r>
      <w:r>
        <w:br/>
      </w:r>
      <w:r>
        <w:rPr>
          <w:rStyle w:val="VerbatimChar"/>
        </w:rPr>
        <w:t xml:space="preserve">##  1 2016   Alabama Home                        All Disabilities   43      30     </w:t>
      </w:r>
      <w:r>
        <w:br/>
      </w:r>
      <w:r>
        <w:rPr>
          <w:rStyle w:val="VerbatimChar"/>
        </w:rPr>
        <w:t xml:space="preserve">##  2 2016   Alabama Homebound/Hospital          All Disabilities   -       -      </w:t>
      </w:r>
      <w:r>
        <w:br/>
      </w:r>
      <w:r>
        <w:rPr>
          <w:rStyle w:val="VerbatimChar"/>
        </w:rPr>
        <w:t xml:space="preserve">##  3 2016   Alabama Inside regular class 40% t… All Disabilities   -       -      </w:t>
      </w:r>
      <w:r>
        <w:br/>
      </w:r>
      <w:r>
        <w:rPr>
          <w:rStyle w:val="VerbatimChar"/>
        </w:rPr>
        <w:t xml:space="preserve">##  4 2016   Alabama Inside regular class 80% o… All Disabilities   -       -      </w:t>
      </w:r>
      <w:r>
        <w:br/>
      </w:r>
      <w:r>
        <w:rPr>
          <w:rStyle w:val="VerbatimChar"/>
        </w:rPr>
        <w:t xml:space="preserve">##  5 2016   Alabama Inside regular class less … All Disabilities   -       -      </w:t>
      </w:r>
      <w:r>
        <w:br/>
      </w:r>
      <w:r>
        <w:rPr>
          <w:rStyle w:val="VerbatimChar"/>
        </w:rPr>
        <w:t xml:space="preserve">##  6 2016   Alabama Parentally Placed in Priva… All Disabilities   -       -      </w:t>
      </w:r>
      <w:r>
        <w:br/>
      </w:r>
      <w:r>
        <w:rPr>
          <w:rStyle w:val="VerbatimChar"/>
        </w:rPr>
        <w:t xml:space="preserve">##  7 2016   Alabama Residential Facility, Age … All Disabilities   5       3      </w:t>
      </w:r>
      <w:r>
        <w:br/>
      </w:r>
      <w:r>
        <w:rPr>
          <w:rStyle w:val="VerbatimChar"/>
        </w:rPr>
        <w:t xml:space="preserve">##  8 2016   Alabama Residential Facility, Age … All Disabilities   -       -      </w:t>
      </w:r>
      <w:r>
        <w:br/>
      </w:r>
      <w:r>
        <w:rPr>
          <w:rStyle w:val="VerbatimChar"/>
        </w:rPr>
        <w:t xml:space="preserve">##  9 2016   Alabama Separate Class              All Disabilities   58      58     </w:t>
      </w:r>
      <w:r>
        <w:br/>
      </w:r>
      <w:r>
        <w:rPr>
          <w:rStyle w:val="VerbatimChar"/>
        </w:rPr>
        <w:t xml:space="preserve">## 10 2016   Alabama Separate School, Age 3-5    All Disabilities   11      20     </w:t>
      </w:r>
      <w:r>
        <w:br/>
      </w:r>
      <w:r>
        <w:rPr>
          <w:rStyle w:val="VerbatimChar"/>
        </w:rPr>
        <w:t xml:space="preserve">## # ℹ 16,220 more rows</w:t>
      </w:r>
      <w:r>
        <w:br/>
      </w:r>
      <w:r>
        <w:rPr>
          <w:rStyle w:val="VerbatimChar"/>
        </w:rPr>
        <w:t xml:space="preserve">## # ℹ 44 more variables: `-...7` &lt;chr&gt;, `-...8` &lt;chr&gt;, `-...9` &lt;chr&gt;,</w:t>
      </w:r>
      <w:r>
        <w:br/>
      </w:r>
      <w:r>
        <w:rPr>
          <w:rStyle w:val="VerbatimChar"/>
        </w:rPr>
        <w:t xml:space="preserve">## #   `-...10` &lt;chr&gt;, `-...11` &lt;chr&gt;, `-...12` &lt;chr&gt;, `-...13` &lt;chr&gt;,</w:t>
      </w:r>
      <w:r>
        <w:br/>
      </w:r>
      <w:r>
        <w:rPr>
          <w:rStyle w:val="VerbatimChar"/>
        </w:rPr>
        <w:t xml:space="preserve">## #   `-...14` &lt;chr&gt;, `-...15` &lt;chr&gt;, `-...16` &lt;chr&gt;, `-...17` &lt;chr&gt;,</w:t>
      </w:r>
      <w:r>
        <w:br/>
      </w:r>
      <w:r>
        <w:rPr>
          <w:rStyle w:val="VerbatimChar"/>
        </w:rPr>
        <w:t xml:space="preserve">## #   `-...18` &lt;chr&gt;, `-...19` &lt;chr&gt;, `0...20` &lt;chr&gt;, `0...21` &lt;chr&gt;,</w:t>
      </w:r>
      <w:r>
        <w:br/>
      </w:r>
      <w:r>
        <w:rPr>
          <w:rStyle w:val="VerbatimChar"/>
        </w:rPr>
        <w:t xml:space="preserve">## #   `0...22` &lt;chr&gt;, `0...23` &lt;chr&gt;, `0...24` &lt;chr&gt;, `0...25` &lt;chr&gt;,</w:t>
      </w:r>
      <w:r>
        <w:br/>
      </w:r>
      <w:r>
        <w:rPr>
          <w:rStyle w:val="VerbatimChar"/>
        </w:rPr>
        <w:t xml:space="preserve">## #   `0...26` &lt;chr&gt;, `0...27` &lt;chr&gt;, `0...28` &lt;chr&gt;, `1...29` &lt;chr&gt;, …</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w:t>
      </w:r>
      <w:r>
        <w:t xml:space="preserve"> </w:t>
      </w:r>
      <w:r>
        <w:t xml:space="preserve">datasets except the fifth one. In that one, skipping four lines left out the</w:t>
      </w:r>
      <w:r>
        <w:t xml:space="preserve"> </w:t>
      </w:r>
      <w:r>
        <w:t xml:space="preserve">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w:t>
      </w:r>
      <w:r>
        <w:t xml:space="preserve"> </w:t>
      </w:r>
      <w:r>
        <w:t xml:space="preserve">argument</w:t>
      </w:r>
      <w:r>
        <w:t xml:space="preserve"> </w:t>
      </w:r>
      <w:r>
        <w:rPr>
          <w:rStyle w:val="VerbatimChar"/>
        </w:rPr>
        <w:t xml:space="preserve">skip = 3</w:t>
      </w:r>
      <w:r>
        <w:t xml:space="preserve">. We’ll assign the newly read dataset to the fifth element of</w:t>
      </w:r>
      <w:r>
        <w:t xml:space="preserve"> </w:t>
      </w:r>
      <w:r>
        <w:t xml:space="preserve">the</w:t>
      </w:r>
      <w:r>
        <w:t xml:space="preserve"> </w:t>
      </w:r>
      <w:r>
        <w:rPr>
          <w:rStyle w:val="VerbatimChar"/>
        </w:rPr>
        <w:t xml:space="preserve">all_files</w:t>
      </w:r>
      <w:r>
        <w:t xml:space="preserve"> </w:t>
      </w:r>
      <w:r>
        <w:t xml:space="preserve">list:</w:t>
      </w:r>
    </w:p>
    <w:p>
      <w:pPr>
        <w:pStyle w:val="SourceCode"/>
      </w:pPr>
      <w:r>
        <w:rPr>
          <w:rStyle w:val="NormalTok"/>
        </w:rPr>
        <w:t xml:space="preserve">all_files[[</w:t>
      </w:r>
      <w:r>
        <w:rPr>
          <w:rStyle w:val="DecValTok"/>
        </w:rPr>
        <w:t xml:space="preserve">5</w:t>
      </w:r>
      <w:r>
        <w:rPr>
          <w:rStyle w:val="NormalTok"/>
        </w:rPr>
        <w:t xml:space="preserve">]] </w:t>
      </w:r>
      <w:r>
        <w:rPr>
          <w:rStyle w:val="OtherTok"/>
        </w:rPr>
        <w:t xml:space="preserve">&lt;-</w:t>
      </w:r>
      <w:r>
        <w:br/>
      </w:r>
      <w:r>
        <w:rPr>
          <w:rStyle w:val="NormalTok"/>
        </w:rPr>
        <w:t xml:space="preserve">  </w:t>
      </w:r>
      <w:r>
        <w:rPr>
          <w:rStyle w:val="CommentTok"/>
        </w:rPr>
        <w:t xml:space="preserve"># Skip the first 3 lines instead of the first 4</w:t>
      </w:r>
      <w:r>
        <w:br/>
      </w:r>
      <w:r>
        <w:rPr>
          <w:rStyle w:val="NormalTok"/>
        </w:rPr>
        <w:t xml:space="preserve">  </w:t>
      </w:r>
      <w:r>
        <w:rPr>
          <w:rStyle w:val="FunctionTok"/>
        </w:rPr>
        <w:t xml:space="preserve">read_csv</w:t>
      </w:r>
      <w:r>
        <w:rPr>
          <w:rStyle w:val="NormalTok"/>
        </w:rPr>
        <w:t xml:space="preserve">(filenames[[</w:t>
      </w:r>
      <w:r>
        <w:rPr>
          <w:rStyle w:val="DecValTok"/>
        </w:rPr>
        <w:t xml:space="preserve">5</w:t>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w:t>
      </w:r>
    </w:p>
    <w:p>
      <w:pPr>
        <w:pStyle w:val="FirstParagraph"/>
      </w:pPr>
      <w:r>
        <w:t xml:space="preserve">Try printing</w:t>
      </w:r>
      <w:r>
        <w:t xml:space="preserve"> </w:t>
      </w:r>
      <w:r>
        <w:rPr>
          <w:rStyle w:val="VerbatimChar"/>
        </w:rPr>
        <w:t xml:space="preserve">all_files</w:t>
      </w:r>
      <w:r>
        <w:t xml:space="preserve"> </w:t>
      </w:r>
      <w:r>
        <w:t xml:space="preserve">now. You can confirm we fixed the problem by checking</w:t>
      </w:r>
      <w:r>
        <w:t xml:space="preserve"> </w:t>
      </w:r>
      <w:r>
        <w:t xml:space="preserve">that the variable names are correct.</w:t>
      </w:r>
    </w:p>
    <w:bookmarkEnd w:id="417"/>
    <w:bookmarkStart w:id="418" w:name="pick-variables"/>
    <w:p>
      <w:pPr>
        <w:pStyle w:val="Heading3"/>
      </w:pPr>
      <w:r>
        <w:rPr>
          <w:rStyle w:val="SectionNumber"/>
        </w:rPr>
        <w:t xml:space="preserve">10.7.2</w:t>
      </w:r>
      <w:r>
        <w:tab/>
      </w:r>
      <w:r>
        <w:t xml:space="preserve">Pick variables</w:t>
      </w:r>
    </w:p>
    <w:p>
      <w:pPr>
        <w:pStyle w:val="FirstParagraph"/>
      </w:pPr>
      <w:r>
        <w:t xml:space="preserve">Now that we know all our datasets have the correct variable names, we simplify</w:t>
      </w:r>
      <w:r>
        <w:t xml:space="preserve"> </w:t>
      </w:r>
      <w:r>
        <w:t xml:space="preserve">our datasets by picking the variables we need. This is a good place to think</w:t>
      </w:r>
      <w:r>
        <w:t xml:space="preserve"> </w:t>
      </w:r>
      <w:r>
        <w:t xml:space="preserve">carefully about which variables to pick. This usually requires a fair amount of</w:t>
      </w:r>
      <w:r>
        <w:t xml:space="preserve"> </w:t>
      </w:r>
      <w:r>
        <w:t xml:space="preserve">trial and error, but here is what we found we needed:</w:t>
      </w:r>
    </w:p>
    <w:p>
      <w:pPr>
        <w:numPr>
          <w:ilvl w:val="0"/>
          <w:numId w:val="1076"/>
        </w:numPr>
        <w:pStyle w:val="Compact"/>
      </w:pPr>
      <w:r>
        <w:t xml:space="preserve">Our analytic questions are about gender, so let’s pick the gender variable</w:t>
      </w:r>
    </w:p>
    <w:p>
      <w:pPr>
        <w:numPr>
          <w:ilvl w:val="0"/>
          <w:numId w:val="1076"/>
        </w:numPr>
        <w:pStyle w:val="Compact"/>
      </w:pPr>
      <w:r>
        <w:t xml:space="preserve">Later, we’ll need to filter our dataset by disability category and program</w:t>
      </w:r>
      <w:r>
        <w:t xml:space="preserve"> </w:t>
      </w:r>
      <w:r>
        <w:t xml:space="preserve">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numPr>
          <w:ilvl w:val="0"/>
          <w:numId w:val="1076"/>
        </w:numPr>
        <w:pStyle w:val="Compact"/>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w:t>
      </w:r>
      <w:r>
        <w:t xml:space="preserve"> </w:t>
      </w:r>
      <w:r>
        <w:t xml:space="preserve">variables without writing a lot of code. Knowing that we want variables that</w:t>
      </w:r>
      <w:r>
        <w:t xml:space="preserve"> </w:t>
      </w:r>
      <w:r>
        <w:t xml:space="preserve">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w:t>
      </w:r>
      <w:r>
        <w:t xml:space="preserve"> </w:t>
      </w:r>
      <w:r>
        <w:t xml:space="preserve">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 </w:t>
      </w:r>
    </w:p>
    <w:p>
      <w:pPr>
        <w:pStyle w:val="SourceCode"/>
      </w:pPr>
      <w:r>
        <w:rPr>
          <w:rStyle w:val="VerbatimChar"/>
        </w:rPr>
        <w:t xml:space="preserve">## # A tibble: 16,230 × 8</w:t>
      </w:r>
      <w:r>
        <w:br/>
      </w:r>
      <w:r>
        <w:rPr>
          <w:rStyle w:val="VerbatimChar"/>
        </w:rPr>
        <w:t xml:space="preserve">##    Year  `State Name` `SEA Education Environment`         SEA Disability Categ…¹</w:t>
      </w:r>
      <w:r>
        <w:br/>
      </w:r>
      <w:r>
        <w:rPr>
          <w:rStyle w:val="VerbatimChar"/>
        </w:rPr>
        <w:t xml:space="preserve">##    &lt;chr&gt; &lt;chr&gt;        &lt;chr&gt;                               &lt;chr&gt;                 </w:t>
      </w:r>
      <w:r>
        <w:br/>
      </w:r>
      <w:r>
        <w:rPr>
          <w:rStyle w:val="VerbatimChar"/>
        </w:rPr>
        <w:t xml:space="preserve">##  1 2012  ALABAMA      Correctional Facilities             All Disabilities      </w:t>
      </w:r>
      <w:r>
        <w:br/>
      </w:r>
      <w:r>
        <w:rPr>
          <w:rStyle w:val="VerbatimChar"/>
        </w:rPr>
        <w:t xml:space="preserve">##  2 2012  ALABAMA      Home                                All Disabilities      </w:t>
      </w:r>
      <w:r>
        <w:br/>
      </w:r>
      <w:r>
        <w:rPr>
          <w:rStyle w:val="VerbatimChar"/>
        </w:rPr>
        <w:t xml:space="preserve">##  3 2012  ALABAMA      Homebound/Hospital                  All Disabilities      </w:t>
      </w:r>
      <w:r>
        <w:br/>
      </w:r>
      <w:r>
        <w:rPr>
          <w:rStyle w:val="VerbatimChar"/>
        </w:rPr>
        <w:t xml:space="preserve">##  4 2012  ALABAMA      Inside regular class 40% through 7… All Disabilities      </w:t>
      </w:r>
      <w:r>
        <w:br/>
      </w:r>
      <w:r>
        <w:rPr>
          <w:rStyle w:val="VerbatimChar"/>
        </w:rPr>
        <w:t xml:space="preserve">##  5 2012  ALABAMA      Inside regular class 80% or more o… All Disabilities      </w:t>
      </w:r>
      <w:r>
        <w:br/>
      </w:r>
      <w:r>
        <w:rPr>
          <w:rStyle w:val="VerbatimChar"/>
        </w:rPr>
        <w:t xml:space="preserve">##  6 2012  ALABAMA      Inside regular class less than 40%… All Disabilities      </w:t>
      </w:r>
      <w:r>
        <w:br/>
      </w:r>
      <w:r>
        <w:rPr>
          <w:rStyle w:val="VerbatimChar"/>
        </w:rPr>
        <w:t xml:space="preserve">##  7 2012  ALABAMA      Other Location Regular Early Child… All Disabilities      </w:t>
      </w:r>
      <w:r>
        <w:br/>
      </w:r>
      <w:r>
        <w:rPr>
          <w:rStyle w:val="VerbatimChar"/>
        </w:rPr>
        <w:t xml:space="preserve">##  8 2012  ALABAMA      Other Location Regular Early Child… All Disabilities      </w:t>
      </w:r>
      <w:r>
        <w:br/>
      </w:r>
      <w:r>
        <w:rPr>
          <w:rStyle w:val="VerbatimChar"/>
        </w:rPr>
        <w:t xml:space="preserve">##  9 2012  ALABAMA      Parentally Placed in Private Schoo… All Disabilities      </w:t>
      </w:r>
      <w:r>
        <w:br/>
      </w:r>
      <w:r>
        <w:rPr>
          <w:rStyle w:val="VerbatimChar"/>
        </w:rPr>
        <w:t xml:space="preserve">## 10 2012  ALABAMA      Residential Facility, Age 3-5       All Disabilities      </w:t>
      </w:r>
      <w:r>
        <w:br/>
      </w:r>
      <w:r>
        <w:rPr>
          <w:rStyle w:val="VerbatimChar"/>
        </w:rPr>
        <w:t xml:space="preserve">## # ℹ 16,220 more rows</w:t>
      </w:r>
      <w:r>
        <w:br/>
      </w:r>
      <w:r>
        <w:rPr>
          <w:rStyle w:val="VerbatimChar"/>
        </w:rPr>
        <w:t xml:space="preserve">## # ℹ abbreviated name: ¹​`SEA Disability Category`</w:t>
      </w:r>
      <w:r>
        <w:br/>
      </w:r>
      <w:r>
        <w:rPr>
          <w:rStyle w:val="VerbatimChar"/>
        </w:rPr>
        <w:t xml:space="preserve">## # ℹ 4 more variables: `Female Age 3 to 5` &lt;chr&gt;, `Male Age 3 to 5` &lt;chr&gt;,</w:t>
      </w:r>
      <w:r>
        <w:br/>
      </w:r>
      <w:r>
        <w:rPr>
          <w:rStyle w:val="VerbatimChar"/>
        </w:rPr>
        <w:t xml:space="preserve">## #   `Female Age 6 to 21` &lt;chr&gt;, `Male Age 6 to 21` &lt;chr&gt;</w:t>
      </w:r>
    </w:p>
    <w:p>
      <w:pPr>
        <w:pStyle w:val="FirstParagraph"/>
      </w:pPr>
      <w:r>
        <w:t xml:space="preserve">That code chunk verifies that we got the variables we want, so now we will turn</w:t>
      </w:r>
      <w:r>
        <w:t xml:space="preserve"> </w:t>
      </w:r>
      <w:r>
        <w:t xml:space="preserve">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w:t>
      </w:r>
      <w:r>
        <w:t xml:space="preserve"> </w:t>
      </w:r>
      <w:r>
        <w:t xml:space="preserve">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w:t>
      </w:r>
      <w:r>
        <w:t xml:space="preserve"> </w:t>
      </w:r>
      <w:r>
        <w:t xml:space="preserve">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w:t>
      </w:r>
      <w:r>
        <w:t xml:space="preserve"> </w:t>
      </w:r>
      <w:r>
        <w:t xml:space="preserve">The argument</w:t>
      </w:r>
      <w:r>
        <w:t xml:space="preserve"> </w:t>
      </w:r>
      <w:r>
        <w:rPr>
          <w:rStyle w:val="VerbatimChar"/>
        </w:rPr>
        <w:t xml:space="preserve">vars(Year, contains("State", ignore.case = FALSE), contains("SEA", ignore.case = FALSE), contains("male"))</w:t>
      </w:r>
      <w:r>
        <w:t xml:space="preserve"> </w:t>
      </w:r>
      <w:r>
        <w:t xml:space="preserve">tells R we want to keep any column</w:t>
      </w:r>
      <w:r>
        <w:t xml:space="preserve"> </w:t>
      </w:r>
      <w:r>
        <w:t xml:space="preserve">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w:t>
      </w:r>
      <w:r>
        <w:t xml:space="preserve"> </w:t>
      </w:r>
      <w:r>
        <w:t xml:space="preserve">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r>
      <w:r>
        <w:rPr>
          <w:rStyle w:val="NormalTok"/>
        </w:rPr>
        <w:t xml:space="preserve">pick_vars </w:t>
      </w:r>
      <w:r>
        <w:rPr>
          <w:rStyle w:val="OtherTok"/>
        </w:rPr>
        <w:t xml:space="preserve">&lt;-</w:t>
      </w:r>
      <w:r>
        <w:br/>
      </w:r>
      <w:r>
        <w:rPr>
          <w:rStyle w:val="NormalTok"/>
        </w:rPr>
        <w:t xml:space="preserve">  </w:t>
      </w:r>
      <w:r>
        <w:rPr>
          <w:rStyle w:val="ControlFlowTok"/>
        </w:rPr>
        <w:t xml:space="preserve">function</w:t>
      </w:r>
      <w:r>
        <w:rPr>
          <w:rStyle w:val="NormalTok"/>
        </w:rPr>
        <w:t xml:space="preserve">(df)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select_at</w:t>
      </w:r>
      <w:r>
        <w:rPr>
          <w:rStyle w:val="NormalTok"/>
        </w:rPr>
        <w:t xml:space="preserve">(</w:t>
      </w:r>
      <w:r>
        <w:rPr>
          <w:rStyle w:val="FunctionTok"/>
        </w:rPr>
        <w:t xml:space="preserve">vars</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w:t>
      </w:r>
      <w:r>
        <w:br/>
      </w:r>
      <w:r>
        <w:rPr>
          <w:rStyle w:val="NormalTok"/>
        </w:rPr>
        <w:t xml:space="preserve">  }</w:t>
      </w:r>
      <w:r>
        <w:br/>
      </w:r>
      <w:r>
        <w:br/>
      </w:r>
      <w:r>
        <w:rPr>
          <w:rStyle w:val="CommentTok"/>
        </w:rPr>
        <w:t xml:space="preserve"># use the function with `all_files`</w:t>
      </w:r>
      <w:r>
        <w:br/>
      </w:r>
      <w:r>
        <w:rPr>
          <w:rStyle w:val="NormalTok"/>
        </w:rPr>
        <w:t xml:space="preserve">all_files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FunctionTok"/>
        </w:rPr>
        <w:t xml:space="preserve">map</w:t>
      </w:r>
      <w:r>
        <w:rPr>
          <w:rStyle w:val="NormalTok"/>
        </w:rPr>
        <w:t xml:space="preserve">(pick_vars)</w:t>
      </w:r>
    </w:p>
    <w:bookmarkEnd w:id="418"/>
    <w:bookmarkStart w:id="419" w:name="combine-six-datasets-into-one"/>
    <w:p>
      <w:pPr>
        <w:pStyle w:val="Heading3"/>
      </w:pPr>
      <w:r>
        <w:rPr>
          <w:rStyle w:val="SectionNumber"/>
        </w:rPr>
        <w:t xml:space="preserve">10.7.3</w:t>
      </w:r>
      <w:r>
        <w:tab/>
      </w:r>
      <w:r>
        <w:t xml:space="preserve">Combine six datasets into one</w:t>
      </w:r>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w:t>
      </w:r>
      <w:r>
        <w:t xml:space="preserve"> </w:t>
      </w:r>
      <w:r>
        <w:t xml:space="preserve">the bottom of the one before it. The first step is to check and see if our</w:t>
      </w:r>
      <w:r>
        <w:t xml:space="preserve"> </w:t>
      </w:r>
      <w:r>
        <w:t xml:space="preserve">datasets have the same number of variables and the same variable names. When we</w:t>
      </w:r>
      <w:r>
        <w:t xml:space="preserve"> </w:t>
      </w:r>
      <w:r>
        <w:t xml:space="preserve">use</w:t>
      </w:r>
      <w:r>
        <w:t xml:space="preserve"> </w:t>
      </w:r>
      <w:r>
        <w:rPr>
          <w:rStyle w:val="VerbatimChar"/>
        </w:rPr>
        <w:t xml:space="preserve">names()</w:t>
      </w:r>
      <w:r>
        <w:t xml:space="preserve"> </w:t>
      </w:r>
      <w:r>
        <w:t xml:space="preserve">on our list of newly changed datasets, we see that each dataset’s</w:t>
      </w:r>
      <w:r>
        <w:t xml:space="preserve"> </w:t>
      </w:r>
      <w:r>
        <w:t xml:space="preserve">variable names are the same:</w:t>
      </w:r>
    </w:p>
    <w:p>
      <w:pPr>
        <w:pStyle w:val="SourceCode"/>
      </w:pPr>
      <w:r>
        <w:rPr>
          <w:rStyle w:val="CommentTok"/>
        </w:rPr>
        <w:t xml:space="preserve"># check variable names</w:t>
      </w:r>
      <w:r>
        <w:br/>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FunctionTok"/>
        </w:rPr>
        <w:t xml:space="preserve">map</w:t>
      </w:r>
      <w:r>
        <w:rPr>
          <w:rStyle w:val="NormalTok"/>
        </w:rPr>
        <w:t xml:space="preserve">(names)</w:t>
      </w:r>
    </w:p>
    <w:p>
      <w:pPr>
        <w:pStyle w:val="SourceCode"/>
      </w:pPr>
      <w:r>
        <w:rPr>
          <w:rStyle w:val="VerbatimChar"/>
        </w:rPr>
        <w:t xml:space="preserve">## [[1]]</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[[2]]</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[[3]]</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[[4]]</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[[5]]</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[[6]]</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w:t>
      </w:r>
      <w:r>
        <w:t xml:space="preserve"> </w:t>
      </w:r>
      <w:r>
        <w:t xml:space="preserve">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CommentTok"/>
        </w:rPr>
        <w:t xml:space="preserve"># combine all datasets in `all_files`</w:t>
      </w:r>
      <w:r>
        <w:br/>
      </w:r>
      <w:r>
        <w:rPr>
          <w:rStyle w:val="NormalTok"/>
        </w:rPr>
        <w:t xml:space="preserve">  </w:t>
      </w:r>
      <w:r>
        <w:rPr>
          <w:rStyle w:val="FunctionTok"/>
        </w:rPr>
        <w:t xml:space="preserve">bind_rows</w:t>
      </w:r>
      <w:r>
        <w:rPr>
          <w:rStyle w:val="NormalTok"/>
        </w:rPr>
        <w:t xml:space="preserve">()</w:t>
      </w:r>
    </w:p>
    <w:p>
      <w:pPr>
        <w:pStyle w:val="FirstParagraph"/>
      </w:pPr>
      <w:r>
        <w:t xml:space="preserve">Since we know the following, we can conclude that all our rows</w:t>
      </w:r>
      <w:r>
        <w:t xml:space="preserve"> </w:t>
      </w:r>
      <w:r>
        <w:t xml:space="preserve">combined together correctly:</w:t>
      </w:r>
    </w:p>
    <w:p>
      <w:pPr>
        <w:numPr>
          <w:ilvl w:val="0"/>
          <w:numId w:val="1077"/>
        </w:numPr>
        <w:pStyle w:val="Compact"/>
      </w:pPr>
      <w:r>
        <w:t xml:space="preserve">each of our six datasets had eight variables</w:t>
      </w:r>
    </w:p>
    <w:p>
      <w:pPr>
        <w:numPr>
          <w:ilvl w:val="0"/>
          <w:numId w:val="1077"/>
        </w:numPr>
        <w:pStyle w:val="Compact"/>
      </w:pPr>
      <w:r>
        <w:t xml:space="preserve">our combined dataset also has eight variables,</w:t>
      </w:r>
    </w:p>
    <w:p>
      <w:pPr>
        <w:pStyle w:val="FirstParagraph"/>
      </w:pPr>
      <w:r>
        <w:t xml:space="preserve">But, let’s use</w:t>
      </w:r>
      <w:r>
        <w:t xml:space="preserve"> </w:t>
      </w:r>
      <w:r>
        <w:rPr>
          <w:rStyle w:val="VerbatimChar"/>
        </w:rPr>
        <w:t xml:space="preserve">str()</w:t>
      </w:r>
      <w:r>
        <w:t xml:space="preserve"> </w:t>
      </w:r>
      <w:r>
        <w:t xml:space="preserve">to verify:</w:t>
      </w:r>
    </w:p>
    <w:p>
      <w:pPr>
        <w:pStyle w:val="SourceCode"/>
      </w:pPr>
      <w:r>
        <w:rPr>
          <w:rStyle w:val="FunctionTok"/>
        </w:rPr>
        <w:t xml:space="preserve">str</w:t>
      </w:r>
      <w:r>
        <w:rPr>
          <w:rStyle w:val="NormalTok"/>
        </w:rPr>
        <w:t xml:space="preserve">(child_counts)</w:t>
      </w:r>
    </w:p>
    <w:p>
      <w:pPr>
        <w:pStyle w:val="SourceCode"/>
      </w:pPr>
      <w:r>
        <w:rPr>
          <w:rStyle w:val="VerbatimChar"/>
        </w:rPr>
        <w:t xml:space="preserve">## tibble [97,387 × 8] (S3: tbl_df/tbl/data.frame)</w:t>
      </w:r>
      <w:r>
        <w:br/>
      </w:r>
      <w:r>
        <w:rPr>
          <w:rStyle w:val="VerbatimChar"/>
        </w:rPr>
        <w:t xml:space="preserve">##  $ Year                     : chr [1:97387] "2012" "2012" "2012" "2012" ...</w:t>
      </w:r>
      <w:r>
        <w:br/>
      </w:r>
      <w:r>
        <w:rPr>
          <w:rStyle w:val="VerbatimChar"/>
        </w:rPr>
        <w:t xml:space="preserve">##  $ State Name               : chr [1:97387] "ALABAMA" "ALABAMA" "ALABAMA" "ALABAMA" ...</w:t>
      </w:r>
      <w:r>
        <w:br/>
      </w:r>
      <w:r>
        <w:rPr>
          <w:rStyle w:val="VerbatimChar"/>
        </w:rPr>
        <w:t xml:space="preserve">##  $ SEA Education Environment: chr [1:97387] "Correctional Facilities" "Home" "Homebound/Hospital" "Inside regular class 40% through 79% of day" ...</w:t>
      </w:r>
      <w:r>
        <w:br/>
      </w:r>
      <w:r>
        <w:rPr>
          <w:rStyle w:val="VerbatimChar"/>
        </w:rPr>
        <w:t xml:space="preserve">##  $ SEA Disability Category  : chr [1:97387] "All Disabilities" "All Disabilities" "All Disabilities" "All Disabilities" ...</w:t>
      </w:r>
      <w:r>
        <w:br/>
      </w:r>
      <w:r>
        <w:rPr>
          <w:rStyle w:val="VerbatimChar"/>
        </w:rPr>
        <w:t xml:space="preserve">##  $ Female Age 3 to 5        : chr [1:97387] "-" "63" "-" "-" ...</w:t>
      </w:r>
      <w:r>
        <w:br/>
      </w:r>
      <w:r>
        <w:rPr>
          <w:rStyle w:val="VerbatimChar"/>
        </w:rPr>
        <w:t xml:space="preserve">##  $ Male Age 3 to 5          : chr [1:97387] "-" "174" "-" "-" ...</w:t>
      </w:r>
      <w:r>
        <w:br/>
      </w:r>
      <w:r>
        <w:rPr>
          <w:rStyle w:val="VerbatimChar"/>
        </w:rPr>
        <w:t xml:space="preserve">##  $ Female Age 6 to 21       : chr [1:97387] "4" "-" "104" "1590" ...</w:t>
      </w:r>
      <w:r>
        <w:br/>
      </w:r>
      <w:r>
        <w:rPr>
          <w:rStyle w:val="VerbatimChar"/>
        </w:rPr>
        <w:t xml:space="preserve">##  $ Male Age 6 to 21         : chr [1:97387] "121" "-" "130" "3076" ...</w:t>
      </w:r>
    </w:p>
    <w:bookmarkEnd w:id="419"/>
    <w:bookmarkStart w:id="420" w:name="Xb3913e0417c5d3dc0dfa0cb751bdf0670cbf0a5"/>
    <w:p>
      <w:pPr>
        <w:pStyle w:val="Heading3"/>
      </w:pPr>
      <w:r>
        <w:rPr>
          <w:rStyle w:val="SectionNumber"/>
        </w:rPr>
        <w:t xml:space="preserve">10.7.4</w:t>
      </w:r>
      <w:r>
        <w:tab/>
      </w:r>
      <w:r>
        <w:t xml:space="preserve">Importing the data from the {dataedu} package</w:t>
      </w:r>
    </w:p>
    <w:p>
      <w:pPr>
        <w:pStyle w:val="FirstParagraph"/>
      </w:pPr>
      <w:r>
        <w:t xml:space="preserve">If you would like to load this processed dataset (</w:t>
      </w:r>
      <w:r>
        <w:rPr>
          <w:rStyle w:val="VerbatimChar"/>
        </w:rPr>
        <w:t xml:space="preserve">child_counts</w:t>
      </w:r>
      <w:r>
        <w:t xml:space="preserve">), then</w:t>
      </w:r>
      <w:r>
        <w:t xml:space="preserve"> </w:t>
      </w:r>
      <w:r>
        <w:t xml:space="preserve">you can run the following code to load it directly from the {dataedu} package:</w:t>
      </w:r>
    </w:p>
    <w:p>
      <w:pPr>
        <w:pStyle w:val="SourceCode"/>
      </w:pPr>
      <w:r>
        <w:rPr>
          <w:rStyle w:val="NormalTok"/>
        </w:rPr>
        <w:t xml:space="preserve">longitudinal_data </w:t>
      </w:r>
      <w:r>
        <w:rPr>
          <w:rStyle w:val="OtherTok"/>
        </w:rPr>
        <w:t xml:space="preserve">&lt;-</w:t>
      </w:r>
      <w:r>
        <w:rPr>
          <w:rStyle w:val="NormalTok"/>
        </w:rPr>
        <w:t xml:space="preserve"> dataedu</w:t>
      </w:r>
      <w:r>
        <w:rPr>
          <w:rStyle w:val="SpecialCharTok"/>
        </w:rPr>
        <w:t xml:space="preserve">::</w:t>
      </w:r>
      <w:r>
        <w:rPr>
          <w:rStyle w:val="NormalTok"/>
        </w:rPr>
        <w:t xml:space="preserve">child_counts</w:t>
      </w:r>
    </w:p>
    <w:bookmarkEnd w:id="420"/>
    <w:bookmarkStart w:id="421" w:name="X8b4c36c781c3e2fc4724c977e5ff4d1c5f33567"/>
    <w:p>
      <w:pPr>
        <w:pStyle w:val="Heading3"/>
      </w:pPr>
      <w:r>
        <w:rPr>
          <w:rStyle w:val="SectionNumber"/>
        </w:rPr>
        <w:t xml:space="preserve">10.7.5</w:t>
      </w:r>
      <w:r>
        <w:tab/>
      </w:r>
      <w:r>
        <w:t xml:space="preserve">Filter for the desired disabilities and age groups</w:t>
      </w:r>
    </w:p>
    <w:p>
      <w:pPr>
        <w:pStyle w:val="FirstParagraph"/>
      </w:pPr>
      <w:r>
        <w:t xml:space="preserve">We want to explore gender related variables, but our dataset has additional</w:t>
      </w:r>
      <w:r>
        <w:t xml:space="preserve"> </w:t>
      </w:r>
      <w:r>
        <w:t xml:space="preserve">aggregate data for other subgroups. For example, we can use</w:t>
      </w:r>
      <w:r>
        <w:t xml:space="preserve"> </w:t>
      </w:r>
      <w:r>
        <w:rPr>
          <w:rStyle w:val="VerbatimChar"/>
        </w:rPr>
        <w:t xml:space="preserve">count()</w:t>
      </w:r>
      <w:r>
        <w:t xml:space="preserve"> </w:t>
      </w:r>
      <w:r>
        <w:t xml:space="preserve">to explore</w:t>
      </w:r>
      <w:r>
        <w:t xml:space="preserve"> </w:t>
      </w:r>
      <w:r>
        <w:t xml:space="preserve">all the different disability groups in the dataset. Here’s the number of times</w:t>
      </w:r>
      <w:r>
        <w:t xml:space="preserve"> </w:t>
      </w:r>
      <w:r>
        <w:t xml:space="preserve">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SpecialCharTok"/>
        </w:rPr>
        <w:t xml:space="preserve">%&gt;%</w:t>
      </w:r>
      <w:r>
        <w:br/>
      </w:r>
      <w:r>
        <w:rPr>
          <w:rStyle w:val="NormalTok"/>
        </w:rPr>
        <w:t xml:space="preserve">  </w:t>
      </w:r>
      <w:r>
        <w:rPr>
          <w:rStyle w:val="CommentTok"/>
        </w:rPr>
        <w:t xml:space="preserve"># count number of times the category appears in the dataset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 2</w:t>
      </w:r>
      <w:r>
        <w:br/>
      </w:r>
      <w:r>
        <w:rPr>
          <w:rStyle w:val="VerbatimChar"/>
        </w:rPr>
        <w:t xml:space="preserve">##    `SEA Disability Category`                                                   n</w:t>
      </w:r>
      <w:r>
        <w:br/>
      </w:r>
      <w:r>
        <w:rPr>
          <w:rStyle w:val="VerbatimChar"/>
        </w:rPr>
        <w:t xml:space="preserve">##    &lt;chr&gt;                                                                   &lt;int&gt;</w:t>
      </w:r>
      <w:r>
        <w:br/>
      </w:r>
      <w:r>
        <w:rPr>
          <w:rStyle w:val="VerbatimChar"/>
        </w:rPr>
        <w:t xml:space="preserve">##  1 All Disabilities                                                         6954</w:t>
      </w:r>
      <w:r>
        <w:br/>
      </w:r>
      <w:r>
        <w:rPr>
          <w:rStyle w:val="VerbatimChar"/>
        </w:rPr>
        <w:t xml:space="preserve">##  2 Autism                                                                   6954</w:t>
      </w:r>
      <w:r>
        <w:br/>
      </w:r>
      <w:r>
        <w:rPr>
          <w:rStyle w:val="VerbatimChar"/>
        </w:rPr>
        <w:t xml:space="preserve">##  3 Deaf-blindness                                                           6954</w:t>
      </w:r>
      <w:r>
        <w:br/>
      </w:r>
      <w:r>
        <w:rPr>
          <w:rStyle w:val="VerbatimChar"/>
        </w:rPr>
        <w:t xml:space="preserve">##  4 Developmental delay                                                      4636</w:t>
      </w:r>
      <w:r>
        <w:br/>
      </w:r>
      <w:r>
        <w:rPr>
          <w:rStyle w:val="VerbatimChar"/>
        </w:rPr>
        <w:t xml:space="preserve">##  5 Developmental delay (valid only for children ages 3-9 when defined by …  2318</w:t>
      </w:r>
      <w:r>
        <w:br/>
      </w:r>
      <w:r>
        <w:rPr>
          <w:rStyle w:val="VerbatimChar"/>
        </w:rPr>
        <w:t xml:space="preserve">##  6 Emotional disturbance                                                    6954</w:t>
      </w:r>
      <w:r>
        <w:br/>
      </w:r>
      <w:r>
        <w:rPr>
          <w:rStyle w:val="VerbatimChar"/>
        </w:rPr>
        <w:t xml:space="preserve">##  7 Hearing impairment                                                       6954</w:t>
      </w:r>
      <w:r>
        <w:br/>
      </w:r>
      <w:r>
        <w:rPr>
          <w:rStyle w:val="VerbatimChar"/>
        </w:rPr>
        <w:t xml:space="preserve">##  8 Intellectual disability                                                  6954</w:t>
      </w:r>
      <w:r>
        <w:br/>
      </w:r>
      <w:r>
        <w:rPr>
          <w:rStyle w:val="VerbatimChar"/>
        </w:rPr>
        <w:t xml:space="preserve">##  9 Multiple disabilities                                                    6954</w:t>
      </w:r>
      <w:r>
        <w:br/>
      </w:r>
      <w:r>
        <w:rPr>
          <w:rStyle w:val="VerbatimChar"/>
        </w:rPr>
        <w:t xml:space="preserve">## 10 Orthopedic impairment                                                    6954</w:t>
      </w:r>
      <w:r>
        <w:br/>
      </w:r>
      <w:r>
        <w:rPr>
          <w:rStyle w:val="VerbatimChar"/>
        </w:rPr>
        <w:t xml:space="preserve">## 11 Other health impairment                                                  6954</w:t>
      </w:r>
      <w:r>
        <w:br/>
      </w:r>
      <w:r>
        <w:rPr>
          <w:rStyle w:val="VerbatimChar"/>
        </w:rPr>
        <w:t xml:space="preserve">## 12 Specific learning disability                                             6954</w:t>
      </w:r>
      <w:r>
        <w:br/>
      </w:r>
      <w:r>
        <w:rPr>
          <w:rStyle w:val="VerbatimChar"/>
        </w:rPr>
        <w:t xml:space="preserve">## 13 Speech or language impairment                                            6954</w:t>
      </w:r>
      <w:r>
        <w:br/>
      </w:r>
      <w:r>
        <w:rPr>
          <w:rStyle w:val="VerbatimChar"/>
        </w:rPr>
        <w:t xml:space="preserve">## 14 Traumatic brain injury                                                   6954</w:t>
      </w:r>
      <w:r>
        <w:br/>
      </w:r>
      <w:r>
        <w:rPr>
          <w:rStyle w:val="VerbatimChar"/>
        </w:rPr>
        <w:t xml:space="preserve">## 15 Visual impairment                                                        6954</w:t>
      </w:r>
      <w:r>
        <w:br/>
      </w:r>
      <w:r>
        <w:rPr>
          <w:rStyle w:val="VerbatimChar"/>
        </w:rPr>
        <w:t xml:space="preserve">## 16 &lt;NA&gt;                                                                       31</w:t>
      </w:r>
    </w:p>
    <w:p>
      <w:pPr>
        <w:pStyle w:val="FirstParagraph"/>
      </w:pPr>
      <w:r>
        <w:t xml:space="preserve">Since we will be visualizing and modeling gender variables for all students in</w:t>
      </w:r>
      <w:r>
        <w:t xml:space="preserve"> </w:t>
      </w:r>
      <w:r>
        <w:t xml:space="preserve">the dataset, we’ll filter out all subgroups except</w:t>
      </w:r>
      <w:r>
        <w:t xml:space="preserve"> </w:t>
      </w:r>
      <w:r>
        <w:t xml:space="preserve">“</w:t>
      </w:r>
      <w:r>
        <w:t xml:space="preserve">All Disabilities</w:t>
      </w:r>
      <w:r>
        <w:t xml:space="preserve">”</w:t>
      </w:r>
      <w:r>
        <w:t xml:space="preserve"> </w:t>
      </w:r>
      <w:r>
        <w:t xml:space="preserve">and the</w:t>
      </w:r>
      <w:r>
        <w:t xml:space="preserve"> </w:t>
      </w:r>
      <w:r>
        <w:t xml:space="preserve">age totals: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filter all but the All Disabilities category</w:t>
      </w:r>
      <w:r>
        <w:br/>
      </w:r>
      <w:r>
        <w:rPr>
          <w:rStyle w:val="NormalTok"/>
        </w:rPr>
        <w:t xml:space="preserve">    </w:t>
      </w:r>
      <w:r>
        <w:rPr>
          <w:rStyle w:val="StringTok"/>
        </w:rPr>
        <w:t xml:space="preserve">`</w:t>
      </w:r>
      <w:r>
        <w:rPr>
          <w:rStyle w:val="AttributeTok"/>
        </w:rPr>
        <w:t xml:space="preserve">SEA Disability Category</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"All Disabilities"</w:t>
      </w:r>
      <w:r>
        <w:rPr>
          <w:rStyle w:val="NormalTok"/>
        </w:rPr>
        <w:t xml:space="preserve">,</w:t>
      </w:r>
      <w:r>
        <w:br/>
      </w:r>
      <w:r>
        <w:rPr>
          <w:rStyle w:val="NormalTok"/>
        </w:rPr>
        <w:t xml:space="preserve">    </w:t>
      </w:r>
      <w:r>
        <w:rPr>
          <w:rStyle w:val="CommentTok"/>
        </w:rPr>
        <w:t xml:space="preserve"># filter all but the age totals</w:t>
      </w:r>
      <w:r>
        <w:br/>
      </w:r>
      <w:r>
        <w:rPr>
          <w:rStyle w:val="NormalTok"/>
        </w:rPr>
        <w:t xml:space="preserve">    </w:t>
      </w:r>
      <w:r>
        <w:rPr>
          <w:rStyle w:val="StringTok"/>
        </w:rPr>
        <w:t xml:space="preserve">`</w:t>
      </w:r>
      <w:r>
        <w:rPr>
          <w:rStyle w:val="AttributeTok"/>
        </w:rPr>
        <w:t xml:space="preserve">SEA Education Environment</w:t>
      </w:r>
      <w:r>
        <w:rPr>
          <w:rStyle w:val="StringTok"/>
        </w:rPr>
        <w:t xml:space="preserve">`</w:t>
      </w:r>
      <w:r>
        <w:rPr>
          <w:rStyle w:val="NormalTok"/>
        </w:rPr>
        <w:t xml:space="preserv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r>
      <w:r>
        <w:rPr>
          <w:rStyle w:val="NormalTok"/>
        </w:rPr>
        <w:t xml:space="preserve">  ) </w:t>
      </w:r>
    </w:p>
    <w:bookmarkEnd w:id="421"/>
    <w:bookmarkStart w:id="422" w:name="rename-the-variables"/>
    <w:p>
      <w:pPr>
        <w:pStyle w:val="Heading3"/>
      </w:pPr>
      <w:r>
        <w:rPr>
          <w:rStyle w:val="SectionNumber"/>
        </w:rPr>
        <w:t xml:space="preserve">10.7.6</w:t>
      </w:r>
      <w:r>
        <w:tab/>
      </w:r>
      <w:r>
        <w:t xml:space="preserve">Rename the variables</w:t>
      </w:r>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w:t>
      </w:r>
      <w:r>
        <w:t xml:space="preserve"> </w:t>
      </w:r>
      <w:r>
        <w:t xml:space="preserve">column names a lot, so it’s useful to change them to ones with more convenient</w:t>
      </w:r>
      <w:r>
        <w:t xml:space="preserve"> </w:t>
      </w:r>
      <w:r>
        <w:t xml:space="preserve">names.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change these columns to more convenient names</w:t>
      </w:r>
      <w:r>
        <w:br/>
      </w:r>
      <w:r>
        <w:rPr>
          <w:rStyle w:val="NormalTok"/>
        </w:rPr>
        <w:t xml:space="preserve">    </w:t>
      </w:r>
      <w:r>
        <w:rPr>
          <w:rStyle w:val="AttributeTok"/>
        </w:rPr>
        <w:t xml:space="preserve">year =</w:t>
      </w:r>
      <w:r>
        <w:rPr>
          <w:rStyle w:val="NormalTok"/>
        </w:rPr>
        <w:t xml:space="preserve"> Year,</w:t>
      </w:r>
      <w:r>
        <w:br/>
      </w:r>
      <w:r>
        <w:rPr>
          <w:rStyle w:val="NormalTok"/>
        </w:rPr>
        <w:t xml:space="preserve">    </w:t>
      </w:r>
      <w:r>
        <w:rPr>
          <w:rStyle w:val="AttributeTok"/>
        </w:rPr>
        <w:t xml:space="preserve">state =</w:t>
      </w:r>
      <w:r>
        <w:rPr>
          <w:rStyle w:val="NormalTok"/>
        </w:rPr>
        <w:t xml:space="preserve"> </w:t>
      </w:r>
      <w:r>
        <w:rPr>
          <w:rStyle w:val="StringTok"/>
        </w:rPr>
        <w:t xml:space="preserve">"State Name"</w:t>
      </w:r>
      <w:r>
        <w:rPr>
          <w:rStyle w:val="NormalTok"/>
        </w:rPr>
        <w:t xml:space="preserve">,</w:t>
      </w:r>
      <w:r>
        <w:br/>
      </w:r>
      <w:r>
        <w:rPr>
          <w:rStyle w:val="NormalTok"/>
        </w:rPr>
        <w:t xml:space="preserve">    </w:t>
      </w:r>
      <w:r>
        <w:rPr>
          <w:rStyle w:val="AttributeTok"/>
        </w:rPr>
        <w:t xml:space="preserve">age =</w:t>
      </w:r>
      <w:r>
        <w:rPr>
          <w:rStyle w:val="NormalTok"/>
        </w:rPr>
        <w:t xml:space="preserve"> </w:t>
      </w:r>
      <w:r>
        <w:rPr>
          <w:rStyle w:val="StringTok"/>
        </w:rPr>
        <w:t xml:space="preserve">"SEA Education Environment"</w:t>
      </w:r>
      <w:r>
        <w:rPr>
          <w:rStyle w:val="NormalTok"/>
        </w:rPr>
        <w:t xml:space="preserve">,</w:t>
      </w:r>
      <w:r>
        <w:br/>
      </w:r>
      <w:r>
        <w:rPr>
          <w:rStyle w:val="NormalTok"/>
        </w:rPr>
        <w:t xml:space="preserve">    </w:t>
      </w:r>
      <w:r>
        <w:rPr>
          <w:rStyle w:val="AttributeTok"/>
        </w:rPr>
        <w:t xml:space="preserve">disability =</w:t>
      </w:r>
      <w:r>
        <w:rPr>
          <w:rStyle w:val="NormalTok"/>
        </w:rPr>
        <w:t xml:space="preserve"> </w:t>
      </w:r>
      <w:r>
        <w:rPr>
          <w:rStyle w:val="StringTok"/>
        </w:rPr>
        <w:t xml:space="preserve">"SEA Disability Category"</w:t>
      </w:r>
      <w:r>
        <w:rPr>
          <w:rStyle w:val="NormalTok"/>
        </w:rPr>
        <w:t xml:space="preserve">,</w:t>
      </w:r>
      <w:r>
        <w:br/>
      </w:r>
      <w:r>
        <w:rPr>
          <w:rStyle w:val="NormalTok"/>
        </w:rPr>
        <w:t xml:space="preserve">    </w:t>
      </w:r>
      <w:r>
        <w:rPr>
          <w:rStyle w:val="AttributeTok"/>
        </w:rPr>
        <w:t xml:space="preserve">f_3_5 =</w:t>
      </w:r>
      <w:r>
        <w:rPr>
          <w:rStyle w:val="NormalTok"/>
        </w:rPr>
        <w:t xml:space="preserve"> </w:t>
      </w:r>
      <w:r>
        <w:rPr>
          <w:rStyle w:val="StringTok"/>
        </w:rPr>
        <w:t xml:space="preserve">"Female Age 3 to 5"</w:t>
      </w:r>
      <w:r>
        <w:rPr>
          <w:rStyle w:val="NormalTok"/>
        </w:rPr>
        <w:t xml:space="preserve">,</w:t>
      </w:r>
      <w:r>
        <w:br/>
      </w:r>
      <w:r>
        <w:rPr>
          <w:rStyle w:val="NormalTok"/>
        </w:rPr>
        <w:t xml:space="preserve">    </w:t>
      </w:r>
      <w:r>
        <w:rPr>
          <w:rStyle w:val="AttributeTok"/>
        </w:rPr>
        <w:t xml:space="preserve">m_3_5 =</w:t>
      </w:r>
      <w:r>
        <w:rPr>
          <w:rStyle w:val="NormalTok"/>
        </w:rPr>
        <w:t xml:space="preserve"> </w:t>
      </w:r>
      <w:r>
        <w:rPr>
          <w:rStyle w:val="StringTok"/>
        </w:rPr>
        <w:t xml:space="preserve">"Male Age 3 to 5"</w:t>
      </w:r>
      <w:r>
        <w:rPr>
          <w:rStyle w:val="NormalTok"/>
        </w:rPr>
        <w:t xml:space="preserve">,</w:t>
      </w:r>
      <w:r>
        <w:br/>
      </w:r>
      <w:r>
        <w:rPr>
          <w:rStyle w:val="NormalTok"/>
        </w:rPr>
        <w:t xml:space="preserve">    </w:t>
      </w:r>
      <w:r>
        <w:rPr>
          <w:rStyle w:val="AttributeTok"/>
        </w:rPr>
        <w:t xml:space="preserve">f_6_21 =</w:t>
      </w:r>
      <w:r>
        <w:rPr>
          <w:rStyle w:val="NormalTok"/>
        </w:rPr>
        <w:t xml:space="preserve"> </w:t>
      </w:r>
      <w:r>
        <w:rPr>
          <w:rStyle w:val="StringTok"/>
        </w:rPr>
        <w:t xml:space="preserve">"Female Age 6 to 21"</w:t>
      </w:r>
      <w:r>
        <w:rPr>
          <w:rStyle w:val="NormalTok"/>
        </w:rPr>
        <w:t xml:space="preserve">,</w:t>
      </w:r>
      <w:r>
        <w:br/>
      </w:r>
      <w:r>
        <w:rPr>
          <w:rStyle w:val="NormalTok"/>
        </w:rPr>
        <w:t xml:space="preserve">    </w:t>
      </w:r>
      <w:r>
        <w:rPr>
          <w:rStyle w:val="AttributeTok"/>
        </w:rPr>
        <w:t xml:space="preserve">m_6_21 =</w:t>
      </w:r>
      <w:r>
        <w:rPr>
          <w:rStyle w:val="NormalTok"/>
        </w:rPr>
        <w:t xml:space="preserve"> </w:t>
      </w:r>
      <w:r>
        <w:rPr>
          <w:rStyle w:val="StringTok"/>
        </w:rPr>
        <w:t xml:space="preserve">"Male Age 6 to 21"</w:t>
      </w:r>
      <w:r>
        <w:br/>
      </w:r>
      <w:r>
        <w:rPr>
          <w:rStyle w:val="NormalTok"/>
        </w:rPr>
        <w:t xml:space="preserve">  )</w:t>
      </w:r>
    </w:p>
    <w:bookmarkEnd w:id="422"/>
    <w:bookmarkStart w:id="423" w:name="clean-state-names"/>
    <w:p>
      <w:pPr>
        <w:pStyle w:val="Heading3"/>
      </w:pPr>
      <w:r>
        <w:rPr>
          <w:rStyle w:val="SectionNumber"/>
        </w:rPr>
        <w:t xml:space="preserve">10.7.7</w:t>
      </w:r>
      <w:r>
        <w:tab/>
      </w:r>
      <w:r>
        <w:t xml:space="preserve">Clean state names</w:t>
      </w:r>
    </w:p>
    <w:p>
      <w:pPr>
        <w:pStyle w:val="FirstParagraph"/>
      </w:pPr>
      <w:r>
        <w:t xml:space="preserve">You might have noticed that some state names in our dataset are in uppercase</w:t>
      </w:r>
      <w:r>
        <w:t xml:space="preserve"> </w:t>
      </w:r>
      <w:r>
        <w:t xml:space="preserve">letters, and some are in lowercase letters: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count</w:t>
      </w:r>
      <w:r>
        <w:rPr>
          <w:rStyle w:val="NormalTok"/>
        </w:rPr>
        <w:t xml:space="preserve">(state) </w:t>
      </w:r>
      <w:r>
        <w:rPr>
          <w:rStyle w:val="SpecialCharTok"/>
        </w:rPr>
        <w:t xml:space="preserve">%&gt;%</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 2</w:t>
      </w:r>
      <w:r>
        <w:br/>
      </w:r>
      <w:r>
        <w:rPr>
          <w:rStyle w:val="VerbatimChar"/>
        </w:rPr>
        <w:t xml:space="preserve">##   state              n</w:t>
      </w:r>
      <w:r>
        <w:br/>
      </w:r>
      <w:r>
        <w:rPr>
          <w:rStyle w:val="VerbatimChar"/>
        </w:rPr>
        <w:t xml:space="preserve">##   &lt;chr&gt;          &lt;int&gt;</w:t>
      </w:r>
      <w:r>
        <w:br/>
      </w:r>
      <w:r>
        <w:rPr>
          <w:rStyle w:val="VerbatimChar"/>
        </w:rPr>
        <w:t xml:space="preserve">## 1 ALABAMA            4</w:t>
      </w:r>
      <w:r>
        <w:br/>
      </w:r>
      <w:r>
        <w:rPr>
          <w:rStyle w:val="VerbatimChar"/>
        </w:rPr>
        <w:t xml:space="preserve">## 2 ALASKA             4</w:t>
      </w:r>
      <w:r>
        <w:br/>
      </w:r>
      <w:r>
        <w:rPr>
          <w:rStyle w:val="VerbatimChar"/>
        </w:rPr>
        <w:t xml:space="preserve">## 3 AMERICAN SAMOA     4</w:t>
      </w:r>
      <w:r>
        <w:br/>
      </w:r>
      <w:r>
        <w:rPr>
          <w:rStyle w:val="VerbatimChar"/>
        </w:rPr>
        <w:t xml:space="preserve">## 4 ARIZONA            4</w:t>
      </w:r>
      <w:r>
        <w:br/>
      </w:r>
      <w:r>
        <w:rPr>
          <w:rStyle w:val="VerbatimChar"/>
        </w:rPr>
        <w:t xml:space="preserve">## 5 ARKANSAS           4</w:t>
      </w:r>
      <w:r>
        <w:br/>
      </w:r>
      <w:r>
        <w:rPr>
          <w:rStyle w:val="VerbatimChar"/>
        </w:rPr>
        <w:t xml:space="preserve">## 6 Alabama            8</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w:t>
      </w:r>
      <w:r>
        <w:t xml:space="preserve"> </w:t>
      </w:r>
      <w:r>
        <w:t xml:space="preserve">transform all the state names to lowercase letters.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 =</w:t>
      </w:r>
      <w:r>
        <w:rPr>
          <w:rStyle w:val="NormalTok"/>
        </w:rPr>
        <w:t xml:space="preserve"> </w:t>
      </w:r>
      <w:r>
        <w:rPr>
          <w:rStyle w:val="FunctionTok"/>
        </w:rPr>
        <w:t xml:space="preserve">tolower</w:t>
      </w:r>
      <w:r>
        <w:rPr>
          <w:rStyle w:val="NormalTok"/>
        </w:rPr>
        <w:t xml:space="preserve">(state)) </w:t>
      </w:r>
    </w:p>
    <w:bookmarkEnd w:id="423"/>
    <w:bookmarkStart w:id="424" w:name="tidy-the-dataset"/>
    <w:p>
      <w:pPr>
        <w:pStyle w:val="Heading3"/>
      </w:pPr>
      <w:r>
        <w:rPr>
          <w:rStyle w:val="SectionNumber"/>
        </w:rPr>
        <w:t xml:space="preserve">10.7.8</w:t>
      </w:r>
      <w:r>
        <w:tab/>
      </w:r>
      <w:r>
        <w:t xml:space="preserve">Tidy the dataset</w:t>
      </w:r>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w:t>
      </w:r>
      <w:r>
        <w:t xml:space="preserve"> </w:t>
      </w:r>
      <w:r>
        <w:rPr>
          <w:iCs/>
          <w:i/>
        </w:rPr>
        <w:t xml:space="preserve">Tidy Data</w:t>
      </w:r>
      <w:r>
        <w:t xml:space="preserve"> </w:t>
      </w:r>
      <w:r>
        <w:t xml:space="preserve">(</w:t>
      </w:r>
      <w:hyperlink w:anchor="ref-wickham2014">
        <w:r>
          <w:rPr>
            <w:rStyle w:val="Hyperlink"/>
          </w:rPr>
          <w:t xml:space="preserve">Wickham 2014</w:t>
        </w:r>
      </w:hyperlink>
      <w:r>
        <w:t xml:space="preserve">)</w:t>
      </w:r>
      <w:r>
        <w:t xml:space="preserve">, defines</w:t>
      </w:r>
      <w:r>
        <w:t xml:space="preserve"> </w:t>
      </w:r>
      <w:r>
        <w:t xml:space="preserve">tidy datasets as possessing the following characteristics:</w:t>
      </w:r>
    </w:p>
    <w:p>
      <w:pPr>
        <w:numPr>
          <w:ilvl w:val="0"/>
          <w:numId w:val="1078"/>
        </w:numPr>
        <w:pStyle w:val="Compact"/>
      </w:pPr>
      <w:r>
        <w:t xml:space="preserve">Each variable forms a column</w:t>
      </w:r>
    </w:p>
    <w:p>
      <w:pPr>
        <w:numPr>
          <w:ilvl w:val="0"/>
          <w:numId w:val="1078"/>
        </w:numPr>
        <w:pStyle w:val="Compact"/>
      </w:pPr>
      <w:r>
        <w:t xml:space="preserve">Each observation forms a row</w:t>
      </w:r>
    </w:p>
    <w:p>
      <w:pPr>
        <w:numPr>
          <w:ilvl w:val="0"/>
          <w:numId w:val="1078"/>
        </w:numPr>
        <w:pStyle w:val="Compact"/>
      </w:pPr>
      <w:r>
        <w:t xml:space="preserve">Each type of observational unit forms a table</w:t>
      </w:r>
    </w:p>
    <w:p>
      <w:pPr>
        <w:pStyle w:val="FirstParagraph"/>
      </w:pPr>
      <w:r>
        <w:rPr>
          <w:iCs/>
          <w:i/>
        </w:rPr>
        <w:t xml:space="preserve">A note on the gender variable in this dataset</w:t>
      </w:r>
    </w:p>
    <w:p>
      <w:pPr>
        <w:pStyle w:val="BodyText"/>
      </w:pPr>
      <w:r>
        <w:t xml:space="preserve">This dataset uses a binary approach to data collection about gender. Students</w:t>
      </w:r>
      <w:r>
        <w:t xml:space="preserve"> </w:t>
      </w:r>
      <w:r>
        <w:t xml:space="preserve">are described as either male or female. The need for an inclusive approach to</w:t>
      </w:r>
      <w:r>
        <w:t xml:space="preserve"> </w:t>
      </w:r>
      <w:r>
        <w:t xml:space="preserve">documenting gender identity is discussed in a paper by</w:t>
      </w:r>
      <w:r>
        <w:t xml:space="preserve"> </w:t>
      </w:r>
      <w:r>
        <w:t xml:space="preserve">“Reachable: Data Collection Methods for Sexual Orientation and Gender Identity”</w:t>
      </w:r>
      <w:r>
        <w:t xml:space="preserve"> </w:t>
      </w:r>
      <w:r>
        <w:t xml:space="preserve">(</w:t>
      </w:r>
      <w:hyperlink w:anchor="ref-park2016">
        <w:r>
          <w:rPr>
            <w:rStyle w:val="Hyperlink"/>
          </w:rPr>
          <w:t xml:space="preserve">2016</w:t>
        </w:r>
      </w:hyperlink>
      <w:r>
        <w:t xml:space="preserve">)</w:t>
      </w:r>
      <w:r>
        <w:t xml:space="preserve"> </w:t>
      </w:r>
      <w:r>
        <w:t xml:space="preserve">of The Williams</w:t>
      </w:r>
      <w:r>
        <w:t xml:space="preserve"> </w:t>
      </w:r>
      <w:r>
        <w:t xml:space="preserve">Institute at UCLA.</w:t>
      </w:r>
    </w:p>
    <w:p>
      <w:pPr>
        <w:pStyle w:val="BodyText"/>
      </w:pPr>
      <w:r>
        <w:t xml:space="preserve">The gender variables in our dataset are spread across four columns, with each</w:t>
      </w:r>
      <w:r>
        <w:t xml:space="preserve"> </w:t>
      </w:r>
      <w:r>
        <w:t xml:space="preserve">one representing a combination of gender and age range. We can use</w:t>
      </w:r>
      <w:r>
        <w:t xml:space="preserve"> </w:t>
      </w:r>
      <w:r>
        <w:rPr>
          <w:rStyle w:val="VerbatimChar"/>
        </w:rPr>
        <w:t xml:space="preserve">pivot_longer()</w:t>
      </w:r>
      <w:r>
        <w:t xml:space="preserve"> </w:t>
      </w:r>
      <w:r>
        <w:t xml:space="preserve">to bring the gender variable into one column. In this</w:t>
      </w:r>
      <w:r>
        <w:t xml:space="preserve"> </w:t>
      </w:r>
      <w:r>
        <w:t xml:space="preserve">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w:t>
      </w:r>
      <w:r>
        <w:t xml:space="preserve"> </w:t>
      </w:r>
      <w:r>
        <w:t xml:space="preserve">gender and age category.</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f_3_5</w:t>
      </w:r>
      <w:r>
        <w:rPr>
          <w:rStyle w:val="SpecialCharTok"/>
        </w:rPr>
        <w:t xml:space="preserve">:</w:t>
      </w:r>
      <w:r>
        <w:rPr>
          <w:rStyle w:val="NormalTok"/>
        </w:rPr>
        <w:t xml:space="preserve">m_6_21,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w:t>
      </w:r>
      <w:r>
        <w:rPr>
          <w:rStyle w:val="OtherTok"/>
        </w:rPr>
        <w:t xml:space="preserve">&lt;-</w:t>
      </w:r>
      <w:r>
        <w:rPr>
          <w:rStyle w:val="NormalTok"/>
        </w:rPr>
        <w:t xml:space="preserve"> </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"f_3_5"</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"m_3_5"</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"f_6_21"</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"m_6_21"</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(gender)</w:t>
      </w:r>
      <w:r>
        <w:br/>
      </w:r>
      <w:r>
        <w:rPr>
          <w:rStyle w:val="NormalTok"/>
        </w:rPr>
        <w:t xml:space="preserve">    )</w:t>
      </w:r>
      <w:r>
        <w:br/>
      </w:r>
      <w:r>
        <w:rPr>
          <w:rStyle w:val="NormalTok"/>
        </w:rPr>
        <w:t xml:space="preserve">  )</w:t>
      </w:r>
    </w:p>
    <w:bookmarkEnd w:id="424"/>
    <w:bookmarkStart w:id="425" w:name="convert-data-types"/>
    <w:p>
      <w:pPr>
        <w:pStyle w:val="Heading3"/>
      </w:pPr>
      <w:r>
        <w:rPr>
          <w:rStyle w:val="SectionNumber"/>
        </w:rPr>
        <w:t xml:space="preserve">10.7.9</w:t>
      </w:r>
      <w:r>
        <w:tab/>
      </w:r>
      <w:r>
        <w:t xml:space="preserve">Convert data types</w:t>
      </w:r>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w:t>
      </w:r>
      <w:r>
        <w:t xml:space="preserve"> </w:t>
      </w:r>
      <w:r>
        <w:t xml:space="preserve">specific year, state, gender, and age group. We know from the</w:t>
      </w:r>
      <w:r>
        <w:t xml:space="preserve"> </w:t>
      </w:r>
      <w:r>
        <w:rPr>
          <w:rStyle w:val="VerbatimChar"/>
        </w:rPr>
        <w:t xml:space="preserve">chr</w:t>
      </w:r>
      <w:r>
        <w:t xml:space="preserve"> </w:t>
      </w:r>
      <w:r>
        <w:t xml:space="preserve">under their</w:t>
      </w:r>
      <w:r>
        <w:t xml:space="preserve"> </w:t>
      </w:r>
      <w:r>
        <w:t xml:space="preserve">variable names that R is treating these values like characters instead of</w:t>
      </w:r>
      <w:r>
        <w:t xml:space="preserve"> </w:t>
      </w:r>
      <w:r>
        <w:t xml:space="preserve">numbers. While R does a decent job of treating numbers like numbers when needed,</w:t>
      </w:r>
      <w:r>
        <w:t xml:space="preserve"> </w:t>
      </w:r>
      <w:r>
        <w:t xml:space="preserve">it’s much safer to prepare the dataset by changing these character columns to</w:t>
      </w:r>
      <w:r>
        <w:t xml:space="preserve"> </w:t>
      </w:r>
      <w:r>
        <w:t xml:space="preserve">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total =</w:t>
      </w:r>
      <w:r>
        <w:rPr>
          <w:rStyle w:val="NormalTok"/>
        </w:rPr>
        <w:t xml:space="preserve"> </w:t>
      </w:r>
      <w:r>
        <w:rPr>
          <w:rStyle w:val="FunctionTok"/>
        </w:rPr>
        <w:t xml:space="preserve">as.numeric</w:t>
      </w:r>
      <w:r>
        <w:rPr>
          <w:rStyle w:val="NormalTok"/>
        </w:rPr>
        <w:t xml:space="preserve">(total))</w:t>
      </w:r>
    </w:p>
    <w:p>
      <w:pPr>
        <w:pStyle w:val="SourceCode"/>
      </w:pPr>
      <w:r>
        <w:rPr>
          <w:rStyle w:val="VerbatimChar"/>
        </w:rPr>
        <w:t xml:space="preserve">## Warning: There was 1 warning in `mutate()`.</w:t>
      </w:r>
      <w:r>
        <w:br/>
      </w:r>
      <w:r>
        <w:rPr>
          <w:rStyle w:val="VerbatimChar"/>
        </w:rPr>
        <w:t xml:space="preserve">## ℹ In argument: `total = as.numeric(total)`.</w:t>
      </w:r>
      <w:r>
        <w:br/>
      </w:r>
      <w:r>
        <w:rPr>
          <w:rStyle w:val="VerbatimChar"/>
        </w:rPr>
        <w:t xml:space="preserve">## Caused by warning:</w:t>
      </w:r>
      <w:r>
        <w:br/>
      </w:r>
      <w:r>
        <w:rPr>
          <w:rStyle w:val="VerbatimChar"/>
        </w:rPr>
        <w:t xml:space="preserve">## ! NAs introduced by coercion</w:t>
      </w:r>
    </w:p>
    <w:p>
      <w:pPr>
        <w:pStyle w:val="SourceCode"/>
      </w:pPr>
      <w:r>
        <w:rPr>
          <w:rStyle w:val="NormalTok"/>
        </w:rPr>
        <w:t xml:space="preserve">child_counts</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&lt;chr&gt; &lt;chr&gt;   &lt;chr&gt;           &lt;chr&gt;            &lt;chr&gt;  &lt;dbl&gt;</w:t>
      </w:r>
      <w:r>
        <w:br/>
      </w:r>
      <w:r>
        <w:rPr>
          <w:rStyle w:val="VerbatimChar"/>
        </w:rPr>
        <w:t xml:space="preserve">##  1 2012  alabama Total, Age 3-5  All Disabilities f       2228</w:t>
      </w:r>
      <w:r>
        <w:br/>
      </w:r>
      <w:r>
        <w:rPr>
          <w:rStyle w:val="VerbatimChar"/>
        </w:rPr>
        <w:t xml:space="preserve">##  2 2012  alabama Total, Age 3-5  All Disabilities m       5116</w:t>
      </w:r>
      <w:r>
        <w:br/>
      </w:r>
      <w:r>
        <w:rPr>
          <w:rStyle w:val="VerbatimChar"/>
        </w:rPr>
        <w:t xml:space="preserve">##  3 2012  alabama Total, Age 3-5  All Disabilities f         NA</w:t>
      </w:r>
      <w:r>
        <w:br/>
      </w:r>
      <w:r>
        <w:rPr>
          <w:rStyle w:val="VerbatimChar"/>
        </w:rPr>
        <w:t xml:space="preserve">##  4 2012  alabama Total, Age 3-5  All Disabilities m         NA</w:t>
      </w:r>
      <w:r>
        <w:br/>
      </w:r>
      <w:r>
        <w:rPr>
          <w:rStyle w:val="VerbatimChar"/>
        </w:rPr>
        <w:t xml:space="preserve">##  5 2012  alabama Total, Age 6-21 All Disabilities f         NA</w:t>
      </w:r>
      <w:r>
        <w:br/>
      </w:r>
      <w:r>
        <w:rPr>
          <w:rStyle w:val="VerbatimChar"/>
        </w:rPr>
        <w:t xml:space="preserve">##  6 2012  alabama Total, Age 6-21 All Disabilities m         NA</w:t>
      </w:r>
      <w:r>
        <w:br/>
      </w:r>
      <w:r>
        <w:rPr>
          <w:rStyle w:val="VerbatimChar"/>
        </w:rPr>
        <w:t xml:space="preserve">##  7 2012  alabama Total, Age 6-21 All Disabilities f      23649</w:t>
      </w:r>
      <w:r>
        <w:br/>
      </w:r>
      <w:r>
        <w:rPr>
          <w:rStyle w:val="VerbatimChar"/>
        </w:rPr>
        <w:t xml:space="preserve">##  8 2012  alabama Total, Age 6-21 All Disabilities m      48712</w:t>
      </w:r>
      <w:r>
        <w:br/>
      </w:r>
      <w:r>
        <w:rPr>
          <w:rStyle w:val="VerbatimChar"/>
        </w:rPr>
        <w:t xml:space="preserve">##  9 2012  alaska  Total, Age 3-5  All Disabilities f        676</w:t>
      </w:r>
      <w:r>
        <w:br/>
      </w:r>
      <w:r>
        <w:rPr>
          <w:rStyle w:val="VerbatimChar"/>
        </w:rPr>
        <w:t xml:space="preserve">## 10 2012  alaska  Total, Age 3-5  All Disabilities m       1440</w:t>
      </w:r>
      <w:r>
        <w:br/>
      </w:r>
      <w:r>
        <w:rPr>
          <w:rStyle w:val="VerbatimChar"/>
        </w:rPr>
        <w:t xml:space="preserve">## # ℹ 2,918 more rows</w:t>
      </w:r>
    </w:p>
    <w:p>
      <w:pPr>
        <w:pStyle w:val="FirstParagraph"/>
      </w:pPr>
      <w:r>
        <w:t xml:space="preserve">Converting these count columns from character classes to number classes resulted</w:t>
      </w:r>
      <w:r>
        <w:t xml:space="preserve"> </w:t>
      </w:r>
      <w:r>
        <w:t xml:space="preserve">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This lets us know that R recognizes these</w:t>
      </w:r>
      <w:r>
        <w:t xml:space="preserve"> </w:t>
      </w:r>
      <w:r>
        <w:t xml:space="preserve">values as numbers with decimal points. Second, the blank values changed to</w:t>
      </w:r>
      <w:r>
        <w:t xml:space="preserve"> </w:t>
      </w:r>
      <w:r>
        <w:rPr>
          <w:rStyle w:val="VerbatimChar"/>
        </w:rPr>
        <w:t xml:space="preserve">NA</w:t>
      </w:r>
      <w:r>
        <w:t xml:space="preserve">.</w:t>
      </w:r>
      <w:r>
        <w:t xml:space="preserve"> </w:t>
      </w:r>
      <w:r>
        <w:t xml:space="preserve">When R sees a character class value like</w:t>
      </w:r>
      <w:r>
        <w:t xml:space="preserve"> </w:t>
      </w:r>
      <w:r>
        <w:rPr>
          <w:rStyle w:val="VerbatimChar"/>
        </w:rPr>
        <w:t xml:space="preserve">"4"</w:t>
      </w:r>
      <w:r>
        <w:t xml:space="preserve">, it knows to change it to numeric</w:t>
      </w:r>
      <w:r>
        <w:t xml:space="preserve"> </w:t>
      </w:r>
      <w:r>
        <w:t xml:space="preserve">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r>
      <w:r>
        <w:rPr>
          <w:rStyle w:val="Function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Warning: NAs introduced by coercion</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w:t>
      </w:r>
      <w:r>
        <w:t xml:space="preserve"> </w:t>
      </w:r>
      <w:r>
        <w:t xml:space="preserve">the date format. Doing so will make sure R treats this variable like a point in</w:t>
      </w:r>
      <w:r>
        <w:t xml:space="preserve"> </w:t>
      </w:r>
      <w:r>
        <w:t xml:space="preserve">time when we plot our dataset. The package {lubridate} has a handy function</w:t>
      </w:r>
      <w:r>
        <w:t xml:space="preserve"> </w:t>
      </w:r>
      <w:r>
        <w:t xml:space="preserve">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w:t>
      </w:r>
      <w:r>
        <w:t xml:space="preserve"> </w:t>
      </w:r>
      <w:r>
        <w:t xml:space="preserve">let R know we don’t have a month and date to convert.</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ymd</w:t>
      </w:r>
      <w:r>
        <w:rPr>
          <w:rStyle w:val="NormalTok"/>
        </w:rPr>
        <w:t xml:space="preserve">(year, </w:t>
      </w:r>
      <w:r>
        <w:rPr>
          <w:rStyle w:val="AttributeTok"/>
        </w:rPr>
        <w:t xml:space="preserve">truncated =</w:t>
      </w:r>
      <w:r>
        <w:rPr>
          <w:rStyle w:val="NormalTok"/>
        </w:rPr>
        <w:t xml:space="preserve"> </w:t>
      </w:r>
      <w:r>
        <w:rPr>
          <w:rStyle w:val="DecValTok"/>
        </w:rPr>
        <w:t xml:space="preserve">2</w:t>
      </w:r>
      <w:r>
        <w:rPr>
          <w:rStyle w:val="NormalTok"/>
        </w:rPr>
        <w:t xml:space="preserve">))</w:t>
      </w:r>
    </w:p>
    <w:bookmarkEnd w:id="425"/>
    <w:bookmarkStart w:id="426" w:name="explore-and-address-nas"/>
    <w:p>
      <w:pPr>
        <w:pStyle w:val="Heading3"/>
      </w:pPr>
      <w:r>
        <w:rPr>
          <w:rStyle w:val="SectionNumber"/>
        </w:rPr>
        <w:t xml:space="preserve">10.7.10</w:t>
      </w:r>
      <w:r>
        <w:tab/>
      </w:r>
      <w:r>
        <w:t xml:space="preserve">Explore and address NAs</w:t>
      </w:r>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w:t>
      </w:r>
      <w:r>
        <w:t xml:space="preserve"> </w:t>
      </w:r>
      <w:r>
        <w:t xml:space="preserve">year, state, age, disability, and gender combination. Since the original dataset</w:t>
      </w:r>
      <w:r>
        <w:t xml:space="preserve"> </w:t>
      </w:r>
      <w:r>
        <w:t xml:space="preserve">had both gender and age range stored in a column like</w:t>
      </w:r>
      <w:r>
        <w:t xml:space="preserve"> </w:t>
      </w:r>
      <w:r>
        <w:rPr>
          <w:rStyle w:val="VerbatimChar"/>
        </w:rPr>
        <w:t xml:space="preserve">Female Age 3 to 5</w:t>
      </w:r>
      <w:r>
        <w:t xml:space="preserve">, R</w:t>
      </w:r>
      <w:r>
        <w:t xml:space="preserve"> </w:t>
      </w:r>
      <w:r>
        <w:t xml:space="preserve">made rows where the</w:t>
      </w:r>
      <w:r>
        <w:t xml:space="preserve"> </w:t>
      </w:r>
      <w:r>
        <w:rPr>
          <w:rStyle w:val="VerbatimChar"/>
        </w:rPr>
        <w:t xml:space="preserve">total</w:t>
      </w:r>
      <w:r>
        <w:t xml:space="preserve"> </w:t>
      </w:r>
      <w:r>
        <w:t xml:space="preserve">value is</w:t>
      </w:r>
      <w:r>
        <w:t xml:space="preserve"> </w:t>
      </w:r>
      <w:r>
        <w:rPr>
          <w:rStyle w:val="VerbatimChar"/>
        </w:rPr>
        <w:t xml:space="preserve">NA</w:t>
      </w:r>
      <w:r>
        <w:t xml:space="preserve"> </w:t>
      </w:r>
      <w:r>
        <w:t xml:space="preserve">. For example, there is no student count</w:t>
      </w:r>
      <w:r>
        <w:t xml:space="preserve"> </w:t>
      </w:r>
      <w:r>
        <w:t xml:space="preserve">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w:t>
      </w:r>
      <w:r>
        <w:t xml:space="preserve"> </w:t>
      </w:r>
      <w:r>
        <w:t xml:space="preserve">students who were age 6–21. You can see that more clearly by sorting the dataset</w:t>
      </w:r>
      <w:r>
        <w:t xml:space="preserve"> </w:t>
      </w:r>
      <w:r>
        <w:t xml:space="preserve">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w:t>
      </w:r>
      <w:r>
        <w:t xml:space="preserve"> </w:t>
      </w:r>
      <w:r>
        <w:t xml:space="preserve">values in that variable. If you pass it multiple variables,</w:t>
      </w:r>
      <w:r>
        <w:t xml:space="preserve"> </w:t>
      </w:r>
      <w:r>
        <w:rPr>
          <w:rStyle w:val="VerbatimChar"/>
        </w:rPr>
        <w:t xml:space="preserve">arrange()</w:t>
      </w:r>
      <w:r>
        <w:t xml:space="preserve"> </w:t>
      </w:r>
      <w:r>
        <w:t xml:space="preserve">will</w:t>
      </w:r>
      <w:r>
        <w:t xml:space="preserve"> </w:t>
      </w:r>
      <w:r>
        <w:t xml:space="preserve">sort by the first variable, then by the second, and so on. Let’s see what it</w:t>
      </w:r>
      <w:r>
        <w:t xml:space="preserve"> </w:t>
      </w:r>
      <w:r>
        <w:t xml:space="preserve">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3-5  All Disabilities f         NA</w:t>
      </w:r>
      <w:r>
        <w:br/>
      </w:r>
      <w:r>
        <w:rPr>
          <w:rStyle w:val="VerbatimChar"/>
        </w:rPr>
        <w:t xml:space="preserve">##  3 2012-01-01 alabama Total, Age 6-21 All Disabilities f         NA</w:t>
      </w:r>
      <w:r>
        <w:br/>
      </w:r>
      <w:r>
        <w:rPr>
          <w:rStyle w:val="VerbatimChar"/>
        </w:rPr>
        <w:t xml:space="preserve">##  4 2012-01-01 alabama Total, Age 6-21 All Disabilities f      23649</w:t>
      </w:r>
      <w:r>
        <w:br/>
      </w:r>
      <w:r>
        <w:rPr>
          <w:rStyle w:val="VerbatimChar"/>
        </w:rPr>
        <w:t xml:space="preserve">##  5 2012-01-01 alabama Total, Age 3-5  All Disabilities m       5116</w:t>
      </w:r>
      <w:r>
        <w:br/>
      </w:r>
      <w:r>
        <w:rPr>
          <w:rStyle w:val="VerbatimChar"/>
        </w:rPr>
        <w:t xml:space="preserve">##  6 2012-01-01 alabama Total, Age 3-5  All Disabilities m         NA</w:t>
      </w:r>
      <w:r>
        <w:br/>
      </w:r>
      <w:r>
        <w:rPr>
          <w:rStyle w:val="VerbatimChar"/>
        </w:rPr>
        <w:t xml:space="preserve">##  7 2012-01-01 alabama Total, Age 6-21 All Disabilities m         NA</w:t>
      </w:r>
      <w:r>
        <w:br/>
      </w:r>
      <w:r>
        <w:rPr>
          <w:rStyle w:val="VerbatimChar"/>
        </w:rPr>
        <w:t xml:space="preserve">##  8 2012-01-01 alabama Total, Age 6-21 All Disabilities m      48712</w:t>
      </w:r>
      <w:r>
        <w:br/>
      </w:r>
      <w:r>
        <w:rPr>
          <w:rStyle w:val="VerbatimChar"/>
        </w:rPr>
        <w:t xml:space="preserve">##  9 2012-01-01 alaska  Total, Age 3-5  All Disabilities f        676</w:t>
      </w:r>
      <w:r>
        <w:br/>
      </w:r>
      <w:r>
        <w:rPr>
          <w:rStyle w:val="VerbatimChar"/>
        </w:rPr>
        <w:t xml:space="preserve">## 10 2012-01-01 alaska  Total, Age 3-5  All Disabilities f         NA</w:t>
      </w:r>
      <w:r>
        <w:br/>
      </w:r>
      <w:r>
        <w:rPr>
          <w:rStyle w:val="VerbatimChar"/>
        </w:rPr>
        <w:t xml:space="preserve">## # ℹ 2,918 more rows</w:t>
      </w:r>
    </w:p>
    <w:p>
      <w:pPr>
        <w:pStyle w:val="FirstParagraph"/>
      </w:pPr>
      <w:r>
        <w:t xml:space="preserve">We can simplify our dataset by removing the rows with</w:t>
      </w:r>
      <w:r>
        <w:t xml:space="preserve"> </w:t>
      </w:r>
      <w:r>
        <w:rPr>
          <w:rStyle w:val="VerbatimChar"/>
        </w:rPr>
        <w:t xml:space="preserve">NA</w:t>
      </w:r>
      <w:r>
        <w:t xml:space="preserve">, leaving us with one</w:t>
      </w:r>
      <w:r>
        <w:t xml:space="preserve"> </w:t>
      </w:r>
      <w:r>
        <w:t xml:space="preserve">row for each category:</w:t>
      </w:r>
    </w:p>
    <w:p>
      <w:pPr>
        <w:numPr>
          <w:ilvl w:val="0"/>
          <w:numId w:val="1079"/>
        </w:numPr>
        <w:pStyle w:val="Compact"/>
      </w:pPr>
      <w:r>
        <w:t xml:space="preserve">females age 3–5</w:t>
      </w:r>
    </w:p>
    <w:p>
      <w:pPr>
        <w:numPr>
          <w:ilvl w:val="0"/>
          <w:numId w:val="1079"/>
        </w:numPr>
        <w:pStyle w:val="Compact"/>
      </w:pPr>
      <w:r>
        <w:t xml:space="preserve">females age 6–21</w:t>
      </w:r>
    </w:p>
    <w:p>
      <w:pPr>
        <w:numPr>
          <w:ilvl w:val="0"/>
          <w:numId w:val="1079"/>
        </w:numPr>
        <w:pStyle w:val="Compact"/>
      </w:pPr>
      <w:r>
        <w:t xml:space="preserve">males age 3–5</w:t>
      </w:r>
    </w:p>
    <w:p>
      <w:pPr>
        <w:numPr>
          <w:ilvl w:val="0"/>
          <w:numId w:val="1079"/>
        </w:numPr>
        <w:pStyle w:val="Compact"/>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1,390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6-21 All Disabilities f      23649</w:t>
      </w:r>
      <w:r>
        <w:br/>
      </w:r>
      <w:r>
        <w:rPr>
          <w:rStyle w:val="VerbatimChar"/>
        </w:rPr>
        <w:t xml:space="preserve">##  3 2012-01-01 alabama        Total, Age 3-5  All Disabilities m       5116</w:t>
      </w:r>
      <w:r>
        <w:br/>
      </w:r>
      <w:r>
        <w:rPr>
          <w:rStyle w:val="VerbatimChar"/>
        </w:rPr>
        <w:t xml:space="preserve">##  4 2012-01-01 alabama        Total, Age 6-21 All Disabilities m      48712</w:t>
      </w:r>
      <w:r>
        <w:br/>
      </w:r>
      <w:r>
        <w:rPr>
          <w:rStyle w:val="VerbatimChar"/>
        </w:rPr>
        <w:t xml:space="preserve">##  5 2012-01-01 alaska         Total, Age 3-5  All Disabilities f        676</w:t>
      </w:r>
      <w:r>
        <w:br/>
      </w:r>
      <w:r>
        <w:rPr>
          <w:rStyle w:val="VerbatimChar"/>
        </w:rPr>
        <w:t xml:space="preserve">##  6 2012-01-01 alaska         Total, Age 6-21 All Disabilities f       5307</w:t>
      </w:r>
      <w:r>
        <w:br/>
      </w:r>
      <w:r>
        <w:rPr>
          <w:rStyle w:val="VerbatimChar"/>
        </w:rPr>
        <w:t xml:space="preserve">##  7 2012-01-01 alaska         Total, Age 3-5  All Disabilities m       1440</w:t>
      </w:r>
      <w:r>
        <w:br/>
      </w:r>
      <w:r>
        <w:rPr>
          <w:rStyle w:val="VerbatimChar"/>
        </w:rPr>
        <w:t xml:space="preserve">##  8 2012-01-01 alaska         Total, Age 6-21 All Disabilities m      10536</w:t>
      </w:r>
      <w:r>
        <w:br/>
      </w:r>
      <w:r>
        <w:rPr>
          <w:rStyle w:val="VerbatimChar"/>
        </w:rPr>
        <w:t xml:space="preserve">##  9 2012-01-01 american samoa Total, Age 3-5  All Disabilities f         45</w:t>
      </w:r>
      <w:r>
        <w:br/>
      </w:r>
      <w:r>
        <w:rPr>
          <w:rStyle w:val="VerbatimChar"/>
        </w:rPr>
        <w:t xml:space="preserve">## 10 2012-01-01 american samoa Total, Age 6-21 All Disabilities f        208</w:t>
      </w:r>
      <w:r>
        <w:br/>
      </w:r>
      <w:r>
        <w:rPr>
          <w:rStyle w:val="VerbatimChar"/>
        </w:rPr>
        <w:t xml:space="preserve">## # ℹ 1,380 more rows</w:t>
      </w:r>
    </w:p>
    <w:bookmarkEnd w:id="426"/>
    <w:bookmarkEnd w:id="427"/>
    <w:bookmarkStart w:id="468" w:name="analysis-3"/>
    <w:p>
      <w:pPr>
        <w:pStyle w:val="Heading2"/>
      </w:pPr>
      <w:r>
        <w:rPr>
          <w:rStyle w:val="SectionNumber"/>
        </w:rPr>
        <w:t xml:space="preserve">10.8</w:t>
      </w:r>
      <w:r>
        <w:tab/>
      </w:r>
      <w:r>
        <w:t xml:space="preserve">Analysis</w:t>
      </w:r>
    </w:p>
    <w:p>
      <w:pPr>
        <w:pStyle w:val="FirstParagraph"/>
      </w:pPr>
      <w:r>
        <w:t xml:space="preserve">In the last section we focused on importing our dataset. In this section, we</w:t>
      </w:r>
      <w:r>
        <w:t xml:space="preserve"> </w:t>
      </w:r>
      <w:r>
        <w:t xml:space="preserve">will ask,</w:t>
      </w:r>
      <w:r>
        <w:t xml:space="preserve"> </w:t>
      </w:r>
      <w:r>
        <w:t xml:space="preserve">“</w:t>
      </w:r>
      <w:r>
        <w:t xml:space="preserve">How have child counts changed over time?</w:t>
      </w:r>
      <w:r>
        <w:t xml:space="preserve">”</w:t>
      </w:r>
      <w:r>
        <w:t xml:space="preserve"> </w:t>
      </w:r>
      <w:r>
        <w:t xml:space="preserve">First, we’ll use</w:t>
      </w:r>
      <w:r>
        <w:t xml:space="preserve"> </w:t>
      </w:r>
      <w:r>
        <w:t xml:space="preserve">visualization to explore the number of students in special education over time.</w:t>
      </w:r>
      <w:r>
        <w:t xml:space="preserve"> </w:t>
      </w:r>
      <w:r>
        <w:t xml:space="preserve">In particular, we’ll compare the count of male and female students. Next, we’ll</w:t>
      </w:r>
      <w:r>
        <w:t xml:space="preserve"> </w:t>
      </w:r>
      <w:r>
        <w:t xml:space="preserve">use what we learn from our visualizations to quantify any differences that we</w:t>
      </w:r>
      <w:r>
        <w:t xml:space="preserve"> </w:t>
      </w:r>
      <w:r>
        <w:t xml:space="preserve">see.</w:t>
      </w:r>
    </w:p>
    <w:bookmarkStart w:id="448" w:name="visualize-the-dataset"/>
    <w:p>
      <w:pPr>
        <w:pStyle w:val="Heading3"/>
      </w:pPr>
      <w:r>
        <w:rPr>
          <w:rStyle w:val="SectionNumber"/>
        </w:rPr>
        <w:t xml:space="preserve">10.8.1</w:t>
      </w:r>
      <w:r>
        <w:tab/>
      </w:r>
      <w:r>
        <w:t xml:space="preserve">Visualize the dataset</w:t>
      </w:r>
    </w:p>
    <w:p>
      <w:pPr>
        <w:pStyle w:val="FirstParagraph"/>
      </w:pPr>
      <w:r>
        <w:t xml:space="preserve">Showing this many states in a plot can be overwhelming, so to start we’ll make a</w:t>
      </w:r>
      <w:r>
        <w:t xml:space="preserve"> </w:t>
      </w:r>
      <w:r>
        <w:t xml:space="preserve">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w:t>
      </w:r>
      <w:r>
        <w:t xml:space="preserve"> </w:t>
      </w:r>
      <w:r>
        <w:t xml:space="preserve">with disabilities: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mean_count =</w:t>
      </w:r>
      <w:r>
        <w:rPr>
          <w:rStyle w:val="NormalTok"/>
        </w:rPr>
        <w:t xml:space="preserve"> </w:t>
      </w:r>
      <w:r>
        <w:rPr>
          <w:rStyle w:val="FunctionTok"/>
        </w:rPr>
        <w:t xml:space="preserve">mean</w:t>
      </w:r>
      <w:r>
        <w:rPr>
          <w:rStyle w:val="NormalTok"/>
        </w:rPr>
        <w:t xml:space="preserve">(total)) </w:t>
      </w:r>
      <w:r>
        <w:rPr>
          <w:rStyle w:val="SpecialCharTok"/>
        </w:rPr>
        <w:t xml:space="preserve">%&gt;%</w:t>
      </w:r>
      <w:r>
        <w:br/>
      </w:r>
      <w:r>
        <w:rPr>
          <w:rStyle w:val="NormalTok"/>
        </w:rPr>
        <w:t xml:space="preserve">  </w:t>
      </w:r>
      <w:r>
        <w:rPr>
          <w:rStyle w:val="CommentTok"/>
        </w:rPr>
        <w:t xml:space="preserve"># which six states have the highest mean count of students with disabilities</w:t>
      </w:r>
      <w:r>
        <w:br/>
      </w:r>
      <w:r>
        <w:rPr>
          <w:rStyle w:val="NormalTok"/>
        </w:rPr>
        <w:t xml:space="preserve">  </w:t>
      </w:r>
      <w:r>
        <w:rPr>
          <w:rStyle w:val="Function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 A tibble: 6 × 2</w:t>
      </w:r>
      <w:r>
        <w:br/>
      </w:r>
      <w:r>
        <w:rPr>
          <w:rStyle w:val="VerbatimChar"/>
        </w:rPr>
        <w:t xml:space="preserve">##   state                                            mean_count</w:t>
      </w:r>
      <w:r>
        <w:br/>
      </w:r>
      <w:r>
        <w:rPr>
          <w:rStyle w:val="VerbatimChar"/>
        </w:rPr>
        <w:t xml:space="preserve">##   &lt;chr&gt;                                                 &lt;dbl&gt;</w:t>
      </w:r>
      <w:r>
        <w:br/>
      </w:r>
      <w:r>
        <w:rPr>
          <w:rStyle w:val="VerbatimChar"/>
        </w:rPr>
        <w:t xml:space="preserve">## 1 california                                          180879.</w:t>
      </w:r>
      <w:r>
        <w:br/>
      </w:r>
      <w:r>
        <w:rPr>
          <w:rStyle w:val="VerbatimChar"/>
        </w:rPr>
        <w:t xml:space="preserve">## 2 florida                                              92447.</w:t>
      </w:r>
      <w:r>
        <w:br/>
      </w:r>
      <w:r>
        <w:rPr>
          <w:rStyle w:val="VerbatimChar"/>
        </w:rPr>
        <w:t xml:space="preserve">## 3 new york                                            121751.</w:t>
      </w:r>
      <w:r>
        <w:br/>
      </w:r>
      <w:r>
        <w:rPr>
          <w:rStyle w:val="VerbatimChar"/>
        </w:rPr>
        <w:t xml:space="preserve">## 4 pennsylvania                                         76080.</w:t>
      </w:r>
      <w:r>
        <w:br/>
      </w:r>
      <w:r>
        <w:rPr>
          <w:rStyle w:val="VerbatimChar"/>
        </w:rPr>
        <w:t xml:space="preserve">## 5 texas                                               115593.</w:t>
      </w:r>
      <w:r>
        <w:br/>
      </w:r>
      <w:r>
        <w:rPr>
          <w:rStyle w:val="VerbatimChar"/>
        </w:rPr>
        <w:t xml:space="preserve">## 6 us, outlying areas, and freely associated states   1671931.</w:t>
      </w:r>
    </w:p>
    <w:p>
      <w:pPr>
        <w:pStyle w:val="FirstParagraph"/>
      </w:pPr>
      <w:r>
        <w:t xml:space="preserve">These six states have the highest mean count of students in special education</w:t>
      </w:r>
      <w:r>
        <w:t xml:space="preserve"> </w:t>
      </w:r>
      <w:r>
        <w:t xml:space="preserve">over the six years we are examining. For reasons we will see in a later</w:t>
      </w:r>
      <w:r>
        <w:t xml:space="preserve"> </w:t>
      </w:r>
      <w:r>
        <w:t xml:space="preserve">visualization, we are going to exclude outlying areas and freely associated</w:t>
      </w:r>
      <w:r>
        <w:t xml:space="preserve"> </w:t>
      </w:r>
      <w:r>
        <w:t xml:space="preserve">states. That leaves us with five states: California, Florida, New York,</w:t>
      </w:r>
      <w:r>
        <w:t xml:space="preserve"> </w:t>
      </w:r>
      <w:r>
        <w:t xml:space="preserve">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w:t>
      </w:r>
      <w:r>
        <w:t xml:space="preserve"> </w:t>
      </w:r>
      <w:r>
        <w:t xml:space="preserve">about comparing counts of male and female students in special education, but</w:t>
      </w:r>
      <w:r>
        <w:t xml:space="preserve"> </w:t>
      </w:r>
      <w:r>
        <w:t xml:space="preserve">visualization is also a great way to explore related curiosities. You may</w:t>
      </w:r>
      <w:r>
        <w:t xml:space="preserve"> </w:t>
      </w:r>
      <w:r>
        <w:t xml:space="preserve">surprise yourself with what you find when visualizing your datasets. You might</w:t>
      </w:r>
      <w:r>
        <w:t xml:space="preserve"> </w:t>
      </w:r>
      <w:r>
        <w:t xml:space="preserve">come up with more interesting hypotheses, find that your initial hypothesis</w:t>
      </w:r>
      <w:r>
        <w:t xml:space="preserve"> </w:t>
      </w:r>
      <w:r>
        <w:t xml:space="preserve">requires more data transformation, or find interesting subsets of the data—we</w:t>
      </w:r>
      <w:r>
        <w:t xml:space="preserve"> </w:t>
      </w:r>
      <w:r>
        <w:t xml:space="preserve">saw a little of that in the surprisingly high</w:t>
      </w:r>
      <w:r>
        <w:t xml:space="preserve"> </w:t>
      </w:r>
      <w:r>
        <w:rPr>
          <w:rStyle w:val="VerbatimChar"/>
        </w:rPr>
        <w:t xml:space="preserve">mean_count</w:t>
      </w:r>
      <w:r>
        <w:t xml:space="preserve"> </w:t>
      </w:r>
      <w:r>
        <w:t xml:space="preserve">of freely associated</w:t>
      </w:r>
      <w:r>
        <w:t xml:space="preserve"> </w:t>
      </w:r>
      <w:r>
        <w:t xml:space="preserve">states in the</w:t>
      </w:r>
      <w:r>
        <w:t xml:space="preserve"> </w:t>
      </w:r>
      <w:r>
        <w:rPr>
          <w:rStyle w:val="VerbatimChar"/>
        </w:rPr>
        <w:t xml:space="preserve">state</w:t>
      </w:r>
      <w:r>
        <w:t xml:space="preserve"> </w:t>
      </w:r>
      <w:r>
        <w:t xml:space="preserve">column. Let your curiosity and intuition drive this part</w:t>
      </w:r>
      <w:r>
        <w:t xml:space="preserve"> </w:t>
      </w:r>
      <w:r>
        <w:t xml:space="preserve">of the analysis. It’s one of the activities that makes data analysis a creative</w:t>
      </w:r>
      <w:r>
        <w:t xml:space="preserve"> </w:t>
      </w:r>
      <w:r>
        <w:t xml:space="preserve">process.</w:t>
      </w:r>
    </w:p>
    <w:p>
      <w:pPr>
        <w:pStyle w:val="BodyText"/>
      </w:pPr>
      <w:r>
        <w:t xml:space="preserve">In that spirit, we’ll start by visualizing specific genders and age groups. Feel</w:t>
      </w:r>
      <w:r>
        <w:t xml:space="preserve"> </w:t>
      </w:r>
      <w:r>
        <w:t xml:space="preserve">free to try these, but also try the other student groups for practice and more</w:t>
      </w:r>
      <w:r>
        <w:t xml:space="preserve"> </w:t>
      </w:r>
      <w:r>
        <w:t xml:space="preserve">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"f"</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1: Count of Female Students in Special Education Over Time" title="" id="429" name="Picture"/>
            <a:graphic>
              <a:graphicData uri="http://schemas.openxmlformats.org/drawingml/2006/picture">
                <pic:pic>
                  <pic:nvPicPr>
                    <pic:cNvPr descr="10-wt-longitudinal-analysis_files/figure-docx/fig10-1-1.png" id="430" name="Picture"/>
                    <pic:cNvPicPr>
                      <a:picLocks noChangeArrowheads="1" noChangeAspect="1"/>
                    </pic:cNvPicPr>
                  </pic:nvPicPr>
                  <pic:blipFill>
                    <a:blip r:embed="rId42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31" w:name="fig:fig10-1"/>
      <w:bookmarkEnd w:id="431"/>
      <w:r>
        <w:t xml:space="preserve">Figure 10.1: Count of Female Students in Special Education Over Time</w:t>
      </w:r>
    </w:p>
    <w:p>
      <w:pPr>
        <w:pStyle w:val="BodyText"/>
      </w:pPr>
      <w:r>
        <w:t xml:space="preserve">That gives us a plot that has the years on the</w:t>
      </w:r>
      <w:r>
        <w:t xml:space="preserve"> </w:t>
      </w:r>
      <w:r>
        <w:rPr>
          <w:iCs/>
          <w:i/>
        </w:rPr>
        <w:t xml:space="preserve">x</w:t>
      </w:r>
      <w:r>
        <w:t xml:space="preserve">-axis and a count of female</w:t>
      </w:r>
      <w:r>
        <w:t xml:space="preserve"> </w:t>
      </w:r>
      <w:r>
        <w:t xml:space="preserve">students on the</w:t>
      </w:r>
      <w:r>
        <w:t xml:space="preserve"> </w:t>
      </w:r>
      <w:r>
        <w:rPr>
          <w:iCs/>
          <w:i/>
        </w:rPr>
        <w:t xml:space="preserve">y</w:t>
      </w:r>
      <w:r>
        <w:t xml:space="preserve">-axis. Each line takes a different color based on the state it</w:t>
      </w:r>
      <w:r>
        <w:t xml:space="preserve"> </w:t>
      </w:r>
      <w:r>
        <w:t xml:space="preserve">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w:t>
      </w:r>
      <w:r>
        <w:t xml:space="preserve"> </w:t>
      </w:r>
      <w:r>
        <w:t xml:space="preserve">who are female and ages 6 to 21. We used</w:t>
      </w:r>
      <w:r>
        <w:t xml:space="preserve"> </w:t>
      </w:r>
      <w:r>
        <w:rPr>
          <w:rStyle w:val="VerbatimChar"/>
        </w:rPr>
        <w:t xml:space="preserve">aes</w:t>
      </w:r>
      <w:r>
        <w:t xml:space="preserve"> </w:t>
      </w:r>
      <w:r>
        <w:t xml:space="preserve">to connect visual elements of our</w:t>
      </w:r>
      <w:r>
        <w:t xml:space="preserve"> </w:t>
      </w:r>
      <w:r>
        <w:t xml:space="preserve">plot to our data. We connected the</w:t>
      </w:r>
      <w:r>
        <w:t xml:space="preserve"> </w:t>
      </w:r>
      <w:r>
        <w:rPr>
          <w:iCs/>
          <w:i/>
        </w:rPr>
        <w:t xml:space="preserve">x</w:t>
      </w:r>
      <w:r>
        <w:t xml:space="preserve">-axis to</w:t>
      </w:r>
      <w:r>
        <w:t xml:space="preserve"> </w:t>
      </w:r>
      <w:r>
        <w:rPr>
          <w:rStyle w:val="VerbatimChar"/>
        </w:rPr>
        <w:t xml:space="preserve">year</w:t>
      </w:r>
      <w:r>
        <w:t xml:space="preserve">, the</w:t>
      </w:r>
      <w:r>
        <w:t xml:space="preserve"> </w:t>
      </w:r>
      <w:r>
        <w:rPr>
          <w:iCs/>
          <w:i/>
        </w:rPr>
        <w:t xml:space="preserve">y</w:t>
      </w:r>
      <w:r>
        <w:t xml:space="preserve">-axis to</w:t>
      </w:r>
      <w:r>
        <w:t xml:space="preserve"> </w:t>
      </w:r>
      <w:r>
        <w:rPr>
          <w:rStyle w:val="VerbatimChar"/>
        </w:rPr>
        <w:t xml:space="preserve">total</w:t>
      </w:r>
      <w:r>
        <w:t xml:space="preserve">, and</w:t>
      </w:r>
      <w:r>
        <w:t xml:space="preserve"> </w:t>
      </w:r>
      <w:r>
        <w:t xml:space="preserve">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w:t>
      </w:r>
      <w:r>
        <w:t xml:space="preserve"> </w:t>
      </w:r>
      <w:r>
        <w:t xml:space="preserve">we explore further. Note here that, instead of storing our new dataset in a new</w:t>
      </w:r>
      <w:r>
        <w:t xml:space="preserve"> </w:t>
      </w:r>
      <w:r>
        <w:t xml:space="preserve">variable, we filter the dataset then use the pipe operator</w:t>
      </w:r>
      <w:r>
        <w:t xml:space="preserve"> </w:t>
      </w:r>
      <w:r>
        <w:rPr>
          <w:rStyle w:val="VerbatimChar"/>
        </w:rPr>
        <w:t xml:space="preserve">%&gt;%</w:t>
      </w:r>
      <w:r>
        <w:t xml:space="preserve"> </w:t>
      </w:r>
      <w:r>
        <w:t xml:space="preserve">to feed it to</w:t>
      </w:r>
      <w:r>
        <w:t xml:space="preserve"> </w:t>
      </w:r>
      <w:r>
        <w:t xml:space="preserve">{ggplot2}. Since we’re exploring freely, we don’t need to create a lot of new</w:t>
      </w:r>
      <w:r>
        <w:t xml:space="preserve"> </w:t>
      </w:r>
      <w:r>
        <w:t xml:space="preserve">variables we probably won’t need later.</w:t>
      </w:r>
    </w:p>
    <w:p>
      <w:pPr>
        <w:pStyle w:val="BodyText"/>
      </w:pPr>
      <w:r>
        <w:t xml:space="preserve">We can also try the same plot, but subsetting for male students instead. We can</w:t>
      </w:r>
      <w:r>
        <w:t xml:space="preserve"> </w:t>
      </w:r>
      <w:r>
        <w:t xml:space="preserve">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2: Count of Male Students in Special Education Over Time" title="" id="433" name="Picture"/>
            <a:graphic>
              <a:graphicData uri="http://schemas.openxmlformats.org/drawingml/2006/picture">
                <pic:pic>
                  <pic:nvPicPr>
                    <pic:cNvPr descr="10-wt-longitudinal-analysis_files/figure-docx/fig10-2-1.png" id="434" name="Picture"/>
                    <pic:cNvPicPr>
                      <a:picLocks noChangeArrowheads="1" noChangeAspect="1"/>
                    </pic:cNvPicPr>
                  </pic:nvPicPr>
                  <pic:blipFill>
                    <a:blip r:embed="rId43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35" w:name="fig:fig10-2"/>
      <w:bookmarkEnd w:id="435"/>
      <w:r>
        <w:t xml:space="preserve">Figure 10.2: Count of Male Students in Special Education Over Time</w:t>
      </w:r>
    </w:p>
    <w:p>
      <w:pPr>
        <w:pStyle w:val="BodyText"/>
      </w:pPr>
      <w:r>
        <w:t xml:space="preserve">We’ve looked at each gender separately. What do these lines look like if we</w:t>
      </w:r>
      <w:r>
        <w:t xml:space="preserve"> </w:t>
      </w:r>
      <w:r>
        <w:t xml:space="preserve">visualized the total amount of students each year per state? To do that, we’ll</w:t>
      </w:r>
      <w:r>
        <w:t xml:space="preserve"> </w:t>
      </w:r>
      <w:r>
        <w:t xml:space="preserve">need to add both gender values together and both age group values together.</w:t>
      </w:r>
      <w:r>
        <w:t xml:space="preserve"> </w:t>
      </w:r>
      <w:r>
        <w:t xml:space="preserve">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n,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3-21"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3: Total Count of Students in Special Education Over Time" title="" id="437" name="Picture"/>
            <a:graphic>
              <a:graphicData uri="http://schemas.openxmlformats.org/drawingml/2006/picture">
                <pic:pic>
                  <pic:nvPicPr>
                    <pic:cNvPr descr="10-wt-longitudinal-analysis_files/figure-docx/fig10-3-1.png" id="438" name="Picture"/>
                    <pic:cNvPicPr>
                      <a:picLocks noChangeArrowheads="1" noChangeAspect="1"/>
                    </pic:cNvPicPr>
                  </pic:nvPicPr>
                  <pic:blipFill>
                    <a:blip r:embed="rId43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39" w:name="fig:fig10-3"/>
      <w:bookmarkEnd w:id="439"/>
      <w:r>
        <w:t xml:space="preserve">Figure 10.3: Total Count of Students in Special Education Over Time</w:t>
      </w:r>
    </w:p>
    <w:p>
      <w:pPr>
        <w:pStyle w:val="BodyText"/>
      </w:pPr>
      <w:r>
        <w:t xml:space="preserve">So far we’ve looked at a few ways to count students over time. In each plot, we</w:t>
      </w:r>
      <w:r>
        <w:t xml:space="preserve"> </w:t>
      </w:r>
      <w:r>
        <w:t xml:space="preserve">see that while counts have grown overall for all states, each state has</w:t>
      </w:r>
      <w:r>
        <w:t xml:space="preserve"> </w:t>
      </w:r>
      <w:r>
        <w:t xml:space="preserve">different sized populations. Let’s see if we can summarize that difference by</w:t>
      </w:r>
      <w:r>
        <w:t xml:space="preserve"> </w:t>
      </w:r>
      <w:r>
        <w:t xml:space="preserve">looking at the median student count for each state over the years: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state,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"Median Students with Disabilities Count"</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ages and genders, 2012-2017"</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p>
    <w:p>
      <w:pPr>
        <w:pStyle w:val="CaptionedFigure"/>
      </w:pPr>
      <w:r>
        <w:drawing>
          <wp:inline>
            <wp:extent cx="5334000" cy="3320676"/>
            <wp:effectExtent b="0" l="0" r="0" t="0"/>
            <wp:docPr descr="Figure 10.4: Median Students with Disabilities Count" title="" id="441" name="Picture"/>
            <a:graphic>
              <a:graphicData uri="http://schemas.openxmlformats.org/drawingml/2006/picture">
                <pic:pic>
                  <pic:nvPicPr>
                    <pic:cNvPr descr="10-wt-longitudinal-analysis_files/figure-docx/fig10-4-1.png" id="442" name="Picture"/>
                    <pic:cNvPicPr>
                      <a:picLocks noChangeArrowheads="1" noChangeAspect="1"/>
                    </pic:cNvPicPr>
                  </pic:nvPicPr>
                  <pic:blipFill>
                    <a:blip r:embed="rId44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43" w:name="fig:fig10-4"/>
      <w:bookmarkEnd w:id="443"/>
      <w:r>
        <w:t xml:space="preserve">Figure 10.4: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w:t>
      </w:r>
      <w:r>
        <w:t xml:space="preserve"> </w:t>
      </w:r>
      <w:r>
        <w:t xml:space="preserve">before it. The highest median student count over time is California and the</w:t>
      </w:r>
      <w:r>
        <w:t xml:space="preserve"> </w:t>
      </w:r>
      <w:r>
        <w:t xml:space="preserve">lowest is Pennsylvania.</w:t>
      </w:r>
    </w:p>
    <w:p>
      <w:pPr>
        <w:pStyle w:val="BodyText"/>
      </w:pPr>
      <w:r>
        <w:t xml:space="preserve">What have we learned about our data so far? The five states in the US with the</w:t>
      </w:r>
      <w:r>
        <w:t xml:space="preserve"> </w:t>
      </w:r>
      <w:r>
        <w:t xml:space="preserve">highest total student counts (not including outlying areas and freely associated</w:t>
      </w:r>
      <w:r>
        <w:t xml:space="preserve"> </w:t>
      </w:r>
      <w:r>
        <w:t xml:space="preserve">states) do not have similar counts to each other. The student counts for each</w:t>
      </w:r>
      <w:r>
        <w:t xml:space="preserve"> </w:t>
      </w:r>
      <w:r>
        <w:t xml:space="preserve">state also appear to have grown over time.</w:t>
      </w:r>
    </w:p>
    <w:p>
      <w:pPr>
        <w:pStyle w:val="BodyText"/>
      </w:pPr>
      <w:r>
        <w:t xml:space="preserve">But how can we start comparing the male student count to the female student</w:t>
      </w:r>
      <w:r>
        <w:t xml:space="preserve"> </w:t>
      </w:r>
      <w:r>
        <w:t xml:space="preserve">count? One way is to use a</w:t>
      </w:r>
      <w:r>
        <w:t xml:space="preserve"> </w:t>
      </w:r>
      <w:r>
        <w:t xml:space="preserve">“</w:t>
      </w:r>
      <w:r>
        <w:rPr>
          <w:iCs/>
          <w:i/>
        </w:rPr>
        <w:t xml:space="preserve">ratio</w:t>
      </w:r>
      <w:r>
        <w:t xml:space="preserve">”</w:t>
      </w:r>
      <w:r>
        <w:t xml:space="preserve">, the number of times the first number contains</w:t>
      </w:r>
      <w:r>
        <w:t xml:space="preserve"> </w:t>
      </w:r>
      <w:r>
        <w:t xml:space="preserve">the second. For example, if Variable A is equal to 14, and Variable B is equal to 7,</w:t>
      </w:r>
      <w:r>
        <w:t xml:space="preserve"> </w:t>
      </w:r>
      <w:r>
        <w:t xml:space="preserve">the ratio between Variable A and Variable B is 2.00, indicating that the first number</w:t>
      </w:r>
      <w:r>
        <w:t xml:space="preserve"> </w:t>
      </w:r>
      <w:r>
        <w:t xml:space="preserve">contains twice the number of the second.</w:t>
      </w:r>
    </w:p>
    <w:p>
      <w:pPr>
        <w:pStyle w:val="BodyText"/>
      </w:pPr>
      <w:r>
        <w:t xml:space="preserve">We can use the count of male students in each state and divide it by the count</w:t>
      </w:r>
      <w:r>
        <w:t xml:space="preserve"> </w:t>
      </w:r>
      <w:r>
        <w:t xml:space="preserve">of each female student. The result is the number of times male students are in</w:t>
      </w:r>
      <w:r>
        <w:t xml:space="preserve"> </w:t>
      </w:r>
      <w:r>
        <w:t xml:space="preserve">special education more or less than the female students in the same state and</w:t>
      </w:r>
      <w:r>
        <w:t xml:space="preserve"> </w:t>
      </w:r>
      <w:r>
        <w:t xml:space="preserve">year. Our coding strategy will be to:</w:t>
      </w:r>
    </w:p>
    <w:p>
      <w:pPr>
        <w:numPr>
          <w:ilvl w:val="0"/>
          <w:numId w:val="1080"/>
        </w:numPr>
        <w:pStyle w:val="Compact"/>
      </w:pPr>
      <w:r>
        <w:t xml:space="preserve">Use</w:t>
      </w:r>
      <w:r>
        <w:t xml:space="preserve"> </w:t>
      </w:r>
      <w:r>
        <w:rPr>
          <w:rStyle w:val="VerbatimChar"/>
        </w:rPr>
        <w:t xml:space="preserve">pivot_wider()</w:t>
      </w:r>
      <w:r>
        <w:t xml:space="preserve"> </w:t>
      </w:r>
      <w:r>
        <w:t xml:space="preserve">to create separate columns for male and female students.</w:t>
      </w:r>
    </w:p>
    <w:p>
      <w:pPr>
        <w:numPr>
          <w:ilvl w:val="0"/>
          <w:numId w:val="1080"/>
        </w:numPr>
        <w:pStyle w:val="Compact"/>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w:t>
      </w:r>
      <w:r>
        <w:t xml:space="preserve"> </w:t>
      </w:r>
      <w:r>
        <w:t xml:space="preserve">column will be the result of dividing the count of male students by the</w:t>
      </w:r>
      <w:r>
        <w:t xml:space="preserve"> </w:t>
      </w:r>
      <w:r>
        <w:t xml:space="preserve">count of female students.</w:t>
      </w:r>
    </w:p>
    <w:p>
      <w:pPr>
        <w:pStyle w:val="FirstParagraph"/>
      </w:pPr>
      <w:r>
        <w:t xml:space="preserve">Note here that we can also accomplish this comparison by dividing the number of</w:t>
      </w:r>
      <w:r>
        <w:t xml:space="preserve"> </w:t>
      </w:r>
      <w:r>
        <w:t xml:space="preserve">female students by the number of male students. In this case, the result would</w:t>
      </w:r>
      <w:r>
        <w:t xml:space="preserve"> </w:t>
      </w:r>
      <w:r>
        <w:t xml:space="preserve">be the number of times female students are in special education more or less</w:t>
      </w:r>
      <w:r>
        <w:t xml:space="preserve"> </w:t>
      </w:r>
      <w:r>
        <w:t xml:space="preserve">than male students.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gender)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CommentTok"/>
        </w:rPr>
        <w:t xml:space="preserve"># Create new columns for male and female student counts</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Create a new ratio column</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Student to Female Student Ratio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5: Male Student to Female Student Ratio Over Time" title="" id="445" name="Picture"/>
            <a:graphic>
              <a:graphicData uri="http://schemas.openxmlformats.org/drawingml/2006/picture">
                <pic:pic>
                  <pic:nvPicPr>
                    <pic:cNvPr descr="10-wt-longitudinal-analysis_files/figure-docx/fig10-5-1.png" id="446" name="Picture"/>
                    <pic:cNvPicPr>
                      <a:picLocks noChangeArrowheads="1" noChangeAspect="1"/>
                    </pic:cNvPicPr>
                  </pic:nvPicPr>
                  <pic:blipFill>
                    <a:blip r:embed="rId44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47" w:name="fig:fig10-5"/>
      <w:bookmarkEnd w:id="447"/>
      <w:r>
        <w:t xml:space="preserve">Figure 10.5: Male Student to Female Student Ratio Over Time</w:t>
      </w:r>
    </w:p>
    <w:p>
      <w:pPr>
        <w:pStyle w:val="BodyText"/>
      </w:pPr>
      <w:r>
        <w:t xml:space="preserve">By visually inspecting, we can hypothesize that there was no significant change</w:t>
      </w:r>
      <w:r>
        <w:t xml:space="preserve"> </w:t>
      </w:r>
      <w:r>
        <w:t xml:space="preserve">in the male to female ratio between the years 2012 and 2017. But very often we</w:t>
      </w:r>
      <w:r>
        <w:t xml:space="preserve"> </w:t>
      </w:r>
      <w:r>
        <w:t xml:space="preserve">want to understand the underlying properties of our education dataset. We can do</w:t>
      </w:r>
      <w:r>
        <w:t xml:space="preserve"> </w:t>
      </w:r>
      <w:r>
        <w:t xml:space="preserve">this by quantifying the relationship between two variables. In the next section,</w:t>
      </w:r>
      <w:r>
        <w:t xml:space="preserve"> </w:t>
      </w:r>
      <w:r>
        <w:t xml:space="preserve">we’ll explore ways to quantify the relationship between male student counts and</w:t>
      </w:r>
      <w:r>
        <w:t xml:space="preserve"> </w:t>
      </w:r>
      <w:r>
        <w:t xml:space="preserve">female student counts.</w:t>
      </w:r>
    </w:p>
    <w:bookmarkEnd w:id="448"/>
    <w:bookmarkStart w:id="467" w:name="model-the-dataset"/>
    <w:p>
      <w:pPr>
        <w:pStyle w:val="Heading3"/>
      </w:pPr>
      <w:r>
        <w:rPr>
          <w:rStyle w:val="SectionNumber"/>
        </w:rPr>
        <w:t xml:space="preserve">10.8.2</w:t>
      </w:r>
      <w:r>
        <w:tab/>
      </w:r>
      <w:r>
        <w:t xml:space="preserve">Model the dataset</w:t>
      </w:r>
    </w:p>
    <w:p>
      <w:pPr>
        <w:pStyle w:val="FirstParagraph"/>
      </w:pPr>
      <w:r>
        <w:t xml:space="preserve">When you visualize your datasets, you are exploring possible relationships</w:t>
      </w:r>
      <w:r>
        <w:t xml:space="preserve"> </w:t>
      </w:r>
      <w:r>
        <w:t xml:space="preserve">between variables. But sometimes visualizations can be misleading because of the</w:t>
      </w:r>
      <w:r>
        <w:t xml:space="preserve"> </w:t>
      </w:r>
      <w:r>
        <w:t xml:space="preserve">way we perceive graphics. In his book</w:t>
      </w:r>
      <w:r>
        <w:t xml:space="preserve"> </w:t>
      </w:r>
      <w:r>
        <w:rPr>
          <w:iCs/>
          <w:i/>
        </w:rPr>
        <w:t xml:space="preserve">Data Visualization: A Practical Introduction</w:t>
      </w:r>
      <w:r>
        <w:t xml:space="preserve">,</w:t>
      </w:r>
      <w:r>
        <w:t xml:space="preserve"> </w:t>
      </w:r>
      <w:r>
        <w:t xml:space="preserve">Healy (</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w:t>
      </w:r>
      <w:r>
        <w:t xml:space="preserve"> </w:t>
      </w:r>
      <w:r>
        <w:t xml:space="preserve">our interpretation of these encodings is partly conditional on how we perceive</w:t>
      </w:r>
      <w:r>
        <w:t xml:space="preserve"> </w:t>
      </w:r>
      <w:r>
        <w:t xml:space="preserve">geometric shapes and relationships generally.</w:t>
      </w:r>
    </w:p>
    <w:p>
      <w:pPr>
        <w:pStyle w:val="FirstParagraph"/>
      </w:pPr>
      <w:r>
        <w:t xml:space="preserve">What are some ways we can combat these errors of perception and at the same time</w:t>
      </w:r>
      <w:r>
        <w:t xml:space="preserve"> </w:t>
      </w:r>
      <w:r>
        <w:t xml:space="preserve">draw substantive conclusions about our education dataset? When you spot a</w:t>
      </w:r>
      <w:r>
        <w:t xml:space="preserve"> </w:t>
      </w:r>
      <w:r>
        <w:t xml:space="preserve">possible relationship between variables, the relationship between female and</w:t>
      </w:r>
      <w:r>
        <w:t xml:space="preserve"> </w:t>
      </w:r>
      <w:r>
        <w:t xml:space="preserve">male counts for example, you’ll want to quantify it by fitting a</w:t>
      </w:r>
      <w:r>
        <w:t xml:space="preserve"> </w:t>
      </w:r>
      <w:r>
        <w:t xml:space="preserve">statistical model. Practically speaking, this means you are selecting a</w:t>
      </w:r>
      <w:r>
        <w:t xml:space="preserve"> </w:t>
      </w:r>
      <w:r>
        <w:t xml:space="preserve">distribution that represents your dataset reasonably well. This distribution</w:t>
      </w:r>
      <w:r>
        <w:t xml:space="preserve"> </w:t>
      </w:r>
      <w:r>
        <w:t xml:space="preserve">will help you quantify and predict relationships between variables. This is an</w:t>
      </w:r>
      <w:r>
        <w:t xml:space="preserve"> </w:t>
      </w:r>
      <w:r>
        <w:t xml:space="preserve">important step in the analytic process because it acts as a check on what you</w:t>
      </w:r>
      <w:r>
        <w:t xml:space="preserve"> </w:t>
      </w:r>
      <w:r>
        <w:t xml:space="preserve">saw in your exploratory visualizations.</w:t>
      </w:r>
    </w:p>
    <w:p>
      <w:pPr>
        <w:pStyle w:val="BodyText"/>
      </w:pPr>
      <w:r>
        <w:t xml:space="preserve">In this example, we’ll follow our intuition about the relationship between male</w:t>
      </w:r>
      <w:r>
        <w:t xml:space="preserve"> </w:t>
      </w:r>
      <w:r>
        <w:t xml:space="preserve">and female student counts in our special education dataset. In particular, we’ll</w:t>
      </w:r>
      <w:r>
        <w:t xml:space="preserve"> </w:t>
      </w:r>
      <w:r>
        <w:t xml:space="preserve">test the hypothesis that this ratio has decreased over the years. Fitting a</w:t>
      </w:r>
      <w:r>
        <w:t xml:space="preserve"> </w:t>
      </w:r>
      <w:r>
        <w:t xml:space="preserve">linear regression model that estimates the year as a predictor of the male to</w:t>
      </w:r>
      <w:r>
        <w:t xml:space="preserve"> </w:t>
      </w:r>
      <w:r>
        <w:t xml:space="preserve">female ratio will help us do just that.</w:t>
      </w:r>
    </w:p>
    <w:p>
      <w:pPr>
        <w:pStyle w:val="BodyText"/>
      </w:pPr>
      <w:r>
        <w:t xml:space="preserve">In the context of modeling the dataset, we note that there are techniques available (other than a linear regression model)</w:t>
      </w:r>
      <w:r>
        <w:t xml:space="preserve"> </w:t>
      </w:r>
      <w:r>
        <w:t xml:space="preserve">for longitudinal analyses that are helpful for accounting for the way that individual</w:t>
      </w:r>
      <w:r>
        <w:t xml:space="preserve"> </w:t>
      </w:r>
      <w:r>
        <w:t xml:space="preserve">data points over time can be modeled as grouped within units (such as individual students).</w:t>
      </w:r>
      <w:r>
        <w:t xml:space="preserve"> </w:t>
      </w:r>
      <w:r>
        <w:t xml:space="preserve">Such approaches, like those involving structural equation models</w:t>
      </w:r>
      <w:r>
        <w:t xml:space="preserve"> </w:t>
      </w:r>
      <w:r>
        <w:t xml:space="preserve">(</w:t>
      </w:r>
      <w:hyperlink w:anchor="ref-grimm2016growth">
        <w:r>
          <w:rPr>
            <w:rStyle w:val="Hyperlink"/>
          </w:rPr>
          <w:t xml:space="preserve">Grimm, Ram, and Estabrook 2016</w:t>
        </w:r>
      </w:hyperlink>
      <w:r>
        <w:t xml:space="preserve">)</w:t>
      </w:r>
      <w:r>
        <w:t xml:space="preserve"> </w:t>
      </w:r>
      <w:r>
        <w:t xml:space="preserve">and multi-level models</w:t>
      </w:r>
      <w:r>
        <w:t xml:space="preserve"> </w:t>
      </w:r>
      <w:r>
        <w:t xml:space="preserve">(</w:t>
      </w:r>
      <w:hyperlink w:anchor="ref-west2014linear">
        <w:r>
          <w:rPr>
            <w:rStyle w:val="Hyperlink"/>
          </w:rPr>
          <w:t xml:space="preserve">West, Welch, and Galecki 2014</w:t>
        </w:r>
      </w:hyperlink>
      <w:r>
        <w:t xml:space="preserve">)</w:t>
      </w:r>
      <w:r>
        <w:t xml:space="preserve">, are especially helpful for analyzing patterns of change over time—and what predicts those patterns. Both of the references cited above include R code for carrying out such analyses.</w:t>
      </w:r>
    </w:p>
    <w:bookmarkStart w:id="457" w:name="Xfa38fc473cf064716f9e57761d6e13ed32cd85f"/>
    <w:p>
      <w:pPr>
        <w:pStyle w:val="Heading4"/>
      </w:pPr>
      <w:r>
        <w:rPr>
          <w:rStyle w:val="SectionNumber"/>
        </w:rPr>
        <w:t xml:space="preserve">10.8.2.1</w:t>
      </w:r>
      <w:r>
        <w:tab/>
      </w:r>
      <w:r>
        <w:t xml:space="preserve">Do we have enough information for our model?</w:t>
      </w:r>
    </w:p>
    <w:p>
      <w:pPr>
        <w:pStyle w:val="FirstParagraph"/>
      </w:pPr>
      <w:r>
        <w:t xml:space="preserve">At the start of this section, we chose to exclude outlying areas and freely</w:t>
      </w:r>
      <w:r>
        <w:t xml:space="preserve"> </w:t>
      </w:r>
      <w:r>
        <w:t xml:space="preserve">associated states. This visualization suggests that there are some states that</w:t>
      </w:r>
      <w:r>
        <w:t xml:space="preserve"> </w:t>
      </w:r>
      <w:r>
        <w:t xml:space="preserve">have a child count so high it leaves a gap in the</w:t>
      </w:r>
      <w:r>
        <w:t xml:space="preserve"> </w:t>
      </w:r>
      <w:r>
        <w:rPr>
          <w:iCs/>
          <w:i/>
        </w:rPr>
        <w:t xml:space="preserve">x</w:t>
      </w:r>
      <w:r>
        <w:t xml:space="preserve">-axis values. This can be</w:t>
      </w:r>
      <w:r>
        <w:t xml:space="preserve"> </w:t>
      </w:r>
      <w:r>
        <w:t xml:space="preserve">problematic when we try to interpret our model later. Here’s a plot of female</w:t>
      </w:r>
      <w:r>
        <w:t xml:space="preserve"> </w:t>
      </w:r>
      <w:r>
        <w:t xml:space="preserve">students compared to male students. Note that the relationship appears linear,</w:t>
      </w:r>
      <w:r>
        <w:t xml:space="preserve"> </w:t>
      </w:r>
      <w:r>
        <w:t xml:space="preserve">but there is a large gap in the distribution of female student counts somewhere</w:t>
      </w:r>
      <w:r>
        <w:t xml:space="preserve"> </w:t>
      </w:r>
      <w:r>
        <w:t xml:space="preserve">between the values of 250,000 and 1,750,000:</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6: Comparison of Female Students to Male Students in Special Education" title="" id="450" name="Picture"/>
            <a:graphic>
              <a:graphicData uri="http://schemas.openxmlformats.org/drawingml/2006/picture">
                <pic:pic>
                  <pic:nvPicPr>
                    <pic:cNvPr descr="10-wt-longitudinal-analysis_files/figure-docx/fig10-6-1.png" id="451" name="Picture"/>
                    <pic:cNvPicPr>
                      <a:picLocks noChangeArrowheads="1" noChangeAspect="1"/>
                    </pic:cNvPicPr>
                  </pic:nvPicPr>
                  <pic:blipFill>
                    <a:blip r:embed="rId44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52" w:name="fig:fig10-6"/>
      <w:bookmarkEnd w:id="452"/>
      <w:r>
        <w:t xml:space="preserve">Figure 10.6: Comparison of Female Students to Male Students in Special Education</w:t>
      </w:r>
    </w:p>
    <w:p>
      <w:pPr>
        <w:pStyle w:val="BodyText"/>
      </w:pPr>
      <w:r>
        <w:t xml:space="preserve">If you think of each potential point on the linear regression line as a ratio of</w:t>
      </w:r>
      <w:r>
        <w:t xml:space="preserve"> </w:t>
      </w:r>
      <w:r>
        <w:t xml:space="preserve">male to female students, you’ll notice that we don’t know a whole lot about what</w:t>
      </w:r>
      <w:r>
        <w:t xml:space="preserve"> </w:t>
      </w:r>
      <w:r>
        <w:t xml:space="preserve">happens in states where there are between 250,000 and 1,750,000 female students</w:t>
      </w:r>
      <w:r>
        <w:t xml:space="preserve"> </w:t>
      </w:r>
      <w:r>
        <w:t xml:space="preserve">in any given year.</w:t>
      </w:r>
    </w:p>
    <w:p>
      <w:pPr>
        <w:pStyle w:val="BodyText"/>
      </w:pPr>
      <w:r>
        <w:t xml:space="preserve">To learn more about what’s happening in our dataset, we can filter it for only</w:t>
      </w:r>
      <w:r>
        <w:t xml:space="preserve"> </w:t>
      </w:r>
      <w:r>
        <w:t xml:space="preserve">states that have more than 500,000 female students in any year:</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(f </w:t>
      </w:r>
      <w:r>
        <w:rPr>
          <w:rStyle w:val="SpecialCharTok"/>
        </w:rPr>
        <w:t xml:space="preserve">&gt;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(year, state, age, f, m)</w:t>
      </w:r>
    </w:p>
    <w:p>
      <w:pPr>
        <w:pStyle w:val="SourceCode"/>
      </w:pPr>
      <w:r>
        <w:rPr>
          <w:rStyle w:val="VerbatimChar"/>
        </w:rPr>
        <w:t xml:space="preserve">## # A tibble: 6 × 5</w:t>
      </w:r>
      <w:r>
        <w:br/>
      </w:r>
      <w:r>
        <w:rPr>
          <w:rStyle w:val="VerbatimChar"/>
        </w:rPr>
        <w:t xml:space="preserve">##   year       state                                           age        f      m</w:t>
      </w:r>
      <w:r>
        <w:br/>
      </w:r>
      <w:r>
        <w:rPr>
          <w:rStyle w:val="VerbatimChar"/>
        </w:rPr>
        <w:t xml:space="preserve">##   &lt;date&gt;     &lt;chr&gt;                                           &lt;chr&gt;  &lt;dbl&gt;  &lt;dbl&gt;</w:t>
      </w:r>
      <w:r>
        <w:br/>
      </w:r>
      <w:r>
        <w:rPr>
          <w:rStyle w:val="VerbatimChar"/>
        </w:rPr>
        <w:t xml:space="preserve">## 1 2012-01-01 us, outlying areas, and freely associated stat… Tota… 1.93e6 3.89e6</w:t>
      </w:r>
      <w:r>
        <w:br/>
      </w:r>
      <w:r>
        <w:rPr>
          <w:rStyle w:val="VerbatimChar"/>
        </w:rPr>
        <w:t xml:space="preserve">## 2 2013-01-01 us, outlying areas, and freely associated stat… Tota… 1.94e6 3.88e6</w:t>
      </w:r>
      <w:r>
        <w:br/>
      </w:r>
      <w:r>
        <w:rPr>
          <w:rStyle w:val="VerbatimChar"/>
        </w:rPr>
        <w:t xml:space="preserve">## 3 2014-01-01 us, outlying areas, and freely associated stat… Tota… 1.97e6 3.92e6</w:t>
      </w:r>
      <w:r>
        <w:br/>
      </w:r>
      <w:r>
        <w:rPr>
          <w:rStyle w:val="VerbatimChar"/>
        </w:rPr>
        <w:t xml:space="preserve">## 4 2015-01-01 us, outlying areas, and freely associated stat… Tota… 2.01e6 3.98e6</w:t>
      </w:r>
      <w:r>
        <w:br/>
      </w:r>
      <w:r>
        <w:rPr>
          <w:rStyle w:val="VerbatimChar"/>
        </w:rPr>
        <w:t xml:space="preserve">## 5 2016-01-01 us, outlying areas, and freely associated stat… Tota… 2.01e6 3.97e6</w:t>
      </w:r>
      <w:r>
        <w:br/>
      </w:r>
      <w:r>
        <w:rPr>
          <w:rStyle w:val="VerbatimChar"/>
        </w:rPr>
        <w:t xml:space="preserve">## 6 2017-01-01 us, outlying areas, and freely associated stat… Tota… 2.05e6 4.02e6</w:t>
      </w:r>
    </w:p>
    <w:p>
      <w:pPr>
        <w:pStyle w:val="FirstParagraph"/>
      </w:pPr>
      <w:r>
        <w:t xml:space="preserve">This is where we discover that each of the data points in the upper right hand</w:t>
      </w:r>
      <w:r>
        <w:t xml:space="preserve"> </w:t>
      </w:r>
      <w:r>
        <w:t xml:space="preserve">corner of the plot are from the state value</w:t>
      </w:r>
      <w:r>
        <w:t xml:space="preserve"> </w:t>
      </w:r>
      <w:r>
        <w:t xml:space="preserve">“</w:t>
      </w:r>
      <w:r>
        <w:t xml:space="preserve">us, us, outlying areas, and freely</w:t>
      </w:r>
      <w:r>
        <w:t xml:space="preserve"> </w:t>
      </w:r>
      <w:r>
        <w:t xml:space="preserve">associated states</w:t>
      </w:r>
      <w:r>
        <w:t xml:space="preserve">”</w:t>
      </w:r>
      <w:r>
        <w:t xml:space="preserve">. If we remove these outliers, we have a distribution of</w:t>
      </w:r>
      <w:r>
        <w:t xml:space="preserve"> </w:t>
      </w:r>
      <w:r>
        <w:t xml:space="preserve">female students that looks more complete.</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CommentTok"/>
        </w:rPr>
        <w:t xml:space="preserve"># Filter for female student counts less than 500,000</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SpecialCharTok"/>
        </w:rPr>
        <w:t xml:space="preserve">\n</w:t>
      </w:r>
      <w:r>
        <w:rPr>
          <w:rStyle w:val="StringTok"/>
        </w:rPr>
        <w:t xml:space="preserve">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7: Comparison of Female Students to Male Students with Disabilities" title="" id="454" name="Picture"/>
            <a:graphic>
              <a:graphicData uri="http://schemas.openxmlformats.org/drawingml/2006/picture">
                <pic:pic>
                  <pic:nvPicPr>
                    <pic:cNvPr descr="10-wt-longitudinal-analysis_files/figure-docx/fig10-7-1.png" id="455" name="Picture"/>
                    <pic:cNvPicPr>
                      <a:picLocks noChangeArrowheads="1" noChangeAspect="1"/>
                    </pic:cNvPicPr>
                  </pic:nvPicPr>
                  <pic:blipFill>
                    <a:blip r:embed="rId45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56" w:name="fig:fig10-7"/>
      <w:bookmarkEnd w:id="456"/>
      <w:r>
        <w:t xml:space="preserve">Figure 10.7: Comparison of Female Students to Male Students with Disabilities</w:t>
      </w:r>
    </w:p>
    <w:p>
      <w:pPr>
        <w:pStyle w:val="BodyText"/>
      </w:pPr>
      <w:r>
        <w:t xml:space="preserve">This should allow us to fit a better model for the relationship between male and</w:t>
      </w:r>
      <w:r>
        <w:t xml:space="preserve"> </w:t>
      </w:r>
      <w:r>
        <w:t xml:space="preserve">female student counts, albeit only the ones where the count of female students</w:t>
      </w:r>
      <w:r>
        <w:t xml:space="preserve"> </w:t>
      </w:r>
      <w:r>
        <w:t xml:space="preserve">takes a value between 0 and 500,000.</w:t>
      </w:r>
    </w:p>
    <w:bookmarkEnd w:id="457"/>
    <w:bookmarkStart w:id="466" w:name="male-to-female-ratio-over-time"/>
    <w:p>
      <w:pPr>
        <w:pStyle w:val="Heading4"/>
      </w:pPr>
      <w:r>
        <w:rPr>
          <w:rStyle w:val="SectionNumber"/>
        </w:rPr>
        <w:t xml:space="preserve">10.8.2.2</w:t>
      </w:r>
      <w:r>
        <w:tab/>
      </w:r>
      <w:r>
        <w:t xml:space="preserve">Male to female ratio over time</w:t>
      </w:r>
    </w:p>
    <w:p>
      <w:pPr>
        <w:pStyle w:val="FirstParagraph"/>
      </w:pPr>
      <w:r>
        <w:t xml:space="preserve">Earlier, we asked the question,</w:t>
      </w:r>
      <w:r>
        <w:t xml:space="preserve"> </w:t>
      </w:r>
      <w:r>
        <w:t xml:space="preserve">“</w:t>
      </w:r>
      <w:r>
        <w:t xml:space="preserve">Do we have enough data points for the count of</w:t>
      </w:r>
      <w:r>
        <w:t xml:space="preserve"> </w:t>
      </w:r>
      <w:r>
        <w:t xml:space="preserve">female students to learn about the ratio of female to male students?</w:t>
      </w:r>
      <w:r>
        <w:t xml:space="preserve">”</w:t>
      </w:r>
      <w:r>
        <w:t xml:space="preserve"> </w:t>
      </w:r>
      <w:r>
        <w:t xml:space="preserve">Similarly,</w:t>
      </w:r>
      <w:r>
        <w:t xml:space="preserve"> </w:t>
      </w:r>
      <w:r>
        <w:t xml:space="preserve">we should ask ourselves,</w:t>
      </w:r>
      <w:r>
        <w:t xml:space="preserve"> </w:t>
      </w:r>
      <w:r>
        <w:t xml:space="preserve">“</w:t>
      </w:r>
      <w:r>
        <w:t xml:space="preserve">Do we have enough data points across our year</w:t>
      </w:r>
      <w:r>
        <w:t xml:space="preserve"> </w:t>
      </w:r>
      <w:r>
        <w:t xml:space="preserve">variable to learn about how this ratio has changed over time?</w:t>
      </w:r>
      <w:r>
        <w:t xml:space="preserve">”</w:t>
      </w:r>
    </w:p>
    <w:p>
      <w:pPr>
        <w:pStyle w:val="BodyText"/>
      </w:pPr>
      <w:r>
        <w:t xml:space="preserve">To answer that, let’s start by making a new dataset that includes any</w:t>
      </w:r>
      <w:r>
        <w:t xml:space="preserve"> </w:t>
      </w:r>
      <w:r>
        <w:t xml:space="preserve">rows where the</w:t>
      </w:r>
      <w:r>
        <w:t xml:space="preserve"> </w:t>
      </w:r>
      <w:r>
        <w:rPr>
          <w:rStyle w:val="VerbatimChar"/>
        </w:rPr>
        <w:t xml:space="preserve">f</w:t>
      </w:r>
      <w:r>
        <w:t xml:space="preserve"> </w:t>
      </w:r>
      <w:r>
        <w:t xml:space="preserve">variable has a value that is less than or equal to 500,000.</w:t>
      </w:r>
      <w:r>
        <w:t xml:space="preserve"> </w:t>
      </w:r>
      <w:r>
        <w:t xml:space="preserve">We’ll convert the</w:t>
      </w:r>
      <w:r>
        <w:t xml:space="preserve"> </w:t>
      </w:r>
      <w:r>
        <w:rPr>
          <w:rStyle w:val="VerbatimChar"/>
        </w:rPr>
        <w:t xml:space="preserve">year</w:t>
      </w:r>
      <w:r>
        <w:t xml:space="preserve"> </w:t>
      </w:r>
      <w:r>
        <w:t xml:space="preserve">variable to a factor data type—we’ll see how this</w:t>
      </w:r>
      <w:r>
        <w:t xml:space="preserve"> </w:t>
      </w:r>
      <w:r>
        <w:t xml:space="preserve">helps in a bit. We’ll also add a column called</w:t>
      </w:r>
      <w:r>
        <w:t xml:space="preserve"> </w:t>
      </w:r>
      <w:r>
        <w:rPr>
          <w:rStyle w:val="VerbatimChar"/>
        </w:rPr>
        <w:t xml:space="preserve">ratio</w:t>
      </w:r>
      <w:r>
        <w:t xml:space="preserve"> </w:t>
      </w:r>
      <w:r>
        <w:t xml:space="preserve">that contains the male to</w:t>
      </w:r>
      <w:r>
        <w:t xml:space="preserve"> </w:t>
      </w:r>
      <w:r>
        <w:t xml:space="preserve">female count ratio.</w:t>
      </w:r>
    </w:p>
    <w:p>
      <w:pPr>
        <w:pStyle w:val="SourceCode"/>
      </w:pPr>
      <w:r>
        <w:rPr>
          <w:rStyle w:val="NormalTok"/>
        </w:rPr>
        <w:t xml:space="preserve">model_data </w:t>
      </w:r>
      <w:r>
        <w:rPr>
          <w:rStyle w:val="OtherTok"/>
        </w:rPr>
        <w:t xml:space="preserve">&lt;-</w:t>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as.factor</w:t>
      </w:r>
      <w:r>
        <w:rPr>
          <w:rStyle w:val="NormalTok"/>
        </w:rPr>
        <w:t xml:space="preserve">(</w:t>
      </w:r>
      <w:r>
        <w:rPr>
          <w:rStyle w:val="FunctionTok"/>
        </w:rPr>
        <w:t xml:space="preserve">year</w:t>
      </w:r>
      <w:r>
        <w:rPr>
          <w:rStyle w:val="NormalTok"/>
        </w:rPr>
        <w:t xml:space="preserve">(year)))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Exclude outliers</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CommentTok"/>
        </w:rPr>
        <w:t xml:space="preserve"># Compute male student to female student ratio</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count</w:t>
      </w:r>
      <w:r>
        <w:rPr>
          <w:rStyle w:val="NormalTok"/>
        </w:rPr>
        <w:t xml:space="preserve">(year)</w:t>
      </w:r>
    </w:p>
    <w:p>
      <w:pPr>
        <w:pStyle w:val="SourceCode"/>
      </w:pPr>
      <w:r>
        <w:rPr>
          <w:rStyle w:val="VerbatimChar"/>
        </w:rPr>
        <w:t xml:space="preserve">## # A tibble: 6 × 2</w:t>
      </w:r>
      <w:r>
        <w:br/>
      </w:r>
      <w:r>
        <w:rPr>
          <w:rStyle w:val="VerbatimChar"/>
        </w:rPr>
        <w:t xml:space="preserve">##   year      n</w:t>
      </w:r>
      <w:r>
        <w:br/>
      </w:r>
      <w:r>
        <w:rPr>
          <w:rStyle w:val="VerbatimChar"/>
        </w:rPr>
        <w:t xml:space="preserve">##   &lt;fct&gt; &lt;int&gt;</w:t>
      </w:r>
      <w:r>
        <w:br/>
      </w:r>
      <w:r>
        <w:rPr>
          <w:rStyle w:val="VerbatimChar"/>
        </w:rPr>
        <w:t xml:space="preserve">## 1 2012     59</w:t>
      </w:r>
      <w:r>
        <w:br/>
      </w:r>
      <w:r>
        <w:rPr>
          <w:rStyle w:val="VerbatimChar"/>
        </w:rPr>
        <w:t xml:space="preserve">## 2 2013     56</w:t>
      </w:r>
      <w:r>
        <w:br/>
      </w:r>
      <w:r>
        <w:rPr>
          <w:rStyle w:val="VerbatimChar"/>
        </w:rPr>
        <w:t xml:space="preserve">## 3 2014     56</w:t>
      </w:r>
      <w:r>
        <w:br/>
      </w:r>
      <w:r>
        <w:rPr>
          <w:rStyle w:val="VerbatimChar"/>
        </w:rPr>
        <w:t xml:space="preserve">## 4 2015     58</w:t>
      </w:r>
      <w:r>
        <w:br/>
      </w:r>
      <w:r>
        <w:rPr>
          <w:rStyle w:val="VerbatimChar"/>
        </w:rPr>
        <w:t xml:space="preserve">## 5 2016     57</w:t>
      </w:r>
      <w:r>
        <w:br/>
      </w:r>
      <w:r>
        <w:rPr>
          <w:rStyle w:val="VerbatimChar"/>
        </w:rPr>
        <w:t xml:space="preserve">## 6 2017     55</w:t>
      </w:r>
    </w:p>
    <w:p>
      <w:pPr>
        <w:pStyle w:val="FirstParagraph"/>
      </w:pPr>
      <w:r>
        <w:t xml:space="preserve">Let’s visualize the ratio values across all years as an additional check. Note</w:t>
      </w:r>
      <w:r>
        <w:t xml:space="preserve"> </w:t>
      </w:r>
      <w:r>
        <w:t xml:space="preserve">the use of</w:t>
      </w:r>
      <w:r>
        <w:t xml:space="preserve"> </w:t>
      </w:r>
      <w:r>
        <w:rPr>
          <w:rStyle w:val="VerbatimChar"/>
        </w:rPr>
        <w:t xml:space="preserve">geom_jitter()</w:t>
      </w:r>
      <w:r>
        <w:t xml:space="preserve"> </w:t>
      </w:r>
      <w:r>
        <w:t xml:space="preserve">to spread the points horizontally so we can estimate</w:t>
      </w:r>
      <w:r>
        <w:t xml:space="preserve"> </w:t>
      </w:r>
      <w:r>
        <w:t xml:space="preserve">the quantities better:</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model_data,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8: Male to Female Ratio Across Years (Jittered)" title="" id="459" name="Picture"/>
            <a:graphic>
              <a:graphicData uri="http://schemas.openxmlformats.org/drawingml/2006/picture">
                <pic:pic>
                  <pic:nvPicPr>
                    <pic:cNvPr descr="10-wt-longitudinal-analysis_files/figure-docx/fig10-8-1.png" id="460" name="Picture"/>
                    <pic:cNvPicPr>
                      <a:picLocks noChangeArrowheads="1" noChangeAspect="1"/>
                    </pic:cNvPicPr>
                  </pic:nvPicPr>
                  <pic:blipFill>
                    <a:blip r:embed="rId45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61" w:name="fig:fig10-8"/>
      <w:bookmarkEnd w:id="461"/>
      <w:r>
        <w:t xml:space="preserve">Figure 10.8: Male to Female Ratio Across Years (Jittered)</w:t>
      </w:r>
    </w:p>
    <w:p>
      <w:pPr>
        <w:pStyle w:val="BodyText"/>
      </w:pPr>
      <w:r>
        <w:t xml:space="preserve">Each year seems to have data points that can be considered when we fit the</w:t>
      </w:r>
      <w:r>
        <w:t xml:space="preserve"> </w:t>
      </w:r>
      <w:r>
        <w:t xml:space="preserve">model. This means that there are enough data points to help us learn how the</w:t>
      </w:r>
      <w:r>
        <w:t xml:space="preserve"> </w:t>
      </w:r>
      <w:r>
        <w:t xml:space="preserve">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w:t>
      </w:r>
      <w:r>
        <w:t xml:space="preserve"> </w:t>
      </w:r>
      <w:r>
        <w:t xml:space="preserve">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w:t>
      </w:r>
      <w:r>
        <w:t xml:space="preserve"> </w:t>
      </w:r>
      <w:r>
        <w:t xml:space="preserve">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w:t>
      </w:r>
      <w:r>
        <w:t xml:space="preserve"> </w:t>
      </w:r>
      <w:r>
        <w:t xml:space="preserve">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w:t>
      </w:r>
      <w:r>
        <w:t xml:space="preserve"> </w:t>
      </w:r>
      <w:r>
        <w:t xml:space="preserve">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w:t>
      </w:r>
      <w:r>
        <w:t xml:space="preserve"> </w:t>
      </w:r>
      <w:r>
        <w:t xml:space="preserve">model are called a</w:t>
      </w:r>
      <w:r>
        <w:t xml:space="preserve"> </w:t>
      </w:r>
      <w:r>
        <w:t xml:space="preserve">“</w:t>
      </w:r>
      <w:r>
        <w:t xml:space="preserve">model object</w:t>
      </w:r>
      <w:r>
        <w:t xml:space="preserve">”</w:t>
      </w:r>
      <w:r>
        <w:t xml:space="preserve">. We’ll store the model object in</w:t>
      </w:r>
      <w:r>
        <w:t xml:space="preserve"> </w:t>
      </w:r>
      <w:r>
        <w:rPr>
          <w:rStyle w:val="VerbatimChar"/>
        </w:rPr>
        <w:t xml:space="preserve">ratio_year</w:t>
      </w:r>
      <w:r>
        <w:t xml:space="preserve">:</w:t>
      </w:r>
    </w:p>
    <w:p>
      <w:pPr>
        <w:pStyle w:val="SourceCode"/>
      </w:pPr>
      <w:r>
        <w:rPr>
          <w:rStyle w:val="NormalTok"/>
        </w:rPr>
        <w:t xml:space="preserve">ratio_year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(ratio </w:t>
      </w:r>
      <w:r>
        <w:rPr>
          <w:rStyle w:val="SpecialCharTok"/>
        </w:rPr>
        <w:t xml:space="preserve">~</w:t>
      </w:r>
      <w:r>
        <w:rPr>
          <w:rStyle w:val="NormalTok"/>
        </w:rPr>
        <w:t xml:space="preserve"> year, </w:t>
      </w:r>
      <w:r>
        <w:rPr>
          <w:rStyle w:val="AttributeTok"/>
        </w:rPr>
        <w:t xml:space="preserve">data =</w:t>
      </w:r>
      <w:r>
        <w:rPr>
          <w:rStyle w:val="NormalTok"/>
        </w:rPr>
        <w:t xml:space="preserve"> model_data)</w:t>
      </w:r>
    </w:p>
    <w:p>
      <w:pPr>
        <w:pStyle w:val="FirstParagraph"/>
      </w:pPr>
      <w:r>
        <w:t xml:space="preserve">Each model object is filled with all sorts of model information. We can look at</w:t>
      </w:r>
      <w:r>
        <w:t xml:space="preserve"> </w:t>
      </w:r>
      <w:r>
        <w:t xml:space="preserve">this information using the function</w:t>
      </w:r>
      <w:r>
        <w:t xml:space="preserve"> </w:t>
      </w:r>
      <w:r>
        <w:rPr>
          <w:rStyle w:val="VerbatimChar"/>
        </w:rPr>
        <w:t xml:space="preserve">summary()</w:t>
      </w:r>
      <w:r>
        <w:t xml:space="preserve">:</w:t>
      </w:r>
    </w:p>
    <w:p>
      <w:pPr>
        <w:pStyle w:val="SourceCode"/>
      </w:pPr>
      <w:r>
        <w:rPr>
          <w:rStyle w:val="FunctionTok"/>
        </w:rPr>
        <w:t xml:space="preserve">summary</w:t>
      </w:r>
      <w:r>
        <w:rPr>
          <w:rStyle w:val="NormalTok"/>
        </w:rPr>
        <w:t xml:space="preserve">(ratio_year)</w:t>
      </w:r>
    </w:p>
    <w:p>
      <w:pPr>
        <w:pStyle w:val="SourceCode"/>
      </w:pPr>
      <w:r>
        <w:rPr>
          <w:rStyle w:val="VerbatimChar"/>
        </w:rPr>
        <w:t xml:space="preserve">## </w:t>
      </w:r>
      <w:r>
        <w:br/>
      </w:r>
      <w:r>
        <w:rPr>
          <w:rStyle w:val="VerbatimChar"/>
        </w:rPr>
        <w:t xml:space="preserve">## Call:</w:t>
      </w:r>
      <w:r>
        <w:br/>
      </w:r>
      <w:r>
        <w:rPr>
          <w:rStyle w:val="VerbatimChar"/>
        </w:rPr>
        <w:t xml:space="preserve">## lm(formula = ratio ~ year, data = model_data)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-0.4402 -0.1014 -0.0281  0.0534  0.7574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2.0336     0.0220   92.42   &lt;2e-16 ***</w:t>
      </w:r>
      <w:r>
        <w:br/>
      </w:r>
      <w:r>
        <w:rPr>
          <w:rStyle w:val="VerbatimChar"/>
        </w:rPr>
        <w:t xml:space="preserve">## year2013     -0.0120     0.0315   -0.38     0.70    </w:t>
      </w:r>
      <w:r>
        <w:br/>
      </w:r>
      <w:r>
        <w:rPr>
          <w:rStyle w:val="VerbatimChar"/>
        </w:rPr>
        <w:t xml:space="preserve">## year2014     -0.0237     0.0315   -0.75     0.45    </w:t>
      </w:r>
      <w:r>
        <w:br/>
      </w:r>
      <w:r>
        <w:rPr>
          <w:rStyle w:val="VerbatimChar"/>
        </w:rPr>
        <w:t xml:space="preserve">## year2015     -0.0310     0.0313   -0.99     0.32    </w:t>
      </w:r>
      <w:r>
        <w:br/>
      </w:r>
      <w:r>
        <w:rPr>
          <w:rStyle w:val="VerbatimChar"/>
        </w:rPr>
        <w:t xml:space="preserve">## year2016     -0.0396     0.0314   -1.26     0.21    </w:t>
      </w:r>
      <w:r>
        <w:br/>
      </w:r>
      <w:r>
        <w:rPr>
          <w:rStyle w:val="VerbatimChar"/>
        </w:rPr>
        <w:t xml:space="preserve">## year2017     -0.0576     0.0317   -1.82     0.07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0.169 on 335 degrees of freedom</w:t>
      </w:r>
      <w:r>
        <w:br/>
      </w:r>
      <w:r>
        <w:rPr>
          <w:rStyle w:val="VerbatimChar"/>
        </w:rPr>
        <w:t xml:space="preserve">## Multiple R-squared:  0.0122, Adjusted R-squared:  -0.00259 </w:t>
      </w:r>
      <w:r>
        <w:br/>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 which is the estimated value of the</w:t>
      </w:r>
      <w:r>
        <w:t xml:space="preserve"> </w:t>
      </w:r>
      <w:r>
        <w:rPr>
          <w:rStyle w:val="VerbatimChar"/>
        </w:rPr>
        <w:t xml:space="preserve">ratio</w:t>
      </w:r>
      <w:r>
        <w:t xml:space="preserve"> </w:t>
      </w:r>
      <w:r>
        <w:t xml:space="preserve">variable</w:t>
      </w:r>
      <w:r>
        <w:t xml:space="preserve"> </w:t>
      </w:r>
      <w:r>
        <w:t xml:space="preserve">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Note that the value</w:t>
      </w:r>
      <w:r>
        <w:t xml:space="preserve"> </w:t>
      </w:r>
      <w:r>
        <w:rPr>
          <w:rStyle w:val="VerbatimChar"/>
        </w:rPr>
        <w:t xml:space="preserve">year2012</w:t>
      </w:r>
      <w:r>
        <w:t xml:space="preserve"> </w:t>
      </w:r>
      <w:r>
        <w:t xml:space="preserve">isn’t present</w:t>
      </w:r>
      <w:r>
        <w:t xml:space="preserve"> </w:t>
      </w:r>
      <w:r>
        <w:t xml:space="preserve">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w:t>
      </w:r>
      <w:r>
        <w:t xml:space="preserve"> </w:t>
      </w:r>
      <w:r>
        <w:t xml:space="preserve">the first level of the factor is the intercept. Sometimes this level is called a</w:t>
      </w:r>
      <w:r>
        <w:t xml:space="preserve"> </w:t>
      </w:r>
      <w:r>
        <w:t xml:space="preserve">“</w:t>
      </w:r>
      <w:r>
        <w:t xml:space="preserve">dummy variable</w:t>
      </w:r>
      <w:r>
        <w:t xml:space="preserve">”</w:t>
      </w:r>
      <w:r>
        <w:t xml:space="preserve">. The remaining rows of the model output show how much each year</w:t>
      </w:r>
      <w:r>
        <w:t xml:space="preserve"> </w:t>
      </w:r>
      <w:r>
        <w:t xml:space="preserve">differs from the intercept, 2012. For example,</w:t>
      </w:r>
      <w:r>
        <w:t xml:space="preserve"> </w:t>
      </w:r>
      <w:r>
        <w:rPr>
          <w:rStyle w:val="VerbatimChar"/>
        </w:rPr>
        <w:t xml:space="preserve">year2013</w:t>
      </w:r>
      <w:r>
        <w:t xml:space="preserve"> </w:t>
      </w:r>
      <w:r>
        <w:t xml:space="preserve">has an estimate of</w:t>
      </w:r>
      <w:r>
        <w:t xml:space="preserve"> </w:t>
      </w:r>
      <w:r>
        <w:t xml:space="preserve">–0.012, which suggests that on average the value of</w:t>
      </w:r>
      <w:r>
        <w:t xml:space="preserve"> </w:t>
      </w:r>
      <w:r>
        <w:rPr>
          <w:rStyle w:val="VerbatimChar"/>
        </w:rPr>
        <w:t xml:space="preserve">ratio</w:t>
      </w:r>
      <w:r>
        <w:t xml:space="preserve"> </w:t>
      </w:r>
      <w:r>
        <w:t xml:space="preserve">is 0.012 less</w:t>
      </w:r>
      <w:r>
        <w:t xml:space="preserve"> </w:t>
      </w:r>
      <w:r>
        <w:t xml:space="preserve">than 2.03. On average, the ratio of</w:t>
      </w:r>
      <w:r>
        <w:t xml:space="preserve"> </w:t>
      </w:r>
      <w:r>
        <w:rPr>
          <w:rStyle w:val="VerbatimChar"/>
        </w:rPr>
        <w:t xml:space="preserve">year2014</w:t>
      </w:r>
      <w:r>
        <w:t xml:space="preserve"> </w:t>
      </w:r>
      <w:r>
        <w:t xml:space="preserve">is 0.02 less than 2.03.</w:t>
      </w:r>
      <w:r>
        <w:t xml:space="preserve"> </w:t>
      </w:r>
      <w:r>
        <w:t xml:space="preserve">The</w:t>
      </w:r>
      <w:r>
        <w:t xml:space="preserve"> </w:t>
      </w:r>
      <w:r>
        <w:rPr>
          <w:rStyle w:val="VerbatimChar"/>
        </w:rPr>
        <w:t xml:space="preserve">t value</w:t>
      </w:r>
      <w:r>
        <w:t xml:space="preserve"> </w:t>
      </w:r>
      <w:r>
        <w:t xml:space="preserve">column tells us the size of difference between the estimated value</w:t>
      </w:r>
      <w:r>
        <w:t xml:space="preserve"> </w:t>
      </w:r>
      <w:r>
        <w:t xml:space="preserve">of the ratio for each year and the estimated value of the ratio of the</w:t>
      </w:r>
      <w:r>
        <w:t xml:space="preserve"> </w:t>
      </w:r>
      <w:r>
        <w:t xml:space="preserve">intercept. Generally speaking, the larger the t value, the larger the chance</w:t>
      </w:r>
      <w:r>
        <w:t xml:space="preserve"> </w:t>
      </w:r>
      <w:r>
        <w:t xml:space="preserve">that any difference between the coefficient of a factor level and the intercept</w:t>
      </w:r>
      <w:r>
        <w:t xml:space="preserve"> </w:t>
      </w:r>
      <w:r>
        <w:t xml:space="preserve">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w:t>
      </w:r>
      <w:r>
        <w:t xml:space="preserve"> </w:t>
      </w:r>
      <w:r>
        <w:t xml:space="preserve">(recall our previous plot), the linear regression model still gives us useful</w:t>
      </w:r>
      <w:r>
        <w:t xml:space="preserve"> </w:t>
      </w:r>
      <w:r>
        <w:t xml:space="preserve">information. We fit a linear regression model to a factor variable, like</w:t>
      </w:r>
      <w:r>
        <w:t xml:space="preserve"> </w:t>
      </w:r>
      <w:r>
        <w:rPr>
          <w:rStyle w:val="VerbatimChar"/>
        </w:rPr>
        <w:t xml:space="preserve">year</w:t>
      </w:r>
      <w:r>
        <w:t xml:space="preserve">,</w:t>
      </w:r>
      <w:r>
        <w:t xml:space="preserve"> </w:t>
      </w:r>
      <w:r>
        <w:t xml:space="preserve">as a predictor of a continuous variable, like</w:t>
      </w:r>
      <w:r>
        <w:rPr>
          <w:rStyle w:val="VerbatimChar"/>
        </w:rPr>
        <w:t xml:space="preserve">ratio</w:t>
      </w:r>
      <w:r>
        <w:t xml:space="preserve">. In doing so, we got the</w:t>
      </w:r>
      <w:r>
        <w:t xml:space="preserve"> </w:t>
      </w:r>
      <w:r>
        <w:t xml:space="preserve">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mean_ratio =</w:t>
      </w:r>
      <w:r>
        <w:rPr>
          <w:rStyle w:val="NormalTok"/>
        </w:rPr>
        <w:t xml:space="preserve"> </w:t>
      </w:r>
      <w:r>
        <w:rPr>
          <w:rStyle w:val="FunctionTok"/>
        </w:rPr>
        <w:t xml:space="preserve">mean</w:t>
      </w:r>
      <w:r>
        <w:rPr>
          <w:rStyle w:val="NormalTok"/>
        </w:rPr>
        <w:t xml:space="preserve">(ratio))</w:t>
      </w:r>
    </w:p>
    <w:p>
      <w:pPr>
        <w:pStyle w:val="SourceCode"/>
      </w:pPr>
      <w:r>
        <w:rPr>
          <w:rStyle w:val="VerbatimChar"/>
        </w:rPr>
        <w:t xml:space="preserve">## # A tibble: 6 × 2</w:t>
      </w:r>
      <w:r>
        <w:br/>
      </w:r>
      <w:r>
        <w:rPr>
          <w:rStyle w:val="VerbatimChar"/>
        </w:rPr>
        <w:t xml:space="preserve">##   year  mean_ratio</w:t>
      </w:r>
      <w:r>
        <w:br/>
      </w:r>
      <w:r>
        <w:rPr>
          <w:rStyle w:val="VerbatimChar"/>
        </w:rPr>
        <w:t xml:space="preserve">##   &lt;fct&gt;      &lt;dbl&gt;</w:t>
      </w:r>
      <w:r>
        <w:br/>
      </w:r>
      <w:r>
        <w:rPr>
          <w:rStyle w:val="VerbatimChar"/>
        </w:rPr>
        <w:t xml:space="preserve">## 1 2012        2.03</w:t>
      </w:r>
      <w:r>
        <w:br/>
      </w:r>
      <w:r>
        <w:rPr>
          <w:rStyle w:val="VerbatimChar"/>
        </w:rPr>
        <w:t xml:space="preserve">## 2 2013        2.02</w:t>
      </w:r>
      <w:r>
        <w:br/>
      </w:r>
      <w:r>
        <w:rPr>
          <w:rStyle w:val="VerbatimChar"/>
        </w:rPr>
        <w:t xml:space="preserve">## 3 2014        2.01</w:t>
      </w:r>
      <w:r>
        <w:br/>
      </w:r>
      <w:r>
        <w:rPr>
          <w:rStyle w:val="VerbatimChar"/>
        </w:rPr>
        <w:t xml:space="preserve">## 4 2015        2.00</w:t>
      </w:r>
      <w:r>
        <w:br/>
      </w:r>
      <w:r>
        <w:rPr>
          <w:rStyle w:val="VerbatimChar"/>
        </w:rPr>
        <w:t xml:space="preserve">## 5 2016        1.99</w:t>
      </w:r>
      <w:r>
        <w:br/>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w:t>
      </w:r>
      <w:r>
        <w:t xml:space="preserve"> </w:t>
      </w:r>
      <w:r>
        <w:t xml:space="preserve">is 2.03 and the value of</w:t>
      </w:r>
      <w:r>
        <w:t xml:space="preserve"> </w:t>
      </w:r>
      <w:r>
        <w:rPr>
          <w:rStyle w:val="VerbatimChar"/>
        </w:rPr>
        <w:t xml:space="preserve">ratio</w:t>
      </w:r>
      <w:r>
        <w:t xml:space="preserve"> </w:t>
      </w:r>
      <w:r>
        <w:t xml:space="preserve">for 2013 is 0.012 less than that of 2012</w:t>
      </w:r>
      <w:r>
        <w:t xml:space="preserve"> </w:t>
      </w:r>
      <w:r>
        <w:t xml:space="preserve">on average. Fitting the model gives us more details about these mean ratio</w:t>
      </w:r>
      <w:r>
        <w:t xml:space="preserve"> </w:t>
      </w:r>
      <w:r>
        <w:t xml:space="preserve">scores—namely the coefficient, t value, and p value. These values help us</w:t>
      </w:r>
      <w:r>
        <w:t xml:space="preserve"> </w:t>
      </w:r>
      <w:r>
        <w:t xml:space="preserve">apply judgement when deciding if differences in</w:t>
      </w:r>
      <w:r>
        <w:t xml:space="preserve"> </w:t>
      </w:r>
      <w:r>
        <w:rPr>
          <w:rStyle w:val="VerbatimChar"/>
        </w:rPr>
        <w:t xml:space="preserve">ratio</w:t>
      </w:r>
      <w:r>
        <w:t xml:space="preserve"> </w:t>
      </w:r>
      <w:r>
        <w:t xml:space="preserve">values suggest an</w:t>
      </w:r>
      <w:r>
        <w:t xml:space="preserve"> </w:t>
      </w:r>
      <w:r>
        <w:t xml:space="preserve">underlying difference between years or simply differences you can expect from</w:t>
      </w:r>
      <w:r>
        <w:t xml:space="preserve"> </w:t>
      </w:r>
      <w:r>
        <w:t xml:space="preserve">randomness. In this case, the absence of</w:t>
      </w:r>
      <w:r>
        <w:t xml:space="preserve"> </w:t>
      </w:r>
      <w:r>
        <w:t xml:space="preserve">“</w:t>
      </w:r>
      <w:r>
        <w:t xml:space="preserve">*</w:t>
      </w:r>
      <w:r>
        <w:t xml:space="preserve">”</w:t>
      </w:r>
      <w:r>
        <w:t xml:space="preserve"> </w:t>
      </w:r>
      <w:r>
        <w:t xml:space="preserve">in all rows except the Intercept</w:t>
      </w:r>
      <w:r>
        <w:t xml:space="preserve"> </w:t>
      </w:r>
      <w:r>
        <w:t xml:space="preserve">row suggest that any differences occurring between years are within the range</w:t>
      </w:r>
      <w:r>
        <w:t xml:space="preserve"> </w:t>
      </w:r>
      <w:r>
        <w:t xml:space="preserve">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w:t>
      </w:r>
      <w:r>
        <w:t xml:space="preserve"> </w:t>
      </w:r>
      <w:r>
        <w:t xml:space="preserve">again:</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"2012"</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year       state                 f                m              ratio     </w:t>
      </w:r>
      <w:r>
        <w:br/>
      </w:r>
      <w:r>
        <w:rPr>
          <w:rStyle w:val="VerbatimChar"/>
        </w:rPr>
        <w:t xml:space="preserve">##  2012:59   Length:59          Min.   :   208   Min.   :   443   Min.   :1.71  </w:t>
      </w:r>
      <w:r>
        <w:br/>
      </w:r>
      <w:r>
        <w:rPr>
          <w:rStyle w:val="VerbatimChar"/>
        </w:rPr>
        <w:t xml:space="preserve">##  2013: 0   Class :character   1st Qu.:  5606   1st Qu.: 11467   1st Qu.:1.93  </w:t>
      </w:r>
      <w:r>
        <w:br/>
      </w:r>
      <w:r>
        <w:rPr>
          <w:rStyle w:val="VerbatimChar"/>
        </w:rPr>
        <w:t xml:space="preserve">##  2014: 0   Mode  :character   Median : 22350   Median : 44110   Median :1.99  </w:t>
      </w:r>
      <w:r>
        <w:br/>
      </w:r>
      <w:r>
        <w:rPr>
          <w:rStyle w:val="VerbatimChar"/>
        </w:rPr>
        <w:t xml:space="preserve">##  2015: 0                      Mean   : 32773   Mean   : 65934   Mean   :2.03  </w:t>
      </w:r>
      <w:r>
        <w:br/>
      </w:r>
      <w:r>
        <w:rPr>
          <w:rStyle w:val="VerbatimChar"/>
        </w:rPr>
        <w:t xml:space="preserve">##  2016: 0                      3rd Qu.: 38552   3rd Qu.: 77950   3rd Qu.:2.09  </w:t>
      </w:r>
      <w:r>
        <w:br/>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w:t>
      </w:r>
      <w:r>
        <w:t xml:space="preserve"> </w:t>
      </w:r>
      <w:r>
        <w:t xml:space="preserve">just like in the model output’s intercept row.</w:t>
      </w:r>
    </w:p>
    <w:p>
      <w:pPr>
        <w:pStyle w:val="BodyText"/>
      </w:pPr>
      <w:r>
        <w:t xml:space="preserve">Lastly, we may want to communicate to a larger audience that there were roughly</w:t>
      </w:r>
      <w:r>
        <w:t xml:space="preserve"> </w:t>
      </w:r>
      <w:r>
        <w:t xml:space="preserve">twice the number of male students in this dataset than there were female students, and this</w:t>
      </w:r>
      <w:r>
        <w:t xml:space="preserve"> </w:t>
      </w:r>
      <w:r>
        <w:t xml:space="preserve">did not change significantly between the years 2012 and 2017. When you are not</w:t>
      </w:r>
      <w:r>
        <w:t xml:space="preserve"> </w:t>
      </w:r>
      <w:r>
        <w:t xml:space="preserve">communicating to an audience of other data scientists, it’s helpful to</w:t>
      </w:r>
      <w:r>
        <w:t xml:space="preserve"> </w:t>
      </w:r>
      <w:r>
        <w:t xml:space="preserve">illustrate your point without the technical details of the model output. Think</w:t>
      </w:r>
      <w:r>
        <w:t xml:space="preserve"> </w:t>
      </w:r>
      <w:r>
        <w:t xml:space="preserve">of yourself as an interpreter: since you can speak the language of model outputs</w:t>
      </w:r>
      <w:r>
        <w:t xml:space="preserve"> </w:t>
      </w:r>
      <w:r>
        <w:t xml:space="preserve">and the language of data visualization, your challenge is to take what you</w:t>
      </w:r>
      <w:r>
        <w:t xml:space="preserve"> </w:t>
      </w:r>
      <w:r>
        <w:t xml:space="preserve">learned from the model output and tell that story in a way that is meaningful to</w:t>
      </w:r>
      <w:r>
        <w:t xml:space="preserve"> </w:t>
      </w:r>
      <w:r>
        <w:t xml:space="preserve">your non-data scientist audience.</w:t>
      </w:r>
    </w:p>
    <w:p>
      <w:pPr>
        <w:pStyle w:val="BodyText"/>
      </w:pPr>
      <w:r>
        <w:t xml:space="preserve">There are many ways to do this, but we’ll choose boxplots to show our audience</w:t>
      </w:r>
      <w:r>
        <w:t xml:space="preserve"> </w:t>
      </w:r>
      <w:r>
        <w:t xml:space="preserve">that there was roughly twice as many male students in special education than</w:t>
      </w:r>
      <w:r>
        <w:t xml:space="preserve"> </w:t>
      </w:r>
      <w:r>
        <w:t xml:space="preserve">female students between 2012 and 2017. For our purposes, let’s verify this by</w:t>
      </w:r>
      <w:r>
        <w:t xml:space="preserve"> </w:t>
      </w:r>
      <w:r>
        <w:t xml:space="preserve">looking at the median male to female ratio for each year:</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median_ratio =</w:t>
      </w:r>
      <w:r>
        <w:rPr>
          <w:rStyle w:val="NormalTok"/>
        </w:rPr>
        <w:t xml:space="preserve"> </w:t>
      </w:r>
      <w:r>
        <w:rPr>
          <w:rStyle w:val="FunctionTok"/>
        </w:rPr>
        <w:t xml:space="preserve">median</w:t>
      </w:r>
      <w:r>
        <w:rPr>
          <w:rStyle w:val="NormalTok"/>
        </w:rPr>
        <w:t xml:space="preserve">(ratio))</w:t>
      </w:r>
    </w:p>
    <w:p>
      <w:pPr>
        <w:pStyle w:val="SourceCode"/>
      </w:pPr>
      <w:r>
        <w:rPr>
          <w:rStyle w:val="VerbatimChar"/>
        </w:rPr>
        <w:t xml:space="preserve">## # A tibble: 6 × 2</w:t>
      </w:r>
      <w:r>
        <w:br/>
      </w:r>
      <w:r>
        <w:rPr>
          <w:rStyle w:val="VerbatimChar"/>
        </w:rPr>
        <w:t xml:space="preserve">##   year  median_ratio</w:t>
      </w:r>
      <w:r>
        <w:br/>
      </w:r>
      <w:r>
        <w:rPr>
          <w:rStyle w:val="VerbatimChar"/>
        </w:rPr>
        <w:t xml:space="preserve">##   &lt;fct&gt;        &lt;dbl&gt;</w:t>
      </w:r>
      <w:r>
        <w:br/>
      </w:r>
      <w:r>
        <w:rPr>
          <w:rStyle w:val="VerbatimChar"/>
        </w:rPr>
        <w:t xml:space="preserve">## 1 2012          1.99</w:t>
      </w:r>
      <w:r>
        <w:br/>
      </w:r>
      <w:r>
        <w:rPr>
          <w:rStyle w:val="VerbatimChar"/>
        </w:rPr>
        <w:t xml:space="preserve">## 2 2013          1.99</w:t>
      </w:r>
      <w:r>
        <w:br/>
      </w:r>
      <w:r>
        <w:rPr>
          <w:rStyle w:val="VerbatimChar"/>
        </w:rPr>
        <w:t xml:space="preserve">## 3 2014          1.98</w:t>
      </w:r>
      <w:r>
        <w:br/>
      </w:r>
      <w:r>
        <w:rPr>
          <w:rStyle w:val="VerbatimChar"/>
        </w:rPr>
        <w:t xml:space="preserve">## 4 2015          1.98</w:t>
      </w:r>
      <w:r>
        <w:br/>
      </w:r>
      <w:r>
        <w:rPr>
          <w:rStyle w:val="VerbatimChar"/>
        </w:rPr>
        <w:t xml:space="preserve">## 5 2016          1.97</w:t>
      </w:r>
      <w:r>
        <w:br/>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(f, m),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"students"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students, </w:t>
      </w:r>
      <w:r>
        <w:rPr>
          <w:rStyle w:val="AttributeTok"/>
        </w:rPr>
        <w:t xml:space="preserve">color =</w:t>
      </w:r>
      <w:r>
        <w:rPr>
          <w:rStyle w:val="NormalTok"/>
        </w:rPr>
        <w:t xml:space="preserve"> gender))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9: Median Male and Female Student Counts in Special Education" title="" id="463" name="Picture"/>
            <a:graphic>
              <a:graphicData uri="http://schemas.openxmlformats.org/drawingml/2006/picture">
                <pic:pic>
                  <pic:nvPicPr>
                    <pic:cNvPr descr="10-wt-longitudinal-analysis_files/figure-docx/fig10-9-1.png" id="464" name="Picture"/>
                    <pic:cNvPicPr>
                      <a:picLocks noChangeArrowheads="1" noChangeAspect="1"/>
                    </pic:cNvPicPr>
                  </pic:nvPicPr>
                  <pic:blipFill>
                    <a:blip r:embed="rId46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65" w:name="fig:fig10-9"/>
      <w:bookmarkEnd w:id="465"/>
      <w:r>
        <w:t xml:space="preserve">Figure 10.9: Median Male and Female Student Counts in Special Education</w:t>
      </w:r>
    </w:p>
    <w:p>
      <w:pPr>
        <w:pStyle w:val="BodyText"/>
      </w:pPr>
      <w:r>
        <w:t xml:space="preserve">Once we learned from our model that male to female ratios did not change in any</w:t>
      </w:r>
      <w:r>
        <w:t xml:space="preserve"> </w:t>
      </w:r>
      <w:r>
        <w:t xml:space="preserve">meaningful way from 2012 to 2017 and that the median ratio across states was</w:t>
      </w:r>
      <w:r>
        <w:t xml:space="preserve"> </w:t>
      </w:r>
      <w:r>
        <w:t xml:space="preserve">about two male students to every female student, we can present these two ideas</w:t>
      </w:r>
      <w:r>
        <w:t xml:space="preserve"> </w:t>
      </w:r>
      <w:r>
        <w:t xml:space="preserve">using this plot. When discussing the plot, it helps to have your model output in</w:t>
      </w:r>
      <w:r>
        <w:t xml:space="preserve"> </w:t>
      </w:r>
      <w:r>
        <w:t xml:space="preserve">your notes so you can reference specific coefficient estimates when needed.</w:t>
      </w:r>
    </w:p>
    <w:bookmarkEnd w:id="466"/>
    <w:bookmarkEnd w:id="467"/>
    <w:bookmarkEnd w:id="468"/>
    <w:bookmarkStart w:id="469" w:name="results-3"/>
    <w:p>
      <w:pPr>
        <w:pStyle w:val="Heading2"/>
      </w:pPr>
      <w:r>
        <w:rPr>
          <w:rStyle w:val="SectionNumber"/>
        </w:rPr>
        <w:t xml:space="preserve">10.9</w:t>
      </w:r>
      <w:r>
        <w:tab/>
      </w:r>
      <w:r>
        <w:t xml:space="preserve">Results</w:t>
      </w:r>
    </w:p>
    <w:p>
      <w:pPr>
        <w:pStyle w:val="FirstParagraph"/>
      </w:pPr>
      <w:r>
        <w:t xml:space="preserve">We learned that each state has a different count of students with</w:t>
      </w:r>
      <w:r>
        <w:t xml:space="preserve"> </w:t>
      </w:r>
      <w:r>
        <w:t xml:space="preserve">disabilities—so different that we need to use statistics like ratios or</w:t>
      </w:r>
      <w:r>
        <w:t xml:space="preserve"> </w:t>
      </w:r>
      <w:r>
        <w:t xml:space="preserve">visualizations to compare across states. Even when we narrow our focus to the</w:t>
      </w:r>
      <w:r>
        <w:t xml:space="preserve"> </w:t>
      </w:r>
      <w:r>
        <w:t xml:space="preserve">five states with the highest counts of students with disabilities, we see that</w:t>
      </w:r>
      <w:r>
        <w:t xml:space="preserve"> </w:t>
      </w:r>
      <w:r>
        <w:t xml:space="preserve">there are differences in these counts.</w:t>
      </w:r>
    </w:p>
    <w:p>
      <w:pPr>
        <w:pStyle w:val="BodyText"/>
      </w:pPr>
      <w:r>
        <w:t xml:space="preserve">When we look at these five states over time, we see that, despite the differences</w:t>
      </w:r>
      <w:r>
        <w:t xml:space="preserve"> </w:t>
      </w:r>
      <w:r>
        <w:t xml:space="preserve">in total count each year, all five increased their student counts.</w:t>
      </w:r>
      <w:r>
        <w:t xml:space="preserve"> </w:t>
      </w:r>
      <w:r>
        <w:t xml:space="preserve">We also learned that though the male to female ratios for students with</w:t>
      </w:r>
      <w:r>
        <w:t xml:space="preserve"> </w:t>
      </w:r>
      <w:r>
        <w:t xml:space="preserve">disabilities appears to have gone down slightly over time, our model suggests</w:t>
      </w:r>
      <w:r>
        <w:t xml:space="preserve"> </w:t>
      </w:r>
      <w:r>
        <w:t xml:space="preserve">that these decreases do not represent a big difference.</w:t>
      </w:r>
    </w:p>
    <w:p>
      <w:pPr>
        <w:pStyle w:val="BodyText"/>
      </w:pPr>
      <w:r>
        <w:t xml:space="preserve">The comparison of student counts across each state is tricky because there is a</w:t>
      </w:r>
      <w:r>
        <w:t xml:space="preserve"> </w:t>
      </w:r>
      <w:r>
        <w:t xml:space="preserve">lot of variation in total enrollment across all 50 states. While we explored</w:t>
      </w:r>
      <w:r>
        <w:t xml:space="preserve"> </w:t>
      </w:r>
      <w:r>
        <w:t xml:space="preserve">student counts across each state and verified that there is variation in the</w:t>
      </w:r>
      <w:r>
        <w:t xml:space="preserve"> </w:t>
      </w:r>
      <w:r>
        <w:t xml:space="preserve">counts, a good next step would be to combine these data with total enrollment</w:t>
      </w:r>
      <w:r>
        <w:t xml:space="preserve"> </w:t>
      </w:r>
      <w:r>
        <w:t xml:space="preserve">data. This would allow us to compare counts of students with disabilities as a</w:t>
      </w:r>
      <w:r>
        <w:t xml:space="preserve"> </w:t>
      </w:r>
      <w:r>
        <w:t xml:space="preserve">percentage of total enrollment. Comparing proportions like this is a common way</w:t>
      </w:r>
      <w:r>
        <w:t xml:space="preserve"> </w:t>
      </w:r>
      <w:r>
        <w:t xml:space="preserve">to compare subgroups of a population across states when each state’s population</w:t>
      </w:r>
      <w:r>
        <w:t xml:space="preserve"> </w:t>
      </w:r>
      <w:r>
        <w:t xml:space="preserve">varies in size.</w:t>
      </w:r>
    </w:p>
    <w:bookmarkEnd w:id="469"/>
    <w:bookmarkStart w:id="471" w:name="conclusion-6"/>
    <w:p>
      <w:pPr>
        <w:pStyle w:val="Heading2"/>
      </w:pPr>
      <w:r>
        <w:rPr>
          <w:rStyle w:val="SectionNumber"/>
        </w:rPr>
        <w:t xml:space="preserve">10.10</w:t>
      </w:r>
      <w:r>
        <w:tab/>
      </w:r>
      <w:r>
        <w:t xml:space="preserve">Conclusion</w:t>
      </w:r>
    </w:p>
    <w:p>
      <w:pPr>
        <w:pStyle w:val="FirstParagraph"/>
      </w:pPr>
      <w:r>
        <w:t xml:space="preserve">Education data science is about using data science tools to learn about and</w:t>
      </w:r>
      <w:r>
        <w:t xml:space="preserve"> </w:t>
      </w:r>
      <w:r>
        <w:t xml:space="preserve">improve the lives of our students. So why choose a publicly available aggregate</w:t>
      </w:r>
      <w:r>
        <w:t xml:space="preserve"> </w:t>
      </w:r>
      <w:r>
        <w:t xml:space="preserve">dataset instead of a student-level dataset? We chose to use an aggregate dataset</w:t>
      </w:r>
      <w:r>
        <w:t xml:space="preserve"> </w:t>
      </w:r>
      <w:r>
        <w:t xml:space="preserve">because it reflects an analysis that a data scientist in education would</w:t>
      </w:r>
      <w:r>
        <w:t xml:space="preserve"> </w:t>
      </w:r>
      <w:r>
        <w:t xml:space="preserve">typically do.</w:t>
      </w:r>
    </w:p>
    <w:p>
      <w:pPr>
        <w:pStyle w:val="BodyText"/>
      </w:pPr>
      <w:r>
        <w:t xml:space="preserve">Using student-level data requires that the data scientist be either an employee</w:t>
      </w:r>
      <w:r>
        <w:t xml:space="preserve"> </w:t>
      </w:r>
      <w:r>
        <w:t xml:space="preserve">of the school agency or someone who works under a memorandum of understanding (MOU)</w:t>
      </w:r>
      <w:r>
        <w:t xml:space="preserve"> </w:t>
      </w:r>
      <w:r>
        <w:t xml:space="preserve">that allows her to access this data. Without either of these conditions, the</w:t>
      </w:r>
      <w:r>
        <w:t xml:space="preserve"> </w:t>
      </w:r>
      <w:r>
        <w:t xml:space="preserve">education data scientist learns about the student experience by working on</w:t>
      </w:r>
      <w:r>
        <w:t xml:space="preserve"> </w:t>
      </w:r>
      <w:r>
        <w:t xml:space="preserve">publicly available datasets, almost all of which are aggregated student-level</w:t>
      </w:r>
      <w:r>
        <w:t xml:space="preserve"> </w:t>
      </w:r>
      <w:r>
        <w:t xml:space="preserve">datasets.</w:t>
      </w:r>
    </w:p>
    <w:bookmarkStart w:id="470" w:name="Xfd218a6fba1bae2820ffa50ab190d778153ceb3"/>
    <w:p>
      <w:pPr>
        <w:pStyle w:val="Heading3"/>
      </w:pPr>
      <w:r>
        <w:rPr>
          <w:rStyle w:val="SectionNumber"/>
        </w:rPr>
        <w:t xml:space="preserve">10.10.1</w:t>
      </w:r>
      <w:r>
        <w:tab/>
      </w:r>
      <w:r>
        <w:t xml:space="preserve">Student-level data for analysis of local populations: aggregate data for base rate and context</w:t>
      </w:r>
    </w:p>
    <w:p>
      <w:pPr>
        <w:pStyle w:val="FirstParagraph"/>
      </w:pPr>
      <w:r>
        <w:t xml:space="preserve">Longitudinal analysis is typically done with student-level data because</w:t>
      </w:r>
      <w:r>
        <w:t xml:space="preserve"> </w:t>
      </w:r>
      <w:r>
        <w:t xml:space="preserve">educators are interested in what happens to students over time. So if you cannot</w:t>
      </w:r>
      <w:r>
        <w:t xml:space="preserve"> </w:t>
      </w:r>
      <w:r>
        <w:t xml:space="preserve">access student-level data, how do we use aggregate data to offer value to the</w:t>
      </w:r>
      <w:r>
        <w:t xml:space="preserve"> </w:t>
      </w:r>
      <w:r>
        <w:t xml:space="preserve">analytic conversation?</w:t>
      </w:r>
    </w:p>
    <w:p>
      <w:pPr>
        <w:pStyle w:val="BodyText"/>
      </w:pPr>
      <w:r>
        <w:t xml:space="preserve">Aggregate data is valuable because it allows us to learn from populations that</w:t>
      </w:r>
      <w:r>
        <w:t xml:space="preserve"> </w:t>
      </w:r>
      <w:r>
        <w:t xml:space="preserve">are larger or different from the local student-level population. Think of it as</w:t>
      </w:r>
      <w:r>
        <w:t xml:space="preserve"> </w:t>
      </w:r>
      <w:r>
        <w:t xml:space="preserve">an opportunity to learn from totaled up student data from other states or the</w:t>
      </w:r>
      <w:r>
        <w:t xml:space="preserve"> </w:t>
      </w:r>
      <w:r>
        <w:t xml:space="preserve">whole country.</w:t>
      </w:r>
    </w:p>
    <w:p>
      <w:pPr>
        <w:pStyle w:val="BodyText"/>
      </w:pPr>
      <w:r>
        <w:t xml:space="preserve">In the book</w:t>
      </w:r>
      <w:r>
        <w:t xml:space="preserve"> </w:t>
      </w:r>
      <w:r>
        <w:rPr>
          <w:iCs/>
          <w:i/>
        </w:rPr>
        <w:t xml:space="preserve">Thinking Fast and Slow</w:t>
      </w:r>
      <w:r>
        <w:t xml:space="preserve">,</w:t>
      </w:r>
      <w:r>
        <w:t xml:space="preserve"> </w:t>
      </w:r>
      <w:r>
        <w:t xml:space="preserve">Kahneman (</w:t>
      </w:r>
      <w:hyperlink w:anchor="ref-kahneman2011">
        <w:r>
          <w:rPr>
            <w:rStyle w:val="Hyperlink"/>
          </w:rPr>
          <w:t xml:space="preserve">2011</w:t>
        </w:r>
      </w:hyperlink>
      <w:r>
        <w:t xml:space="preserve">)</w:t>
      </w:r>
      <w:r>
        <w:t xml:space="preserve"> </w:t>
      </w:r>
      <w:r>
        <w:t xml:space="preserve">discusses the importance of</w:t>
      </w:r>
      <w:r>
        <w:t xml:space="preserve"> </w:t>
      </w:r>
      <w:r>
        <w:t xml:space="preserve">learning from larger populations, a context he refers to as the</w:t>
      </w:r>
      <w:r>
        <w:t xml:space="preserve"> </w:t>
      </w:r>
      <w:r>
        <w:t xml:space="preserve">“</w:t>
      </w:r>
      <w:r>
        <w:t xml:space="preserve">base rate</w:t>
      </w:r>
      <w:r>
        <w:t xml:space="preserve">”</w:t>
      </w:r>
      <w:r>
        <w:t xml:space="preserve">. The</w:t>
      </w:r>
      <w:r>
        <w:t xml:space="preserve"> </w:t>
      </w:r>
      <w:r>
        <w:t xml:space="preserve">base rate fallacy is the tendency to only focus on conclusions we can draw from</w:t>
      </w:r>
      <w:r>
        <w:t xml:space="preserve"> </w:t>
      </w:r>
      <w:r>
        <w:t xml:space="preserve">immediately available information. It’s the difference between computing how</w:t>
      </w:r>
      <w:r>
        <w:t xml:space="preserve"> </w:t>
      </w:r>
      <w:r>
        <w:t xml:space="preserve">often a student at one school is identified for special education services</w:t>
      </w:r>
      <w:r>
        <w:t xml:space="preserve"> </w:t>
      </w:r>
      <w:r>
        <w:t xml:space="preserve">(student-level data) and how often students are identified for special</w:t>
      </w:r>
      <w:r>
        <w:t xml:space="preserve"> </w:t>
      </w:r>
      <w:r>
        <w:t xml:space="preserve">educations services nationally (base rate data). We can use aggregate data to</w:t>
      </w:r>
      <w:r>
        <w:t xml:space="preserve"> </w:t>
      </w:r>
      <w:r>
        <w:t xml:space="preserve">combat the base rate fallacy by putting what we learn from local student data in</w:t>
      </w:r>
      <w:r>
        <w:t xml:space="preserve"> </w:t>
      </w:r>
      <w:r>
        <w:t xml:space="preserve">the context of surrounding populations.</w:t>
      </w:r>
    </w:p>
    <w:p>
      <w:pPr>
        <w:pStyle w:val="BodyText"/>
      </w:pPr>
      <w:r>
        <w:t xml:space="preserve">For example, consider an analysis of student-level data in a school district</w:t>
      </w:r>
      <w:r>
        <w:t xml:space="preserve"> </w:t>
      </w:r>
      <w:r>
        <w:t xml:space="preserve">over time. Student-level data allows us to ask questions about our local</w:t>
      </w:r>
      <w:r>
        <w:t xml:space="preserve"> </w:t>
      </w:r>
      <w:r>
        <w:t xml:space="preserve">population. One such question is,</w:t>
      </w:r>
      <w:r>
        <w:t xml:space="preserve"> </w:t>
      </w:r>
      <w:r>
        <w:t xml:space="preserve">“</w:t>
      </w:r>
      <w:r>
        <w:t xml:space="preserve">Are the rates of special education</w:t>
      </w:r>
      <w:r>
        <w:t xml:space="preserve"> </w:t>
      </w:r>
      <w:r>
        <w:t xml:space="preserve">identification for male students different from other gender identities</w:t>
      </w:r>
      <w:r>
        <w:t xml:space="preserve"> </w:t>
      </w:r>
      <w:r>
        <w:rPr>
          <w:iCs/>
          <w:i/>
        </w:rPr>
        <w:t xml:space="preserve">in our district</w:t>
      </w:r>
      <w:r>
        <w:t xml:space="preserve">?</w:t>
      </w:r>
      <w:r>
        <w:t xml:space="preserve">”</w:t>
      </w:r>
      <w:r>
        <w:t xml:space="preserve"> </w:t>
      </w:r>
      <w:r>
        <w:t xml:space="preserve">This style of question looks</w:t>
      </w:r>
      <w:r>
        <w:t xml:space="preserve"> </w:t>
      </w:r>
      <w:r>
        <w:rPr>
          <w:iCs/>
          <w:i/>
        </w:rPr>
        <w:t xml:space="preserve">inward</w:t>
      </w:r>
      <w:r>
        <w:t xml:space="preserve"> </w:t>
      </w:r>
      <w:r>
        <w:t xml:space="preserve">at your own educational system.</w:t>
      </w:r>
    </w:p>
    <w:p>
      <w:pPr>
        <w:pStyle w:val="BodyText"/>
      </w:pPr>
      <w:r>
        <w:t xml:space="preserve">Taking a cue from Kahneman, we should also ask what this pattern looks</w:t>
      </w:r>
      <w:r>
        <w:t xml:space="preserve"> </w:t>
      </w:r>
      <w:r>
        <w:t xml:space="preserve">like in other states or in the country. Aggregate data allows us to ask</w:t>
      </w:r>
      <w:r>
        <w:t xml:space="preserve"> </w:t>
      </w:r>
      <w:r>
        <w:t xml:space="preserve">questions about a larger population. One such question is,</w:t>
      </w:r>
      <w:r>
        <w:t xml:space="preserve"> </w:t>
      </w:r>
      <w:r>
        <w:t xml:space="preserve">“</w:t>
      </w:r>
      <w:r>
        <w:t xml:space="preserve">Are the rates of</w:t>
      </w:r>
      <w:r>
        <w:t xml:space="preserve"> </w:t>
      </w:r>
      <w:r>
        <w:t xml:space="preserve">special education identification for male students different from other gender</w:t>
      </w:r>
      <w:r>
        <w:t xml:space="preserve"> </w:t>
      </w:r>
      <w:r>
        <w:t xml:space="preserve">identities</w:t>
      </w:r>
      <w:r>
        <w:t xml:space="preserve"> </w:t>
      </w:r>
      <w:r>
        <w:rPr>
          <w:iCs/>
          <w:i/>
        </w:rPr>
        <w:t xml:space="preserve">in the United States</w:t>
      </w:r>
      <w:r>
        <w:t xml:space="preserve">?</w:t>
      </w:r>
      <w:r>
        <w:t xml:space="preserve">”</w:t>
      </w:r>
      <w:r>
        <w:t xml:space="preserve"> </w:t>
      </w:r>
      <w:r>
        <w:t xml:space="preserve">This style of question looks for answers</w:t>
      </w:r>
      <w:r>
        <w:t xml:space="preserve"> </w:t>
      </w:r>
      <w:r>
        <w:rPr>
          <w:iCs/>
          <w:i/>
        </w:rPr>
        <w:t xml:space="preserve">outside</w:t>
      </w:r>
      <w:r>
        <w:t xml:space="preserve"> </w:t>
      </w:r>
      <w:r>
        <w:t xml:space="preserve">your own educational system. The combination of the two lines of</w:t>
      </w:r>
      <w:r>
        <w:t xml:space="preserve"> </w:t>
      </w:r>
      <w:r>
        <w:t xml:space="preserve">inquiry is a powerful way to generate new knowledge about the student experience.</w:t>
      </w:r>
    </w:p>
    <w:p>
      <w:pPr>
        <w:pStyle w:val="BodyText"/>
      </w:pPr>
      <w:r>
        <w:t xml:space="preserve">So education data scientists should not despair in situations where they cannot</w:t>
      </w:r>
      <w:r>
        <w:t xml:space="preserve"> </w:t>
      </w:r>
      <w:r>
        <w:t xml:space="preserve">access student-level data. Aggregate data is a powerful way to learn from state-level or national-level data when a data sharing agreement for student-level</w:t>
      </w:r>
      <w:r>
        <w:t xml:space="preserve"> </w:t>
      </w:r>
      <w:r>
        <w:t xml:space="preserve">data is not possible. In situations where student-level data</w:t>
      </w:r>
      <w:r>
        <w:t xml:space="preserve"> </w:t>
      </w:r>
      <w:r>
        <w:rPr>
          <w:iCs/>
          <w:i/>
        </w:rPr>
        <w:t xml:space="preserve">is</w:t>
      </w:r>
      <w:r>
        <w:t xml:space="preserve"> </w:t>
      </w:r>
      <w:r>
        <w:t xml:space="preserve">available,</w:t>
      </w:r>
      <w:r>
        <w:t xml:space="preserve"> </w:t>
      </w:r>
      <w:r>
        <w:t xml:space="preserve">including aggregate data is an excellent way to combat the base rate fallacy.</w:t>
      </w:r>
    </w:p>
    <w:bookmarkEnd w:id="470"/>
    <w:bookmarkEnd w:id="471"/>
    <w:bookmarkEnd w:id="472"/>
    <w:bookmarkStart w:id="500" w:name="c11"/>
    <w:p>
      <w:pPr>
        <w:pStyle w:val="Heading1"/>
      </w:pPr>
      <w:r>
        <w:rPr>
          <w:rStyle w:val="SectionNumber"/>
        </w:rPr>
        <w:t xml:space="preserve">11</w:t>
      </w:r>
      <w:r>
        <w:tab/>
      </w:r>
      <w:r>
        <w:t xml:space="preserve">Walkthrough 5: Text analysis with social media data</w:t>
      </w:r>
    </w:p>
    <w:p>
      <w:pPr>
        <w:pStyle w:val="FirstParagraph"/>
      </w:pPr>
      <w:r>
        <w:rPr>
          <w:bCs/>
          <w:b/>
        </w:rPr>
        <w:t xml:space="preserve">Abstract</w:t>
      </w:r>
    </w:p>
    <w:p>
      <w:pPr>
        <w:pStyle w:val="BodyText"/>
      </w:pPr>
      <w:r>
        <w:t xml:space="preserve">This chapter explores tidying, transforming, visualizing, and analyzing text data. Data scientists in education are surrounded by text-based data sources like word processing documents, emails, and survey responses. Data scientists in education can expand their opportunities to learn about the student experience by adding text mining and natural language processing to their toolkit. Using Twitter data, this chapter shows the reader practical tools for text analysis, including preparing text data, counting and visualizing words, and doing sentiment analysis. The chapter uses Tweets from #tidytuesday, an R learning community, to put these techniques in an education context. Data science tools in this chapter include transforming text into data frames, filtering datasets for keywords, running sentiment analysis and algorithms, and visualizing data.</w:t>
      </w:r>
    </w:p>
    <w:bookmarkStart w:id="473" w:name="topics-emphasized-6"/>
    <w:p>
      <w:pPr>
        <w:pStyle w:val="Heading2"/>
      </w:pPr>
      <w:r>
        <w:rPr>
          <w:rStyle w:val="SectionNumber"/>
        </w:rPr>
        <w:t xml:space="preserve">11.1</w:t>
      </w:r>
      <w:r>
        <w:tab/>
      </w:r>
      <w:r>
        <w:t xml:space="preserve">Topics emphasized</w:t>
      </w:r>
    </w:p>
    <w:p>
      <w:pPr>
        <w:numPr>
          <w:ilvl w:val="0"/>
          <w:numId w:val="1081"/>
        </w:numPr>
        <w:pStyle w:val="Compact"/>
      </w:pPr>
      <w:r>
        <w:t xml:space="preserve">Tidying data</w:t>
      </w:r>
    </w:p>
    <w:p>
      <w:pPr>
        <w:numPr>
          <w:ilvl w:val="0"/>
          <w:numId w:val="1081"/>
        </w:numPr>
        <w:pStyle w:val="Compact"/>
      </w:pPr>
      <w:r>
        <w:t xml:space="preserve">Transforming data</w:t>
      </w:r>
    </w:p>
    <w:p>
      <w:pPr>
        <w:numPr>
          <w:ilvl w:val="0"/>
          <w:numId w:val="1081"/>
        </w:numPr>
        <w:pStyle w:val="Compact"/>
      </w:pPr>
      <w:r>
        <w:t xml:space="preserve">Visualizing data</w:t>
      </w:r>
    </w:p>
    <w:bookmarkEnd w:id="473"/>
    <w:bookmarkStart w:id="474" w:name="functions-introduced-6"/>
    <w:p>
      <w:pPr>
        <w:pStyle w:val="Heading2"/>
      </w:pPr>
      <w:r>
        <w:rPr>
          <w:rStyle w:val="SectionNumber"/>
        </w:rPr>
        <w:t xml:space="preserve">11.2</w:t>
      </w:r>
      <w:r>
        <w:tab/>
      </w:r>
      <w:r>
        <w:t xml:space="preserve">Functions introduced</w:t>
      </w:r>
    </w:p>
    <w:p>
      <w:pPr>
        <w:numPr>
          <w:ilvl w:val="0"/>
          <w:numId w:val="1082"/>
        </w:numPr>
        <w:pStyle w:val="Compact"/>
      </w:pPr>
      <w:r>
        <w:rPr>
          <w:rStyle w:val="VerbatimChar"/>
        </w:rPr>
        <w:t xml:space="preserve">sample_n()</w:t>
      </w:r>
    </w:p>
    <w:p>
      <w:pPr>
        <w:numPr>
          <w:ilvl w:val="0"/>
          <w:numId w:val="1082"/>
        </w:numPr>
        <w:pStyle w:val="Compact"/>
      </w:pPr>
      <w:r>
        <w:rPr>
          <w:rStyle w:val="VerbatimChar"/>
        </w:rPr>
        <w:t xml:space="preserve">set.seed()</w:t>
      </w:r>
    </w:p>
    <w:p>
      <w:pPr>
        <w:numPr>
          <w:ilvl w:val="0"/>
          <w:numId w:val="1082"/>
        </w:numPr>
        <w:pStyle w:val="Compact"/>
      </w:pPr>
      <w:r>
        <w:rPr>
          <w:rStyle w:val="VerbatimChar"/>
        </w:rPr>
        <w:t xml:space="preserve">tidytext::unnest_tokens()</w:t>
      </w:r>
    </w:p>
    <w:p>
      <w:pPr>
        <w:numPr>
          <w:ilvl w:val="0"/>
          <w:numId w:val="1082"/>
        </w:numPr>
        <w:pStyle w:val="Compact"/>
      </w:pPr>
      <w:r>
        <w:rPr>
          <w:rStyle w:val="VerbatimChar"/>
        </w:rPr>
        <w:t xml:space="preserve">nrc::get_sentiments()</w:t>
      </w:r>
    </w:p>
    <w:p>
      <w:pPr>
        <w:numPr>
          <w:ilvl w:val="0"/>
          <w:numId w:val="1082"/>
        </w:numPr>
        <w:pStyle w:val="Compact"/>
      </w:pPr>
      <w:r>
        <w:rPr>
          <w:rStyle w:val="VerbatimChar"/>
        </w:rPr>
        <w:t xml:space="preserve">tidytext::inner_join()</w:t>
      </w:r>
    </w:p>
    <w:bookmarkEnd w:id="474"/>
    <w:bookmarkStart w:id="475" w:name="functions-introduced-in-the-appendix-1"/>
    <w:p>
      <w:pPr>
        <w:pStyle w:val="Heading2"/>
      </w:pPr>
      <w:r>
        <w:rPr>
          <w:rStyle w:val="SectionNumber"/>
        </w:rPr>
        <w:t xml:space="preserve">11.3</w:t>
      </w:r>
      <w:r>
        <w:tab/>
      </w:r>
      <w:r>
        <w:t xml:space="preserve">Functions introduced in the appendix</w:t>
      </w:r>
    </w:p>
    <w:p>
      <w:pPr>
        <w:numPr>
          <w:ilvl w:val="0"/>
          <w:numId w:val="1083"/>
        </w:numPr>
        <w:pStyle w:val="Compact"/>
      </w:pPr>
      <w:r>
        <w:rPr>
          <w:rStyle w:val="VerbatimChar"/>
        </w:rPr>
        <w:t xml:space="preserve">readr::read_delim()</w:t>
      </w:r>
    </w:p>
    <w:p>
      <w:pPr>
        <w:numPr>
          <w:ilvl w:val="0"/>
          <w:numId w:val="1083"/>
        </w:numPr>
        <w:pStyle w:val="Compact"/>
      </w:pPr>
      <w:r>
        <w:rPr>
          <w:rStyle w:val="VerbatimChar"/>
        </w:rPr>
        <w:t xml:space="preserve">rtweet::lookup_statuses()</w:t>
      </w:r>
    </w:p>
    <w:bookmarkEnd w:id="475"/>
    <w:bookmarkStart w:id="476" w:name="vocabulary-4"/>
    <w:p>
      <w:pPr>
        <w:pStyle w:val="Heading2"/>
      </w:pPr>
      <w:r>
        <w:rPr>
          <w:rStyle w:val="SectionNumber"/>
        </w:rPr>
        <w:t xml:space="preserve">11.4</w:t>
      </w:r>
      <w:r>
        <w:tab/>
      </w:r>
      <w:r>
        <w:t xml:space="preserve">Vocabulary</w:t>
      </w:r>
    </w:p>
    <w:p>
      <w:pPr>
        <w:numPr>
          <w:ilvl w:val="0"/>
          <w:numId w:val="1084"/>
        </w:numPr>
        <w:pStyle w:val="Compact"/>
      </w:pPr>
      <w:r>
        <w:t xml:space="preserve">RDS files</w:t>
      </w:r>
    </w:p>
    <w:p>
      <w:pPr>
        <w:numPr>
          <w:ilvl w:val="0"/>
          <w:numId w:val="1084"/>
        </w:numPr>
        <w:pStyle w:val="Compact"/>
      </w:pPr>
      <w:r>
        <w:t xml:space="preserve">Text analysis</w:t>
      </w:r>
    </w:p>
    <w:p>
      <w:pPr>
        <w:numPr>
          <w:ilvl w:val="0"/>
          <w:numId w:val="1084"/>
        </w:numPr>
        <w:pStyle w:val="Compact"/>
      </w:pPr>
      <w:r>
        <w:t xml:space="preserve">Stop words</w:t>
      </w:r>
    </w:p>
    <w:p>
      <w:pPr>
        <w:numPr>
          <w:ilvl w:val="0"/>
          <w:numId w:val="1084"/>
        </w:numPr>
        <w:pStyle w:val="Compact"/>
      </w:pPr>
      <w:r>
        <w:t xml:space="preserve">Tokenize</w:t>
      </w:r>
    </w:p>
    <w:bookmarkEnd w:id="476"/>
    <w:bookmarkStart w:id="483" w:name="chapter-overview-6"/>
    <w:p>
      <w:pPr>
        <w:pStyle w:val="Heading2"/>
      </w:pPr>
      <w:r>
        <w:rPr>
          <w:rStyle w:val="SectionNumber"/>
        </w:rPr>
        <w:t xml:space="preserve">11.5</w:t>
      </w:r>
      <w:r>
        <w:tab/>
      </w:r>
      <w:r>
        <w:t xml:space="preserve">Chapter overview</w:t>
      </w:r>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textual data from Twitter. We focus on this particular data source because we think it is relevant to a number of educational topics and questions, including how newcomers learn to visualize data. In addition, Twitter data is complex and includes not only information about who posted a tweet (and when—and a great deal of additional information (see</w:t>
      </w:r>
      <w:r>
        <w:t xml:space="preserve"> </w:t>
      </w:r>
      <w:r>
        <w:t xml:space="preserve">(</w:t>
      </w:r>
      <w:hyperlink w:anchor="ref-R-rtweet">
        <w:r>
          <w:rPr>
            <w:rStyle w:val="Hyperlink"/>
          </w:rPr>
          <w:t xml:space="preserve">Michael W. Kearney, Revilla Sancho, and Wickham 2023</w:t>
        </w:r>
      </w:hyperlink>
      <w:r>
        <w:t xml:space="preserve">)</w:t>
      </w:r>
      <w:r>
        <w:t xml:space="preserve">)), but also the text of the tweet. This makes it especially well–suited for exploring the uses of text analysis, which is broadly part of a group of techniques involving the analysis of text as data—Natural Language Processing (often abbreviated NLP)</w:t>
      </w:r>
      <w:r>
        <w:t xml:space="preserve"> </w:t>
      </w:r>
      <w:r>
        <w:t xml:space="preserve">(</w:t>
      </w:r>
      <w:hyperlink w:anchor="ref-hirschberg2015">
        <w:r>
          <w:rPr>
            <w:rStyle w:val="Hyperlink"/>
          </w:rPr>
          <w:t xml:space="preserve">Hirschberg and Manning 2015</w:t>
        </w:r>
      </w:hyperlink>
      <w:r>
        <w:t xml:space="preserve">)</w:t>
      </w:r>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application—it is particularly easy to access data on #tidytuesday. While this chapter dives deeply into the analysis of the</w:t>
      </w:r>
      <w:r>
        <w:t xml:space="preserve"> </w:t>
      </w:r>
      <w:r>
        <w:rPr>
          <w:iCs/>
          <w:i/>
        </w:rPr>
        <w:t xml:space="preserve">text</w:t>
      </w:r>
      <w:r>
        <w:t xml:space="preserve"> </w:t>
      </w:r>
      <w:r>
        <w:t xml:space="preserve">of tweets,</w:t>
      </w:r>
      <w:r>
        <w:t xml:space="preserve"> </w:t>
      </w:r>
      <w:hyperlink w:anchor="c20b">
        <w:r>
          <w:rPr>
            <w:rStyle w:val="Hyperlink"/>
          </w:rPr>
          <w:t xml:space="preserve">Appendix B</w:t>
        </w:r>
      </w:hyperlink>
      <w:r>
        <w:t xml:space="preserve"> </w:t>
      </w:r>
      <w:r>
        <w:t xml:space="preserve">elaborates on a number of techniques for accessing data from Twitter—including data from #tidytuesday—and</w:t>
      </w:r>
      <w:r>
        <w:t xml:space="preserve"> </w:t>
      </w:r>
      <w:hyperlink w:anchor="c12">
        <w:r>
          <w:rPr>
            <w:rStyle w:val="Hyperlink"/>
          </w:rPr>
          <w:t xml:space="preserve">Chapter 12</w:t>
        </w:r>
      </w:hyperlink>
      <w:r>
        <w:t xml:space="preserve"> </w:t>
      </w:r>
      <w:r>
        <w:t xml:space="preserve">explores the nature of the interactions that take place between individuals through #tidytuesday.</w:t>
      </w:r>
    </w:p>
    <w:bookmarkStart w:id="477" w:name="background-4"/>
    <w:p>
      <w:pPr>
        <w:pStyle w:val="Heading3"/>
      </w:pPr>
      <w:r>
        <w:rPr>
          <w:rStyle w:val="SectionNumber"/>
        </w:rPr>
        <w:t xml:space="preserve">11.5.1</w:t>
      </w:r>
      <w:r>
        <w:tab/>
      </w:r>
      <w:r>
        <w:t xml:space="preserve">Background</w:t>
      </w:r>
    </w:p>
    <w:p>
      <w:pPr>
        <w:pStyle w:val="FirstParagraph"/>
      </w:pPr>
      <w:r>
        <w:t xml:space="preserve">When we think about data science in education, our minds tends to go data stored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bookmarkEnd w:id="477"/>
    <w:bookmarkStart w:id="481" w:name="data-source"/>
    <w:p>
      <w:pPr>
        <w:pStyle w:val="Heading3"/>
      </w:pPr>
      <w:r>
        <w:rPr>
          <w:rStyle w:val="SectionNumber"/>
        </w:rPr>
        <w:t xml:space="preserve">11.5.2</w:t>
      </w:r>
      <w:r>
        <w:tab/>
      </w:r>
      <w:r>
        <w:t xml:space="preserve">Data source</w:t>
      </w:r>
    </w:p>
    <w:p>
      <w:pPr>
        <w:pStyle w:val="FirstParagraph"/>
      </w:pPr>
      <w:r>
        <w:t xml:space="preserve">It’s useful to learn text analysis techniques from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Twitter datasets available. Since there’s so much, it’s useful to narrow the tweets to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Twitter returns all the Tweets containing that hashtag.</w:t>
      </w:r>
    </w:p>
    <w:p>
      <w:pPr>
        <w:pStyle w:val="BodyText"/>
      </w:pPr>
      <w:r>
        <w:t xml:space="preserve">In this example, we’ll be analyzing a dataset of tweets that have the hashtag #tidytuesday (</w:t>
      </w:r>
      <w:hyperlink r:id="rId478">
        <w:r>
          <w:rPr>
            <w:rStyle w:val="Hyperlink"/>
          </w:rPr>
          <w:t xml:space="preserve">https://twitter.com/hashtag/tidytuesday</w:t>
        </w:r>
      </w:hyperlink>
      <w:r>
        <w:t xml:space="preserve">). #tidytuesday is a community sparked by the work of one of the</w:t>
      </w:r>
      <w:r>
        <w:t xml:space="preserve"> </w:t>
      </w:r>
      <w:r>
        <w:rPr>
          <w:iCs/>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479">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480">
        <w:r>
          <w:rPr>
            <w:rStyle w:val="Hyperlink"/>
          </w:rPr>
          <w:t xml:space="preserve">http://bit.ly/tidytuesday-search</w:t>
        </w:r>
      </w:hyperlink>
      <w:r>
        <w:t xml:space="preserve">) returns tweets about the weekly TidyTuesday practice, where folks learning R create and tweet data visualizations they made while learning to use tidyverse R packages.</w:t>
      </w:r>
    </w:p>
    <w:bookmarkEnd w:id="481"/>
    <w:bookmarkStart w:id="482" w:name="methods-4"/>
    <w:p>
      <w:pPr>
        <w:pStyle w:val="Heading3"/>
      </w:pPr>
      <w:r>
        <w:rPr>
          <w:rStyle w:val="SectionNumber"/>
        </w:rPr>
        <w:t xml:space="preserve">11.5.3</w:t>
      </w:r>
      <w:r>
        <w:tab/>
      </w:r>
      <w:r>
        <w:t xml:space="preserve">Methods</w:t>
      </w:r>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bookmarkEnd w:id="482"/>
    <w:bookmarkEnd w:id="483"/>
    <w:bookmarkStart w:id="484" w:name="load-packages-4"/>
    <w:p>
      <w:pPr>
        <w:pStyle w:val="Heading2"/>
      </w:pPr>
      <w:r>
        <w:rPr>
          <w:rStyle w:val="SectionNumber"/>
        </w:rPr>
        <w:t xml:space="preserve">11.6</w:t>
      </w:r>
      <w:r>
        <w:tab/>
      </w:r>
      <w:r>
        <w:t xml:space="preserve">Load packages</w:t>
      </w:r>
    </w:p>
    <w:p>
      <w:pPr>
        <w:pStyle w:val="FirstParagraph"/>
      </w:pPr>
      <w:r>
        <w:t xml:space="preserve">For this analysis, we’ll be using the {tidyverse}, {here}, and {dataedu} packages. We will also use the {tidytext} package for working with textual data</w:t>
      </w:r>
      <w:r>
        <w:t xml:space="preserve"> </w:t>
      </w:r>
      <w:r>
        <w:t xml:space="preserve">(</w:t>
      </w:r>
      <w:hyperlink w:anchor="ref-R-tidytext">
        <w:r>
          <w:rPr>
            <w:rStyle w:val="Hyperlink"/>
          </w:rPr>
          <w:t xml:space="preserve">Robinson and Silge 2023</w:t>
        </w:r>
      </w:hyperlink>
      <w:r>
        <w:t xml:space="preserve">)</w:t>
      </w:r>
      <w:r>
        <w:t xml:space="preserve">. As it has not been used previously in the book, you may need to install the {tidytext} package (and—if you haven’t just yet—the other packages), first.</w:t>
      </w:r>
      <w:r>
        <w:t xml:space="preserve"> </w:t>
      </w:r>
      <w:r>
        <w:t xml:space="preserve">For instructions on and an overview about installing packages,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w:t>
      </w:r>
    </w:p>
    <w:p>
      <w:pPr>
        <w:pStyle w:val="BodyText"/>
      </w:pPr>
      <w:r>
        <w:t xml:space="preserve">Let’s load our packages before moving on to import the data:</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(tidytext)</w:t>
      </w:r>
    </w:p>
    <w:bookmarkEnd w:id="484"/>
    <w:bookmarkStart w:id="485" w:name="import-data-4"/>
    <w:p>
      <w:pPr>
        <w:pStyle w:val="Heading2"/>
      </w:pPr>
      <w:r>
        <w:rPr>
          <w:rStyle w:val="SectionNumber"/>
        </w:rPr>
        <w:t xml:space="preserve">11.7</w:t>
      </w:r>
      <w:r>
        <w:tab/>
      </w:r>
      <w:r>
        <w:t xml:space="preserve">Import data</w:t>
      </w:r>
    </w:p>
    <w:p>
      <w:pPr>
        <w:pStyle w:val="FirstParagraph"/>
      </w:pPr>
      <w:r>
        <w:t xml:space="preserve">Let’s start by getting the data into our environment so we can start analyzing it. In</w:t>
      </w:r>
      <w:r>
        <w:t xml:space="preserve"> </w:t>
      </w:r>
      <w:hyperlink w:anchor="c12">
        <w:r>
          <w:rPr>
            <w:rStyle w:val="Hyperlink"/>
          </w:rPr>
          <w:t xml:space="preserve">Chapter 12</w:t>
        </w:r>
      </w:hyperlink>
      <w:r>
        <w:t xml:space="preserve"> </w:t>
      </w:r>
      <w:r>
        <w:t xml:space="preserve">and in</w:t>
      </w:r>
      <w:r>
        <w:t xml:space="preserve"> </w:t>
      </w:r>
      <w:hyperlink w:anchor="c20b">
        <w:r>
          <w:rPr>
            <w:rStyle w:val="Hyperlink"/>
          </w:rPr>
          <w:t xml:space="preserve">Appendix B</w:t>
        </w:r>
      </w:hyperlink>
      <w:r>
        <w:t xml:space="preserve">, we describe how we accessed this data through Twitter’s Application Programming Interface, or API (and how you can access data from Twitter on other hashtags or terms, too).</w:t>
      </w:r>
    </w:p>
    <w:p>
      <w:pPr>
        <w:pStyle w:val="BodyText"/>
      </w:pPr>
      <w:r>
        <w:t xml:space="preserve">We’ve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485"/>
    <w:bookmarkStart w:id="486" w:name="view-data-2"/>
    <w:p>
      <w:pPr>
        <w:pStyle w:val="Heading2"/>
      </w:pPr>
      <w:r>
        <w:rPr>
          <w:rStyle w:val="SectionNumber"/>
        </w:rPr>
        <w:t xml:space="preserve">11.8</w:t>
      </w:r>
      <w:r>
        <w:tab/>
      </w:r>
      <w:r>
        <w:t xml:space="preserve">View data</w:t>
      </w:r>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bookmarkEnd w:id="486"/>
    <w:bookmarkStart w:id="487" w:name="process-data-3"/>
    <w:p>
      <w:pPr>
        <w:pStyle w:val="Heading2"/>
      </w:pPr>
      <w:r>
        <w:rPr>
          <w:rStyle w:val="SectionNumber"/>
        </w:rPr>
        <w:t xml:space="preserve">11.9</w:t>
      </w:r>
      <w:r>
        <w:tab/>
      </w:r>
      <w:r>
        <w:t xml:space="preserve">Process data</w:t>
      </w:r>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w:t>
      </w:r>
      <w:r>
        <w:rPr>
          <w:rStyle w:val="OtherTok"/>
        </w:rPr>
        <w:t xml:space="preserve">&lt;-</w:t>
      </w:r>
      <w:r>
        <w:br/>
      </w:r>
      <w:r>
        <w:rPr>
          <w:rStyle w:val="NormalTok"/>
        </w:rPr>
        <w:t xml:space="preserve">  raw_tweets </w:t>
      </w:r>
      <w:r>
        <w:rPr>
          <w:rStyle w:val="SpecialCharTok"/>
        </w:rPr>
        <w:t xml:space="preserve">%&gt;%</w:t>
      </w:r>
      <w:r>
        <w:br/>
      </w:r>
      <w:r>
        <w:rPr>
          <w:rStyle w:val="NormalTok"/>
        </w:rPr>
        <w:t xml:space="preserve">  </w:t>
      </w:r>
      <w:r>
        <w:rPr>
          <w:rStyle w:val="CommentTok"/>
        </w:rPr>
        <w:t xml:space="preserve">#filter for English tweets</w:t>
      </w:r>
      <w:r>
        <w:br/>
      </w:r>
      <w:r>
        <w:rPr>
          <w:rStyle w:val="NormalTok"/>
        </w:rPr>
        <w:t xml:space="preserve">  </w:t>
      </w:r>
      <w:r>
        <w:rPr>
          <w:rStyle w:val="FunctionTok"/>
        </w:rPr>
        <w:t xml:space="preserve">filter</w:t>
      </w:r>
      <w:r>
        <w:rPr>
          <w:rStyle w:val="NormalTok"/>
        </w:rPr>
        <w:t xml:space="preserve">(lang </w:t>
      </w:r>
      <w:r>
        <w:rPr>
          <w:rStyle w:val="SpecialCharTok"/>
        </w:rPr>
        <w:t xml:space="preserve">==</w:t>
      </w:r>
      <w:r>
        <w:rPr>
          <w:rStyle w:val="NormalTok"/>
        </w:rPr>
        <w:t xml:space="preserve"> </w:t>
      </w:r>
      <w:r>
        <w:rPr>
          <w:rStyle w:val="StringTok"/>
        </w:rPr>
        <w:t xml:space="preserve">"en"</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(status_id, text) </w:t>
      </w:r>
      <w:r>
        <w:rPr>
          <w:rStyle w:val="SpecialCharTok"/>
        </w:rPr>
        <w:t xml:space="preserve">%&gt;%</w:t>
      </w:r>
      <w:r>
        <w:br/>
      </w:r>
      <w:r>
        <w:rPr>
          <w:rStyle w:val="NormalTok"/>
        </w:rPr>
        <w:t xml:space="preserve">  </w:t>
      </w:r>
      <w:r>
        <w:rPr>
          <w:rStyle w:val="CommentTok"/>
        </w:rPr>
        <w:t xml:space="preserve"># Convert the ID field to the character data type</w:t>
      </w:r>
      <w:r>
        <w:br/>
      </w:r>
      <w:r>
        <w:rPr>
          <w:rStyle w:val="NormalTok"/>
        </w:rPr>
        <w:t xml:space="preserve">  </w:t>
      </w:r>
      <w:r>
        <w:rPr>
          <w:rStyle w:val="FunctionTok"/>
        </w:rPr>
        <w:t xml:space="preserve">mutate</w:t>
      </w:r>
      <w:r>
        <w:rPr>
          <w:rStyle w:val="NormalTok"/>
        </w:rPr>
        <w:t xml:space="preserve">(</w:t>
      </w:r>
      <w:r>
        <w:rPr>
          <w:rStyle w:val="AttributeTok"/>
        </w:rPr>
        <w:t xml:space="preserve">status_id =</w:t>
      </w:r>
      <w:r>
        <w:rPr>
          <w:rStyle w:val="NormalTok"/>
        </w:rPr>
        <w:t xml:space="preserve"> </w:t>
      </w:r>
      <w:r>
        <w:rPr>
          <w:rStyle w:val="Function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In their book</w:t>
      </w:r>
      <w:r>
        <w:t xml:space="preserve"> </w:t>
      </w:r>
      <w:r>
        <w:rPr>
          <w:iCs/>
          <w:i/>
        </w:rPr>
        <w:t xml:space="preserve">Text Mining With R</w:t>
      </w:r>
      <w:r>
        <w:t xml:space="preserve">,</w:t>
      </w:r>
      <w:r>
        <w:t xml:space="preserve"> </w:t>
      </w:r>
      <w:r>
        <w:t xml:space="preserve">Silge and Robinson (</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Let’s use</w:t>
      </w:r>
      <w:r>
        <w:t xml:space="preserve"> </w:t>
      </w:r>
      <w:r>
        <w:rPr>
          <w:rStyle w:val="VerbatimChar"/>
        </w:rPr>
        <w:t xml:space="preserve">unnest_tokens()</w:t>
      </w:r>
      <w:r>
        <w:t xml:space="preserve"> </w:t>
      </w:r>
      <w:r>
        <w:t xml:space="preserve">from the {tidytext} package to take our dataset of tweets and transform it into a dataset of words.</w:t>
      </w:r>
    </w:p>
    <w:p>
      <w:pPr>
        <w:pStyle w:val="SourceCode"/>
      </w:pPr>
      <w:r>
        <w:rPr>
          <w:rStyle w:val="NormalTok"/>
        </w:rPr>
        <w:t xml:space="preserve">tokens </w:t>
      </w:r>
      <w:r>
        <w:rPr>
          <w:rStyle w:val="OtherTok"/>
        </w:rPr>
        <w:t xml:space="preserve">&lt;-</w:t>
      </w:r>
      <w:r>
        <w:rPr>
          <w:rStyle w:val="NormalTok"/>
        </w:rPr>
        <w:t xml:space="preserve"> </w:t>
      </w:r>
      <w:r>
        <w:br/>
      </w:r>
      <w:r>
        <w:rPr>
          <w:rStyle w:val="NormalTok"/>
        </w:rPr>
        <w:t xml:space="preserve">  tweets </w:t>
      </w:r>
      <w:r>
        <w:rPr>
          <w:rStyle w:val="SpecialCharTok"/>
        </w:rPr>
        <w:t xml:space="preserve">%&gt;%</w:t>
      </w:r>
      <w:r>
        <w:br/>
      </w:r>
      <w:r>
        <w:rPr>
          <w:rStyle w:val="NormalTok"/>
        </w:rPr>
        <w:t xml:space="preserve">  </w:t>
      </w:r>
      <w:r>
        <w:rPr>
          <w:rStyle w:val="FunctionTok"/>
        </w:rPr>
        <w:t xml:space="preserve">unnest_tokens</w:t>
      </w:r>
      <w:r>
        <w:rPr>
          <w:rStyle w:val="NormalTok"/>
        </w:rPr>
        <w:t xml:space="preserve">(</w:t>
      </w:r>
      <w:r>
        <w:rPr>
          <w:rStyle w:val="AttributeTok"/>
        </w:rPr>
        <w:t xml:space="preserve">output =</w:t>
      </w:r>
      <w:r>
        <w:rPr>
          <w:rStyle w:val="NormalTok"/>
        </w:rPr>
        <w:t xml:space="preserve"> word, </w:t>
      </w:r>
      <w:r>
        <w:rPr>
          <w:rStyle w:val="AttributeTok"/>
        </w:rPr>
        <w:t xml:space="preserve">input =</w:t>
      </w:r>
      <w:r>
        <w:rPr>
          <w:rStyle w:val="NormalTok"/>
        </w:rPr>
        <w:t xml:space="preserve"> text)</w:t>
      </w:r>
      <w:r>
        <w:br/>
      </w:r>
      <w:r>
        <w:br/>
      </w:r>
      <w:r>
        <w:rPr>
          <w:rStyle w:val="NormalTok"/>
        </w:rPr>
        <w:t xml:space="preserve">tokens </w:t>
      </w:r>
    </w:p>
    <w:p>
      <w:pPr>
        <w:pStyle w:val="SourceCode"/>
      </w:pPr>
      <w:r>
        <w:rPr>
          <w:rStyle w:val="VerbatimChar"/>
        </w:rPr>
        <w:t xml:space="preserve">## # A tibble: 131,232 × 2</w:t>
      </w:r>
      <w:r>
        <w:br/>
      </w:r>
      <w:r>
        <w:rPr>
          <w:rStyle w:val="VerbatimChar"/>
        </w:rPr>
        <w:t xml:space="preserve">##    status_id           word       </w:t>
      </w:r>
      <w:r>
        <w:br/>
      </w:r>
      <w:r>
        <w:rPr>
          <w:rStyle w:val="VerbatimChar"/>
        </w:rPr>
        <w:t xml:space="preserve">##    &lt;chr&gt;               &lt;chr&gt;      </w:t>
      </w:r>
      <w:r>
        <w:br/>
      </w:r>
      <w:r>
        <w:rPr>
          <w:rStyle w:val="VerbatimChar"/>
        </w:rPr>
        <w:t xml:space="preserve">##  1 1163154266065735680 first      </w:t>
      </w:r>
      <w:r>
        <w:br/>
      </w:r>
      <w:r>
        <w:rPr>
          <w:rStyle w:val="VerbatimChar"/>
        </w:rPr>
        <w:t xml:space="preserve">##  2 1163154266065735680 tidytuesday</w:t>
      </w:r>
      <w:r>
        <w:br/>
      </w:r>
      <w:r>
        <w:rPr>
          <w:rStyle w:val="VerbatimChar"/>
        </w:rPr>
        <w:t xml:space="preserve">##  3 1163154266065735680 submission </w:t>
      </w:r>
      <w:r>
        <w:br/>
      </w:r>
      <w:r>
        <w:rPr>
          <w:rStyle w:val="VerbatimChar"/>
        </w:rPr>
        <w:t xml:space="preserve">##  4 1163154266065735680 roman      </w:t>
      </w:r>
      <w:r>
        <w:br/>
      </w:r>
      <w:r>
        <w:rPr>
          <w:rStyle w:val="VerbatimChar"/>
        </w:rPr>
        <w:t xml:space="preserve">##  5 1163154266065735680 emperors   </w:t>
      </w:r>
      <w:r>
        <w:br/>
      </w:r>
      <w:r>
        <w:rPr>
          <w:rStyle w:val="VerbatimChar"/>
        </w:rPr>
        <w:t xml:space="preserve">##  6 1163154266065735680 and        </w:t>
      </w:r>
      <w:r>
        <w:br/>
      </w:r>
      <w:r>
        <w:rPr>
          <w:rStyle w:val="VerbatimChar"/>
        </w:rPr>
        <w:t xml:space="preserve">##  7 1163154266065735680 their      </w:t>
      </w:r>
      <w:r>
        <w:br/>
      </w:r>
      <w:r>
        <w:rPr>
          <w:rStyle w:val="VerbatimChar"/>
        </w:rPr>
        <w:t xml:space="preserve">##  8 1163154266065735680 rise       </w:t>
      </w:r>
      <w:r>
        <w:br/>
      </w:r>
      <w:r>
        <w:rPr>
          <w:rStyle w:val="VerbatimChar"/>
        </w:rPr>
        <w:t xml:space="preserve">##  9 1163154266065735680 to         </w:t>
      </w:r>
      <w:r>
        <w:br/>
      </w:r>
      <w:r>
        <w:rPr>
          <w:rStyle w:val="VerbatimChar"/>
        </w:rPr>
        <w:t xml:space="preserve">## 10 1163154266065735680 power      </w:t>
      </w:r>
      <w:r>
        <w:br/>
      </w:r>
      <w:r>
        <w:rPr>
          <w:rStyle w:val="VerbatimChar"/>
        </w:rPr>
        <w:t xml:space="preserve">## # ℹ 131,222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Cs/>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FunctionTok"/>
        </w:rPr>
        <w:t xml:space="preserve">data</w:t>
      </w:r>
      <w:r>
        <w:rPr>
          <w:rStyle w:val="NormalTok"/>
        </w:rPr>
        <w:t xml:space="preserve">(stop_words)</w:t>
      </w:r>
      <w:r>
        <w:br/>
      </w:r>
      <w:r>
        <w:br/>
      </w:r>
      <w:r>
        <w:rPr>
          <w:rStyle w:val="NormalTok"/>
        </w:rPr>
        <w:t xml:space="preserve">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anti_join</w:t>
      </w:r>
      <w:r>
        <w:rPr>
          <w:rStyle w:val="NormalTok"/>
        </w:rPr>
        <w:t xml:space="preserve">(stop_words, </w:t>
      </w:r>
      <w:r>
        <w:rPr>
          <w:rStyle w:val="Attribut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Cs/>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Cs/>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bookmarkEnd w:id="487"/>
    <w:bookmarkStart w:id="488" w:name="analysis-counting-words"/>
    <w:p>
      <w:pPr>
        <w:pStyle w:val="Heading2"/>
      </w:pPr>
      <w:r>
        <w:rPr>
          <w:rStyle w:val="SectionNumber"/>
        </w:rPr>
        <w:t xml:space="preserve">11.10</w:t>
      </w:r>
      <w:r>
        <w:tab/>
      </w:r>
      <w:r>
        <w:t xml:space="preserve">Analysis: counting words</w:t>
      </w:r>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 # A tibble: 15,334 × 2</w:t>
      </w:r>
      <w:r>
        <w:br/>
      </w:r>
      <w:r>
        <w:rPr>
          <w:rStyle w:val="VerbatimChar"/>
        </w:rPr>
        <w:t xml:space="preserve">##    word            n</w:t>
      </w:r>
      <w:r>
        <w:br/>
      </w:r>
      <w:r>
        <w:rPr>
          <w:rStyle w:val="VerbatimChar"/>
        </w:rPr>
        <w:t xml:space="preserve">##    &lt;chr&gt;       &lt;int&gt;</w:t>
      </w:r>
      <w:r>
        <w:br/>
      </w:r>
      <w:r>
        <w:rPr>
          <w:rStyle w:val="VerbatimChar"/>
        </w:rPr>
        <w:t xml:space="preserve">##  1 t.co         5432</w:t>
      </w:r>
      <w:r>
        <w:br/>
      </w:r>
      <w:r>
        <w:rPr>
          <w:rStyle w:val="VerbatimChar"/>
        </w:rPr>
        <w:t xml:space="preserve">##  2 https        5406</w:t>
      </w:r>
      <w:r>
        <w:br/>
      </w:r>
      <w:r>
        <w:rPr>
          <w:rStyle w:val="VerbatimChar"/>
        </w:rPr>
        <w:t xml:space="preserve">##  3 tidytuesday  4316</w:t>
      </w:r>
      <w:r>
        <w:br/>
      </w:r>
      <w:r>
        <w:rPr>
          <w:rStyle w:val="VerbatimChar"/>
        </w:rPr>
        <w:t xml:space="preserve">##  4 rstats       1748</w:t>
      </w:r>
      <w:r>
        <w:br/>
      </w:r>
      <w:r>
        <w:rPr>
          <w:rStyle w:val="VerbatimChar"/>
        </w:rPr>
        <w:t xml:space="preserve">##  5 data         1105</w:t>
      </w:r>
      <w:r>
        <w:br/>
      </w:r>
      <w:r>
        <w:rPr>
          <w:rStyle w:val="VerbatimChar"/>
        </w:rPr>
        <w:t xml:space="preserve">##  6 code          988</w:t>
      </w:r>
      <w:r>
        <w:br/>
      </w:r>
      <w:r>
        <w:rPr>
          <w:rStyle w:val="VerbatimChar"/>
        </w:rPr>
        <w:t xml:space="preserve">##  7 week          868</w:t>
      </w:r>
      <w:r>
        <w:br/>
      </w:r>
      <w:r>
        <w:rPr>
          <w:rStyle w:val="VerbatimChar"/>
        </w:rPr>
        <w:t xml:space="preserve">##  8 r4ds          675</w:t>
      </w:r>
      <w:r>
        <w:br/>
      </w:r>
      <w:r>
        <w:rPr>
          <w:rStyle w:val="VerbatimChar"/>
        </w:rPr>
        <w:t xml:space="preserve">##  9 dataviz       607</w:t>
      </w:r>
      <w:r>
        <w:br/>
      </w:r>
      <w:r>
        <w:rPr>
          <w:rStyle w:val="VerbatimChar"/>
        </w:rPr>
        <w:t xml:space="preserve">## 10 time          494</w:t>
      </w:r>
      <w:r>
        <w:br/>
      </w:r>
      <w:r>
        <w:rPr>
          <w:rStyle w:val="VerbatimChar"/>
        </w:rPr>
        <w:t xml:space="preserve">## # ℹ 15,324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SpecialCharTok"/>
        </w:rPr>
        <w:t xml:space="preserve">%&gt;%</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n as a percent of total words</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 A tibble: 15,334 × 3</w:t>
      </w:r>
      <w:r>
        <w:br/>
      </w:r>
      <w:r>
        <w:rPr>
          <w:rStyle w:val="VerbatimChar"/>
        </w:rPr>
        <w:t xml:space="preserve">##    word            n percent</w:t>
      </w:r>
      <w:r>
        <w:br/>
      </w:r>
      <w:r>
        <w:rPr>
          <w:rStyle w:val="VerbatimChar"/>
        </w:rPr>
        <w:t xml:space="preserve">##    &lt;chr&gt;       &lt;int&gt;   &lt;dbl&gt;</w:t>
      </w:r>
      <w:r>
        <w:br/>
      </w:r>
      <w:r>
        <w:rPr>
          <w:rStyle w:val="VerbatimChar"/>
        </w:rPr>
        <w:t xml:space="preserve">##  1 t.co         5432   7.39 </w:t>
      </w:r>
      <w:r>
        <w:br/>
      </w:r>
      <w:r>
        <w:rPr>
          <w:rStyle w:val="VerbatimChar"/>
        </w:rPr>
        <w:t xml:space="preserve">##  2 https        5406   7.36 </w:t>
      </w:r>
      <w:r>
        <w:br/>
      </w:r>
      <w:r>
        <w:rPr>
          <w:rStyle w:val="VerbatimChar"/>
        </w:rPr>
        <w:t xml:space="preserve">##  3 tidytuesday  4316   5.87 </w:t>
      </w:r>
      <w:r>
        <w:br/>
      </w:r>
      <w:r>
        <w:rPr>
          <w:rStyle w:val="VerbatimChar"/>
        </w:rPr>
        <w:t xml:space="preserve">##  4 rstats       1748   2.38 </w:t>
      </w:r>
      <w:r>
        <w:br/>
      </w:r>
      <w:r>
        <w:rPr>
          <w:rStyle w:val="VerbatimChar"/>
        </w:rPr>
        <w:t xml:space="preserve">##  5 data         1105   1.50 </w:t>
      </w:r>
      <w:r>
        <w:br/>
      </w:r>
      <w:r>
        <w:rPr>
          <w:rStyle w:val="VerbatimChar"/>
        </w:rPr>
        <w:t xml:space="preserve">##  6 code          988   1.34 </w:t>
      </w:r>
      <w:r>
        <w:br/>
      </w:r>
      <w:r>
        <w:rPr>
          <w:rStyle w:val="VerbatimChar"/>
        </w:rPr>
        <w:t xml:space="preserve">##  7 week          868   1.18 </w:t>
      </w:r>
      <w:r>
        <w:br/>
      </w:r>
      <w:r>
        <w:rPr>
          <w:rStyle w:val="VerbatimChar"/>
        </w:rPr>
        <w:t xml:space="preserve">##  8 r4ds          675   0.919</w:t>
      </w:r>
      <w:r>
        <w:br/>
      </w:r>
      <w:r>
        <w:rPr>
          <w:rStyle w:val="VerbatimChar"/>
        </w:rPr>
        <w:t xml:space="preserve">##  9 dataviz       607   0.826</w:t>
      </w:r>
      <w:r>
        <w:br/>
      </w:r>
      <w:r>
        <w:rPr>
          <w:rStyle w:val="VerbatimChar"/>
        </w:rPr>
        <w:t xml:space="preserve">## 10 time          494   0.672</w:t>
      </w:r>
      <w:r>
        <w:br/>
      </w:r>
      <w:r>
        <w:rPr>
          <w:rStyle w:val="VerbatimChar"/>
        </w:rPr>
        <w:t xml:space="preserve">## # ℹ 15,324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of the total words in our dataset. This makes sense when you consider our dataset contains 15,335 unique words.</w:t>
      </w:r>
    </w:p>
    <w:bookmarkEnd w:id="488"/>
    <w:bookmarkStart w:id="496" w:name="analysis-sentiment-analysis"/>
    <w:p>
      <w:pPr>
        <w:pStyle w:val="Heading2"/>
      </w:pPr>
      <w:r>
        <w:rPr>
          <w:rStyle w:val="SectionNumber"/>
        </w:rPr>
        <w:t xml:space="preserve">11.11</w:t>
      </w:r>
      <w:r>
        <w:tab/>
      </w:r>
      <w:r>
        <w:t xml:space="preserve">Analysis: sentiment analysis</w:t>
      </w:r>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w:t>
      </w:r>
      <w:r>
        <w:t xml:space="preserve"> </w:t>
      </w:r>
      <w:r>
        <w:t xml:space="preserve">“</w:t>
      </w:r>
      <w:r>
        <w:t xml:space="preserve">sentiment analysis</w:t>
      </w:r>
      <w:r>
        <w:t xml:space="preserve">”</w:t>
      </w:r>
      <w:r>
        <w:t xml:space="preserve"> </w:t>
      </w:r>
      <w:r>
        <w:t xml:space="preserve">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w:t>
      </w:r>
      <w:r>
        <w:t xml:space="preserve"> </w:t>
      </w:r>
      <w:r>
        <w:t xml:space="preserve">“</w:t>
      </w:r>
      <w:r>
        <w:t xml:space="preserve">NRC Word-Emotion Association Lexicon</w:t>
      </w:r>
      <w:r>
        <w:t xml:space="preserve">”</w:t>
      </w:r>
      <w:r>
        <w:t xml:space="preserve"> </w:t>
      </w:r>
      <w:r>
        <w:t xml:space="preserve">to help us identify words with a positive association. This dataset was published in a work called</w:t>
      </w:r>
      <w:r>
        <w:t xml:space="preserve"> </w:t>
      </w:r>
      <w:r>
        <w:rPr>
          <w:iCs/>
          <w:i/>
        </w:rPr>
        <w:t xml:space="preserve">Crowdsourcing a Word-Emotion Association Lexicon</w:t>
      </w:r>
      <w:r>
        <w:t xml:space="preserve"> </w:t>
      </w:r>
      <w:r>
        <w:t xml:space="preserve">(</w:t>
      </w:r>
      <w:hyperlink w:anchor="ref-mohammad2013">
        <w:r>
          <w:rPr>
            <w:rStyle w:val="Hyperlink"/>
          </w:rPr>
          <w:t xml:space="preserve">Mohammad and Turney 2013</w:t>
        </w:r>
      </w:hyperlink>
      <w:r>
        <w:t xml:space="preserve">)</w:t>
      </w:r>
    </w:p>
    <w:p>
      <w:pPr>
        <w:pStyle w:val="BodyText"/>
      </w:pPr>
      <w:r>
        <w:t xml:space="preserve">We need to install a package called {textdata} to make sure we have the NRC Word-Emotion Association Lexicon dataset available to us. Note that you only need to have this package installed. You do not need to load it with the</w:t>
      </w:r>
      <w:r>
        <w:t xml:space="preserve"> </w:t>
      </w:r>
      <w:r>
        <w:rPr>
          <w:rStyle w:val="VerbatimChar"/>
        </w:rPr>
        <w:t xml:space="preserve">library(textdata)</w:t>
      </w:r>
      <w:r>
        <w:t xml:space="preserve"> </w:t>
      </w:r>
      <w:r>
        <w:t xml:space="preserve">command.</w:t>
      </w:r>
    </w:p>
    <w:p>
      <w:pPr>
        <w:pStyle w:val="BodyText"/>
      </w:pPr>
      <w:r>
        <w:t xml:space="preserve">If you don’t already have it, let’s install {textdata}:</w:t>
      </w:r>
    </w:p>
    <w:p>
      <w:pPr>
        <w:pStyle w:val="SourceCode"/>
      </w:pPr>
      <w:r>
        <w:rPr>
          <w:rStyle w:val="Function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Function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13,872 × 2</w:t>
      </w:r>
      <w:r>
        <w:br/>
      </w:r>
      <w:r>
        <w:rPr>
          <w:rStyle w:val="VerbatimChar"/>
        </w:rPr>
        <w:t xml:space="preserve">##    word        sentiment</w:t>
      </w:r>
      <w:r>
        <w:br/>
      </w:r>
      <w:r>
        <w:rPr>
          <w:rStyle w:val="VerbatimChar"/>
        </w:rPr>
        <w:t xml:space="preserve">##    &lt;chr&gt;       &lt;chr&gt;    </w:t>
      </w:r>
      <w:r>
        <w:br/>
      </w:r>
      <w:r>
        <w:rPr>
          <w:rStyle w:val="VerbatimChar"/>
        </w:rPr>
        <w:t xml:space="preserve">##  1 abacus      trust    </w:t>
      </w:r>
      <w:r>
        <w:br/>
      </w:r>
      <w:r>
        <w:rPr>
          <w:rStyle w:val="VerbatimChar"/>
        </w:rPr>
        <w:t xml:space="preserve">##  2 abandon     fear     </w:t>
      </w:r>
      <w:r>
        <w:br/>
      </w:r>
      <w:r>
        <w:rPr>
          <w:rStyle w:val="VerbatimChar"/>
        </w:rPr>
        <w:t xml:space="preserve">##  3 abandon     negative </w:t>
      </w:r>
      <w:r>
        <w:br/>
      </w:r>
      <w:r>
        <w:rPr>
          <w:rStyle w:val="VerbatimChar"/>
        </w:rPr>
        <w:t xml:space="preserve">##  4 abandon     sadness  </w:t>
      </w:r>
      <w:r>
        <w:br/>
      </w:r>
      <w:r>
        <w:rPr>
          <w:rStyle w:val="VerbatimChar"/>
        </w:rPr>
        <w:t xml:space="preserve">##  5 abandoned   anger    </w:t>
      </w:r>
      <w:r>
        <w:br/>
      </w:r>
      <w:r>
        <w:rPr>
          <w:rStyle w:val="VerbatimChar"/>
        </w:rPr>
        <w:t xml:space="preserve">##  6 abandoned   fear     </w:t>
      </w:r>
      <w:r>
        <w:br/>
      </w:r>
      <w:r>
        <w:rPr>
          <w:rStyle w:val="VerbatimChar"/>
        </w:rPr>
        <w:t xml:space="preserve">##  7 abandoned   negative </w:t>
      </w:r>
      <w:r>
        <w:br/>
      </w:r>
      <w:r>
        <w:rPr>
          <w:rStyle w:val="VerbatimChar"/>
        </w:rPr>
        <w:t xml:space="preserve">##  8 abandoned   sadness  </w:t>
      </w:r>
      <w:r>
        <w:br/>
      </w:r>
      <w:r>
        <w:rPr>
          <w:rStyle w:val="VerbatimChar"/>
        </w:rPr>
        <w:t xml:space="preserve">##  9 abandonment anger    </w:t>
      </w:r>
      <w:r>
        <w:br/>
      </w:r>
      <w:r>
        <w:rPr>
          <w:rStyle w:val="VerbatimChar"/>
        </w:rPr>
        <w:t xml:space="preserve">## 10 abandonment fear     </w:t>
      </w:r>
      <w:r>
        <w:br/>
      </w:r>
      <w:r>
        <w:rPr>
          <w:rStyle w:val="VerbatimChar"/>
        </w:rPr>
        <w:t xml:space="preserve">## # ℹ 13,862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bookmarkStart w:id="493" w:name="count-positive-words"/>
    <w:p>
      <w:pPr>
        <w:pStyle w:val="Heading3"/>
      </w:pPr>
      <w:r>
        <w:rPr>
          <w:rStyle w:val="SectionNumber"/>
        </w:rPr>
        <w:t xml:space="preserve">11.11.1</w:t>
      </w:r>
      <w:r>
        <w:tab/>
      </w:r>
      <w:r>
        <w:t xml:space="preserve">Count positive words</w:t>
      </w:r>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r>
      <w:r>
        <w:rPr>
          <w:rStyle w:val="NormalTok"/>
        </w:rPr>
        <w:t xml:space="preserve">nrc_pos </w:t>
      </w:r>
      <w:r>
        <w:rPr>
          <w:rStyle w:val="OtherTok"/>
        </w:rPr>
        <w:t xml:space="preserve">&lt;-</w:t>
      </w:r>
      <w:r>
        <w:br/>
      </w:r>
      <w:r>
        <w:rPr>
          <w:rStyle w:val="NormalTok"/>
        </w:rPr>
        <w:t xml:space="preserve">  </w:t>
      </w:r>
      <w:r>
        <w:rPr>
          <w:rStyle w:val="FunctionTok"/>
        </w:rPr>
        <w:t xml:space="preserve">get_sentiments</w:t>
      </w:r>
      <w:r>
        <w:rPr>
          <w:rStyle w:val="NormalTok"/>
        </w:rPr>
        <w:t xml:space="preserve">(</w:t>
      </w:r>
      <w:r>
        <w:rPr>
          <w:rStyle w:val="StringTok"/>
        </w:rPr>
        <w:t xml:space="preserve">"nrc"</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(sentiment </w:t>
      </w:r>
      <w:r>
        <w:rPr>
          <w:rStyle w:val="SpecialCharTok"/>
        </w:rPr>
        <w:t xml:space="preserve">==</w:t>
      </w:r>
      <w:r>
        <w:rPr>
          <w:rStyle w:val="NormalTok"/>
        </w:rPr>
        <w:t xml:space="preserve"> </w:t>
      </w:r>
      <w:r>
        <w:rPr>
          <w:rStyle w:val="StringTok"/>
        </w:rPr>
        <w:t xml:space="preserve">"positive"</w:t>
      </w:r>
      <w:r>
        <w:rPr>
          <w:rStyle w:val="NormalTok"/>
        </w:rPr>
        <w:t xml:space="preserve">)</w:t>
      </w:r>
      <w:r>
        <w:br/>
      </w:r>
      <w:r>
        <w:br/>
      </w:r>
      <w:r>
        <w:rPr>
          <w:rStyle w:val="CommentTok"/>
        </w:rPr>
        <w:t xml:space="preserve"># Match to tokens</w:t>
      </w:r>
      <w:r>
        <w:br/>
      </w:r>
      <w:r>
        <w:rPr>
          <w:rStyle w:val="NormalTok"/>
        </w:rPr>
        <w:t xml:space="preserve">pos_tokens_count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inner_join</w:t>
      </w:r>
      <w:r>
        <w:rPr>
          <w:rStyle w:val="NormalTok"/>
        </w:rPr>
        <w:t xml:space="preserve">(nrc_pos, </w:t>
      </w:r>
      <w:r>
        <w:rPr>
          <w:rStyle w:val="AttributeTok"/>
        </w:rPr>
        <w:t xml:space="preserve">by =</w:t>
      </w:r>
      <w:r>
        <w:rPr>
          <w:rStyle w:val="NormalTok"/>
        </w:rPr>
        <w:t xml:space="preserve"> </w:t>
      </w:r>
      <w:r>
        <w:rPr>
          <w:rStyle w:val="StringTok"/>
        </w:rPr>
        <w:t xml:space="preserve">"word"</w:t>
      </w:r>
      <w:r>
        <w:rPr>
          <w:rStyle w:val="NormalTok"/>
        </w:rPr>
        <w:t xml:space="preserve">) </w:t>
      </w:r>
      <w:r>
        <w:rPr>
          <w:rStyle w:val="SpecialCharTok"/>
        </w:rPr>
        <w:t xml:space="preserve">%&gt;%</w:t>
      </w:r>
      <w:r>
        <w:br/>
      </w:r>
      <w:r>
        <w:rPr>
          <w:rStyle w:val="NormalTok"/>
        </w:rPr>
        <w:t xml:space="preserve">  </w:t>
      </w:r>
      <w:r>
        <w:rPr>
          <w:rStyle w:val="CommentTok"/>
        </w:rPr>
        <w:t xml:space="preserve"># Total appearance of positive words</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br/>
      </w:r>
      <w:r>
        <w:br/>
      </w:r>
      <w:r>
        <w:rPr>
          <w:rStyle w:val="NormalTok"/>
        </w:rPr>
        <w:t xml:space="preserve">pos_tokens_count</w:t>
      </w:r>
    </w:p>
    <w:p>
      <w:pPr>
        <w:pStyle w:val="SourceCode"/>
      </w:pPr>
      <w:r>
        <w:rPr>
          <w:rStyle w:val="VerbatimChar"/>
        </w:rPr>
        <w:t xml:space="preserve">## # A tibble: 642 × 2</w:t>
      </w:r>
      <w:r>
        <w:br/>
      </w:r>
      <w:r>
        <w:rPr>
          <w:rStyle w:val="VerbatimChar"/>
        </w:rPr>
        <w:t xml:space="preserve">##    word          n</w:t>
      </w:r>
      <w:r>
        <w:br/>
      </w:r>
      <w:r>
        <w:rPr>
          <w:rStyle w:val="VerbatimChar"/>
        </w:rPr>
        <w:t xml:space="preserve">##    &lt;chr&gt;     &lt;int&gt;</w:t>
      </w:r>
      <w:r>
        <w:br/>
      </w:r>
      <w:r>
        <w:rPr>
          <w:rStyle w:val="VerbatimChar"/>
        </w:rPr>
        <w:t xml:space="preserve">##  1 fun         173</w:t>
      </w:r>
      <w:r>
        <w:br/>
      </w:r>
      <w:r>
        <w:rPr>
          <w:rStyle w:val="VerbatimChar"/>
        </w:rPr>
        <w:t xml:space="preserve">##  2 top         162</w:t>
      </w:r>
      <w:r>
        <w:br/>
      </w:r>
      <w:r>
        <w:rPr>
          <w:rStyle w:val="VerbatimChar"/>
        </w:rPr>
        <w:t xml:space="preserve">##  3 learn       131</w:t>
      </w:r>
      <w:r>
        <w:br/>
      </w:r>
      <w:r>
        <w:rPr>
          <w:rStyle w:val="VerbatimChar"/>
        </w:rPr>
        <w:t xml:space="preserve">##  4 found       128</w:t>
      </w:r>
      <w:r>
        <w:br/>
      </w:r>
      <w:r>
        <w:rPr>
          <w:rStyle w:val="VerbatimChar"/>
        </w:rPr>
        <w:t xml:space="preserve">##  5 love        113</w:t>
      </w:r>
      <w:r>
        <w:br/>
      </w:r>
      <w:r>
        <w:rPr>
          <w:rStyle w:val="VerbatimChar"/>
        </w:rPr>
        <w:t xml:space="preserve">##  6 community   110</w:t>
      </w:r>
      <w:r>
        <w:br/>
      </w:r>
      <w:r>
        <w:rPr>
          <w:rStyle w:val="VerbatimChar"/>
        </w:rPr>
        <w:t xml:space="preserve">##  7 learning     97</w:t>
      </w:r>
      <w:r>
        <w:br/>
      </w:r>
      <w:r>
        <w:rPr>
          <w:rStyle w:val="VerbatimChar"/>
        </w:rPr>
        <w:t xml:space="preserve">##  8 happy        95</w:t>
      </w:r>
      <w:r>
        <w:br/>
      </w:r>
      <w:r>
        <w:rPr>
          <w:rStyle w:val="VerbatimChar"/>
        </w:rPr>
        <w:t xml:space="preserve">##  9 share        90</w:t>
      </w:r>
      <w:r>
        <w:br/>
      </w:r>
      <w:r>
        <w:rPr>
          <w:rStyle w:val="VerbatimChar"/>
        </w:rPr>
        <w:t xml:space="preserve">## 10 inspired     85</w:t>
      </w:r>
      <w:r>
        <w:br/>
      </w:r>
      <w:r>
        <w:rPr>
          <w:rStyle w:val="VerbatimChar"/>
        </w:rPr>
        <w:t xml:space="preserve">## # ℹ 632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SpecialCharTok"/>
        </w:rPr>
        <w:t xml:space="preserve">%&gt;%</w:t>
      </w:r>
      <w:r>
        <w:br/>
      </w:r>
      <w:r>
        <w:rPr>
          <w:rStyle w:val="NormalTok"/>
        </w:rPr>
        <w:t xml:space="preserve">  </w:t>
      </w:r>
      <w:r>
        <w:rPr>
          <w:rStyle w:val="CommentTok"/>
        </w:rPr>
        <w:t xml:space="preserve"># only words that appear 75 times or more</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(word, </w:t>
      </w:r>
      <w:r>
        <w:rPr>
          <w:rStyle w:val="SpecialCharTok"/>
        </w:rPr>
        <w:t xml:space="preserve">-</w:t>
      </w:r>
      <w:r>
        <w:rPr>
          <w:rStyle w:val="NormalTok"/>
        </w:rPr>
        <w:t xml:space="preserve">n),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"Count of Words Associated with Positivity"</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"Tweets with the hashtag #tidytuesday"</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Twitter and NRC"</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1.1: Count of Words Associated with Positivity" title="" id="490" name="Picture"/>
            <a:graphic>
              <a:graphicData uri="http://schemas.openxmlformats.org/drawingml/2006/picture">
                <pic:pic>
                  <pic:nvPicPr>
                    <pic:cNvPr descr="11-wt-text-analysis_files/figure-docx/fig11-1-1.png" id="491" name="Picture"/>
                    <pic:cNvPicPr>
                      <a:picLocks noChangeArrowheads="1" noChangeAspect="1"/>
                    </pic:cNvPicPr>
                  </pic:nvPicPr>
                  <pic:blipFill>
                    <a:blip r:embed="rId48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92" w:name="fig:fig11-1"/>
      <w:bookmarkEnd w:id="492"/>
      <w:r>
        <w:t xml:space="preserve">Figure 11.1: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bookmarkEnd w:id="493"/>
    <w:bookmarkStart w:id="494" w:name="dataviz-and-other-positive-words"/>
    <w:p>
      <w:pPr>
        <w:pStyle w:val="Heading3"/>
      </w:pPr>
      <w:r>
        <w:rPr>
          <w:rStyle w:val="SectionNumber"/>
        </w:rPr>
        <w:t xml:space="preserve">11.11.2</w:t>
      </w:r>
      <w:r>
        <w:tab/>
      </w:r>
      <w:r>
        <w:t xml:space="preserve">“</w:t>
      </w:r>
      <w:r>
        <w:t xml:space="preserve">Dataviz</w:t>
      </w:r>
      <w:r>
        <w:t xml:space="preserve">”</w:t>
      </w:r>
      <w:r>
        <w:t xml:space="preserve"> </w:t>
      </w:r>
      <w:r>
        <w:t xml:space="preserve">and other positive words</w:t>
      </w:r>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w:t>
      </w:r>
      <w:r>
        <w:rPr>
          <w:rStyle w:val="NormalTok"/>
        </w:rPr>
        <w:t xml:space="preserve"> </w:t>
      </w:r>
      <w:r>
        <w:rPr>
          <w:rStyle w:val="StringTok"/>
        </w:rPr>
        <w:t xml:space="preserve">"dataviz"</w:t>
      </w:r>
      <w:r>
        <w:rPr>
          <w:rStyle w:val="NormalTok"/>
        </w:rPr>
        <w:t xml:space="preserve">)</w:t>
      </w:r>
      <w:r>
        <w:br/>
      </w:r>
      <w:r>
        <w:br/>
      </w:r>
      <w:r>
        <w:rPr>
          <w:rStyle w:val="NormalTok"/>
        </w:rPr>
        <w:t xml:space="preserve">dv_tokens</w:t>
      </w:r>
    </w:p>
    <w:p>
      <w:pPr>
        <w:pStyle w:val="SourceCode"/>
      </w:pPr>
      <w:r>
        <w:rPr>
          <w:rStyle w:val="VerbatimChar"/>
        </w:rPr>
        <w:t xml:space="preserve">## # A tibble: 607 × 2</w:t>
      </w:r>
      <w:r>
        <w:br/>
      </w:r>
      <w:r>
        <w:rPr>
          <w:rStyle w:val="VerbatimChar"/>
        </w:rPr>
        <w:t xml:space="preserve">##    status_id           word   </w:t>
      </w:r>
      <w:r>
        <w:br/>
      </w:r>
      <w:r>
        <w:rPr>
          <w:rStyle w:val="VerbatimChar"/>
        </w:rPr>
        <w:t xml:space="preserve">##    &lt;chr&gt;               &lt;chr&gt;  </w:t>
      </w:r>
      <w:r>
        <w:br/>
      </w:r>
      <w:r>
        <w:rPr>
          <w:rStyle w:val="VerbatimChar"/>
        </w:rPr>
        <w:t xml:space="preserve">##  1 1116518351147360257 dataviz</w:t>
      </w:r>
      <w:r>
        <w:br/>
      </w:r>
      <w:r>
        <w:rPr>
          <w:rStyle w:val="VerbatimChar"/>
        </w:rPr>
        <w:t xml:space="preserve">##  2 1098025772554612738 dataviz</w:t>
      </w:r>
      <w:r>
        <w:br/>
      </w:r>
      <w:r>
        <w:rPr>
          <w:rStyle w:val="VerbatimChar"/>
        </w:rPr>
        <w:t xml:space="preserve">##  3 1161454327296339968 dataviz</w:t>
      </w:r>
      <w:r>
        <w:br/>
      </w:r>
      <w:r>
        <w:rPr>
          <w:rStyle w:val="VerbatimChar"/>
        </w:rPr>
        <w:t xml:space="preserve">##  4 1110711892086001665 dataviz</w:t>
      </w:r>
      <w:r>
        <w:br/>
      </w:r>
      <w:r>
        <w:rPr>
          <w:rStyle w:val="VerbatimChar"/>
        </w:rPr>
        <w:t xml:space="preserve">##  5 1151926405162291200 dataviz</w:t>
      </w:r>
      <w:r>
        <w:br/>
      </w:r>
      <w:r>
        <w:rPr>
          <w:rStyle w:val="VerbatimChar"/>
        </w:rPr>
        <w:t xml:space="preserve">##  6 1095854400004853765 dataviz</w:t>
      </w:r>
      <w:r>
        <w:br/>
      </w:r>
      <w:r>
        <w:rPr>
          <w:rStyle w:val="VerbatimChar"/>
        </w:rPr>
        <w:t xml:space="preserve">##  7 1157111441419395074 dataviz</w:t>
      </w:r>
      <w:r>
        <w:br/>
      </w:r>
      <w:r>
        <w:rPr>
          <w:rStyle w:val="VerbatimChar"/>
        </w:rPr>
        <w:t xml:space="preserve">##  8 1154958378764046336 dataviz</w:t>
      </w:r>
      <w:r>
        <w:br/>
      </w:r>
      <w:r>
        <w:rPr>
          <w:rStyle w:val="VerbatimChar"/>
        </w:rPr>
        <w:t xml:space="preserve">##  9 1105642831413239808 dataviz</w:t>
      </w:r>
      <w:r>
        <w:br/>
      </w:r>
      <w:r>
        <w:rPr>
          <w:rStyle w:val="VerbatimChar"/>
        </w:rPr>
        <w:t xml:space="preserve">## 10 1108196618464047105 dataviz</w:t>
      </w:r>
      <w:r>
        <w:br/>
      </w:r>
      <w:r>
        <w:rPr>
          <w:rStyle w:val="VerbatimChar"/>
        </w:rPr>
        <w:t xml:space="preserve">## # ℹ 597 more rows</w:t>
      </w:r>
    </w:p>
    <w:p>
      <w:pPr>
        <w:pStyle w:val="FirstParagraph"/>
      </w:pPr>
      <w:r>
        <w:t xml:space="preserve">The result is a dataset that has</w:t>
      </w:r>
      <w:r>
        <w:t xml:space="preserve"> </w:t>
      </w:r>
      <w:r>
        <w:rPr>
          <w:rStyle w:val="VerbatimChar"/>
        </w:rPr>
        <w:t xml:space="preserve">status_id</w:t>
      </w:r>
      <w:r>
        <w:t xml:space="preserve"> </w:t>
      </w:r>
      <w:r>
        <w:t xml:space="preserve">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w:t>
      </w:r>
      <w:r>
        <w:t xml:space="preserve"> </w:t>
      </w:r>
      <w:r>
        <w:rPr>
          <w:rStyle w:val="VerbatimChar"/>
        </w:rPr>
        <w:t xml:space="preserve">status_id</w:t>
      </w:r>
      <w:r>
        <w:t xml:space="preserve"> </w:t>
      </w:r>
      <w:r>
        <w:t xml:space="preserve">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r>
      <w:r>
        <w:rPr>
          <w:rStyle w:val="FunctionTok"/>
        </w:rPr>
        <w:t xml:space="preserve">head</w:t>
      </w:r>
      <w:r>
        <w:rPr>
          <w:rStyle w:val="NormalTok"/>
        </w:rPr>
        <w:t xml:space="preserve">(dv_tokens</w:t>
      </w:r>
      <w:r>
        <w:rPr>
          <w:rStyle w:val="SpecialCharTok"/>
        </w:rPr>
        <w:t xml:space="preserve">$</w:t>
      </w:r>
      <w:r>
        <w:rPr>
          <w:rStyle w:val="NormalTok"/>
        </w:rPr>
        <w:t xml:space="preserve">status_id)</w:t>
      </w:r>
    </w:p>
    <w:p>
      <w:pPr>
        <w:pStyle w:val="SourceCode"/>
      </w:pPr>
      <w:r>
        <w:rPr>
          <w:rStyle w:val="VerbatimChar"/>
        </w:rPr>
        <w:t xml:space="preserve">## [1] "1116518351147360257" "1098025772554612738" "1161454327296339968"</w:t>
      </w:r>
      <w:r>
        <w:br/>
      </w:r>
      <w:r>
        <w:rPr>
          <w:rStyle w:val="VerbatimChar"/>
        </w:rPr>
        <w:t xml:space="preserve">## [4] "1110711892086001665" "1151926405162291200" "1095854400004853765"</w:t>
      </w:r>
    </w:p>
    <w:p>
      <w:pPr>
        <w:pStyle w:val="FirstParagraph"/>
      </w:pPr>
      <w:r>
        <w:t xml:space="preserve">Now let’s do this again, but this time, we’ll make a vector of</w:t>
      </w:r>
      <w:r>
        <w:t xml:space="preserve"> </w:t>
      </w:r>
      <w:r>
        <w:rPr>
          <w:rStyle w:val="VerbatimChar"/>
        </w:rPr>
        <w:t xml:space="preserve">status_id</w:t>
      </w:r>
      <w:r>
        <w:t xml:space="preserve"> </w:t>
      </w:r>
      <w:r>
        <w:t xml:space="preserve">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w:t>
      </w:r>
      <w:r>
        <w:rPr>
          <w:rStyle w:val="OtherTok"/>
        </w:rPr>
        <w:t xml:space="preserve">&lt;-</w:t>
      </w:r>
      <w:r>
        <w:rPr>
          <w:rStyle w:val="NormalTok"/>
        </w:rPr>
        <w:t xml:space="preserve"> </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%in%</w:t>
      </w:r>
      <w:r>
        <w:rPr>
          <w:rStyle w:val="NormalTok"/>
        </w:rPr>
        <w:t xml:space="preserve"> nrc_pos</w:t>
      </w:r>
      <w:r>
        <w:rPr>
          <w:rStyle w:val="SpecialCharTok"/>
        </w:rPr>
        <w:t xml:space="preserve">$</w:t>
      </w:r>
      <w:r>
        <w:rPr>
          <w:rStyle w:val="NormalTok"/>
        </w:rPr>
        <w:t xml:space="preserve">word)</w:t>
      </w:r>
      <w:r>
        <w:br/>
      </w:r>
      <w:r>
        <w:br/>
      </w:r>
      <w:r>
        <w:rPr>
          <w:rStyle w:val="NormalTok"/>
        </w:rPr>
        <w:t xml:space="preserve">pos_tokens</w:t>
      </w:r>
    </w:p>
    <w:p>
      <w:pPr>
        <w:pStyle w:val="SourceCode"/>
      </w:pPr>
      <w:r>
        <w:rPr>
          <w:rStyle w:val="VerbatimChar"/>
        </w:rPr>
        <w:t xml:space="preserve">## # A tibble: 4,885 × 2</w:t>
      </w:r>
      <w:r>
        <w:br/>
      </w:r>
      <w:r>
        <w:rPr>
          <w:rStyle w:val="VerbatimChar"/>
        </w:rPr>
        <w:t xml:space="preserve">##    status_id           word      </w:t>
      </w:r>
      <w:r>
        <w:br/>
      </w:r>
      <w:r>
        <w:rPr>
          <w:rStyle w:val="VerbatimChar"/>
        </w:rPr>
        <w:t xml:space="preserve">##    &lt;chr&gt;               &lt;chr&gt;     </w:t>
      </w:r>
      <w:r>
        <w:br/>
      </w:r>
      <w:r>
        <w:rPr>
          <w:rStyle w:val="VerbatimChar"/>
        </w:rPr>
        <w:t xml:space="preserve">##  1 1163154266065735680 throne    </w:t>
      </w:r>
      <w:r>
        <w:br/>
      </w:r>
      <w:r>
        <w:rPr>
          <w:rStyle w:val="VerbatimChar"/>
        </w:rPr>
        <w:t xml:space="preserve">##  2 1001412196247666688 honey     </w:t>
      </w:r>
      <w:r>
        <w:br/>
      </w:r>
      <w:r>
        <w:rPr>
          <w:rStyle w:val="VerbatimChar"/>
        </w:rPr>
        <w:t xml:space="preserve">##  3 1001412196247666688 production</w:t>
      </w:r>
      <w:r>
        <w:br/>
      </w:r>
      <w:r>
        <w:rPr>
          <w:rStyle w:val="VerbatimChar"/>
        </w:rPr>
        <w:t xml:space="preserve">##  4 1001412196247666688 increase  </w:t>
      </w:r>
      <w:r>
        <w:br/>
      </w:r>
      <w:r>
        <w:rPr>
          <w:rStyle w:val="VerbatimChar"/>
        </w:rPr>
        <w:t xml:space="preserve">##  5 1001412196247666688 production</w:t>
      </w:r>
      <w:r>
        <w:br/>
      </w:r>
      <w:r>
        <w:rPr>
          <w:rStyle w:val="VerbatimChar"/>
        </w:rPr>
        <w:t xml:space="preserve">##  6 1161638973808287746 found     </w:t>
      </w:r>
      <w:r>
        <w:br/>
      </w:r>
      <w:r>
        <w:rPr>
          <w:rStyle w:val="VerbatimChar"/>
        </w:rPr>
        <w:t xml:space="preserve">##  7 991073965899644928  community </w:t>
      </w:r>
      <w:r>
        <w:br/>
      </w:r>
      <w:r>
        <w:rPr>
          <w:rStyle w:val="VerbatimChar"/>
        </w:rPr>
        <w:t xml:space="preserve">##  8 991073965899644928  community </w:t>
      </w:r>
      <w:r>
        <w:br/>
      </w:r>
      <w:r>
        <w:rPr>
          <w:rStyle w:val="VerbatimChar"/>
        </w:rPr>
        <w:t xml:space="preserve">##  9 991073965899644928  trend     </w:t>
      </w:r>
      <w:r>
        <w:br/>
      </w:r>
      <w:r>
        <w:rPr>
          <w:rStyle w:val="VerbatimChar"/>
        </w:rPr>
        <w:t xml:space="preserve">## 10 991073965899644928  population</w:t>
      </w:r>
      <w:r>
        <w:br/>
      </w:r>
      <w:r>
        <w:rPr>
          <w:rStyle w:val="VerbatimChar"/>
        </w:rPr>
        <w:t xml:space="preserve">## # ℹ 4,875 more rows</w:t>
      </w:r>
    </w:p>
    <w:p>
      <w:pPr>
        <w:pStyle w:val="FirstParagraph"/>
      </w:pPr>
      <w:r>
        <w:t xml:space="preserve">The result is a dataset that has</w:t>
      </w:r>
      <w:r>
        <w:t xml:space="preserve"> </w:t>
      </w:r>
      <w:r>
        <w:rPr>
          <w:rStyle w:val="VerbatimChar"/>
        </w:rPr>
        <w:t xml:space="preserve">status_id</w:t>
      </w:r>
      <w:r>
        <w:t xml:space="preserve"> </w:t>
      </w:r>
      <w:r>
        <w:t xml:space="preserve">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w:t>
      </w:r>
      <w:r>
        <w:t xml:space="preserve"> </w:t>
      </w:r>
      <w:r>
        <w:rPr>
          <w:rStyle w:val="VerbatimChar"/>
        </w:rPr>
        <w:t xml:space="preserve">status_id</w:t>
      </w:r>
      <w:r>
        <w:t xml:space="preserve"> </w:t>
      </w:r>
      <w:r>
        <w:t xml:space="preserve">for these tweets.</w:t>
      </w:r>
    </w:p>
    <w:p>
      <w:pPr>
        <w:pStyle w:val="SourceCode"/>
      </w:pPr>
      <w:r>
        <w:rPr>
          <w:rStyle w:val="CommentTok"/>
        </w:rPr>
        <w:t xml:space="preserve"># Extract status_id</w:t>
      </w:r>
      <w:r>
        <w:br/>
      </w:r>
      <w:r>
        <w:rPr>
          <w:rStyle w:val="FunctionTok"/>
        </w:rPr>
        <w:t xml:space="preserve">head</w:t>
      </w:r>
      <w:r>
        <w:rPr>
          <w:rStyle w:val="NormalTok"/>
        </w:rPr>
        <w:t xml:space="preserve">(pos_tokens</w:t>
      </w:r>
      <w:r>
        <w:rPr>
          <w:rStyle w:val="SpecialCharTok"/>
        </w:rPr>
        <w:t xml:space="preserve">$</w:t>
      </w:r>
      <w:r>
        <w:rPr>
          <w:rStyle w:val="NormalTok"/>
        </w:rPr>
        <w:t xml:space="preserve">status_id) </w:t>
      </w:r>
    </w:p>
    <w:p>
      <w:pPr>
        <w:pStyle w:val="SourceCode"/>
      </w:pPr>
      <w:r>
        <w:rPr>
          <w:rStyle w:val="VerbatimChar"/>
        </w:rPr>
        <w:t xml:space="preserve">## [1] "1163154266065735680" "1001412196247666688" "1001412196247666688"</w:t>
      </w:r>
      <w:r>
        <w:br/>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 many of which are duplicates. Let’s try and make the vector of</w:t>
      </w:r>
      <w:r>
        <w:t xml:space="preserve"> </w:t>
      </w:r>
      <w:r>
        <w:rPr>
          <w:rStyle w:val="VerbatimChar"/>
        </w:rPr>
        <w:t xml:space="preserve">status_id</w:t>
      </w:r>
      <w:r>
        <w:t xml:space="preserve">sa little shorter. We can use</w:t>
      </w:r>
      <w:r>
        <w:t xml:space="preserve"> </w:t>
      </w:r>
      <w:r>
        <w:rPr>
          <w:rStyle w:val="VerbatimChar"/>
        </w:rPr>
        <w:t xml:space="preserve">distinct()</w:t>
      </w:r>
      <w:r>
        <w:t xml:space="preserve"> </w:t>
      </w:r>
      <w:r>
        <w:t xml:space="preserve">to get a data frame of</w:t>
      </w:r>
      <w:r>
        <w:t xml:space="preserve"> </w:t>
      </w:r>
      <w:r>
        <w:rPr>
          <w:rStyle w:val="VerbatimChar"/>
        </w:rPr>
        <w:t xml:space="preserve">status_id</w:t>
      </w:r>
      <w:r>
        <w:t xml:space="preserve">,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w:t>
      </w:r>
      <w:r>
        <w:rPr>
          <w:rStyle w:val="OtherTok"/>
        </w:rPr>
        <w:t xml:space="preserve">&lt;-</w:t>
      </w:r>
      <w:r>
        <w:br/>
      </w:r>
      <w:r>
        <w:rPr>
          <w:rStyle w:val="NormalTok"/>
        </w:rPr>
        <w:t xml:space="preserve">  pos_tokens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 frame too:</w:t>
      </w:r>
    </w:p>
    <w:p>
      <w:pPr>
        <w:pStyle w:val="SourceCode"/>
      </w:pPr>
      <w:r>
        <w:rPr>
          <w:rStyle w:val="NormalTok"/>
        </w:rPr>
        <w:t xml:space="preserve">dv_tokens </w:t>
      </w:r>
      <w:r>
        <w:rPr>
          <w:rStyle w:val="OtherTok"/>
        </w:rPr>
        <w:t xml:space="preserve">&lt;-</w:t>
      </w:r>
      <w:r>
        <w:br/>
      </w:r>
      <w:r>
        <w:rPr>
          <w:rStyle w:val="NormalTok"/>
        </w:rPr>
        <w:t xml:space="preserve">  dv_tokens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Now we have a data 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CommentTok"/>
        </w:rPr>
        <w:t xml:space="preserve"># Only tweets that have the dataviz status_id</w:t>
      </w:r>
      <w:r>
        <w:br/>
      </w:r>
      <w:r>
        <w:rPr>
          <w:rStyle w:val="NormalTok"/>
        </w:rPr>
        <w:t xml:space="preserve">  </w:t>
      </w:r>
      <w:r>
        <w:rPr>
          <w:rStyle w:val="FunctionTok"/>
        </w:rPr>
        <w:t xml:space="preserve">filter</w:t>
      </w:r>
      <w:r>
        <w:rPr>
          <w:rStyle w:val="NormalTok"/>
        </w:rPr>
        <w:t xml:space="preserve">(status_id </w:t>
      </w:r>
      <w:r>
        <w:rPr>
          <w:rStyle w:val="SpecialCharTok"/>
        </w:rPr>
        <w:t xml:space="preserve">%in%</w:t>
      </w:r>
      <w:r>
        <w:rPr>
          <w:rStyle w:val="NormalTok"/>
        </w:rPr>
        <w:t xml:space="preserve"> dv_tokens</w:t>
      </w:r>
      <w:r>
        <w:rPr>
          <w:rStyle w:val="SpecialCharTok"/>
        </w:rPr>
        <w:t xml:space="preserve">$</w:t>
      </w:r>
      <w:r>
        <w:rPr>
          <w:rStyle w:val="NormalTok"/>
        </w:rPr>
        <w:t xml:space="preserve">status_id) </w:t>
      </w:r>
      <w:r>
        <w:rPr>
          <w:rStyle w:val="SpecialCharTok"/>
        </w:rPr>
        <w:t xml:space="preserve">%&gt;%</w:t>
      </w:r>
      <w:r>
        <w:br/>
      </w:r>
      <w:r>
        <w:rPr>
          <w:rStyle w:val="NormalTok"/>
        </w:rPr>
        <w:t xml:space="preserve">  </w:t>
      </w:r>
      <w:r>
        <w:rPr>
          <w:rStyle w:val="CommentTok"/>
        </w:rPr>
        <w:t xml:space="preserve"># Is the status_id from our vector of positive word?</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numPr>
          <w:ilvl w:val="0"/>
          <w:numId w:val="1085"/>
        </w:numPr>
        <w:pStyle w:val="Compact"/>
      </w:pPr>
      <w:r>
        <w:rPr>
          <w:rStyle w:val="VerbatimChar"/>
        </w:rPr>
        <w:t xml:space="preserve">status_id %in% pos_tokens$status_id</w:t>
      </w:r>
      <w:r>
        <w:t xml:space="preserve">: a logical statement</w:t>
      </w:r>
    </w:p>
    <w:p>
      <w:pPr>
        <w:numPr>
          <w:ilvl w:val="0"/>
          <w:numId w:val="1085"/>
        </w:numPr>
        <w:pStyle w:val="Compact"/>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numPr>
          <w:ilvl w:val="0"/>
          <w:numId w:val="1085"/>
        </w:numPr>
        <w:pStyle w:val="Compact"/>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SpecialCharTok"/>
        </w:rPr>
        <w:t xml:space="preserve">%&gt;%</w:t>
      </w:r>
      <w:r>
        <w:br/>
      </w:r>
      <w:r>
        <w:rPr>
          <w:rStyle w:val="NormalTok"/>
        </w:rPr>
        <w:t xml:space="preserve">  </w:t>
      </w:r>
      <w:r>
        <w:rPr>
          <w:rStyle w:val="FunctionTok"/>
        </w:rPr>
        <w:t xml:space="preserve">count</w:t>
      </w:r>
      <w:r>
        <w:rPr>
          <w:rStyle w:val="NormalTok"/>
        </w:rPr>
        <w:t xml:space="preserve">(positive)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p>
    <w:p>
      <w:pPr>
        <w:pStyle w:val="SourceCode"/>
      </w:pPr>
      <w:r>
        <w:rPr>
          <w:rStyle w:val="VerbatimChar"/>
        </w:rPr>
        <w:t xml:space="preserve">## # A tibble: 2 × 3</w:t>
      </w:r>
      <w:r>
        <w:br/>
      </w:r>
      <w:r>
        <w:rPr>
          <w:rStyle w:val="VerbatimChar"/>
        </w:rPr>
        <w:t xml:space="preserve">##   positive     n  perc</w:t>
      </w:r>
      <w:r>
        <w:br/>
      </w:r>
      <w:r>
        <w:rPr>
          <w:rStyle w:val="VerbatimChar"/>
        </w:rPr>
        <w:t xml:space="preserve">##      &lt;dbl&gt; &lt;int&gt; &lt;dbl&gt;</w:t>
      </w:r>
      <w:r>
        <w:br/>
      </w:r>
      <w:r>
        <w:rPr>
          <w:rStyle w:val="VerbatimChar"/>
        </w:rPr>
        <w:t xml:space="preserve">## 1        0   272 0.450</w:t>
      </w:r>
      <w:r>
        <w:br/>
      </w:r>
      <w:r>
        <w:rPr>
          <w:rStyle w:val="VerbatimChar"/>
        </w:rPr>
        <w:t xml:space="preserve">## 2        1   333 0.550</w:t>
      </w:r>
    </w:p>
    <w:p>
      <w:pPr>
        <w:pStyle w:val="FirstParagraph"/>
      </w:pPr>
      <w:r>
        <w:t xml:space="preserve">About 55% of tweets that have</w:t>
      </w:r>
      <w:r>
        <w:t xml:space="preserve"> </w:t>
      </w:r>
      <w:r>
        <w:t xml:space="preserve">“</w:t>
      </w:r>
      <w:r>
        <w:t xml:space="preserve">dataviz</w:t>
      </w:r>
      <w:r>
        <w:t xml:space="preserve">”</w:t>
      </w:r>
      <w:r>
        <w:t xml:space="preserve"> </w:t>
      </w:r>
      <w:r>
        <w:t xml:space="preserve">in them also had at least one positive word, and about 45% of them did not have at least one positive word. It’s worth noting here that this finding doesn’t necessarily mean users didn’t have anything good to say about 45%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or 95%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bookmarkEnd w:id="494"/>
    <w:bookmarkStart w:id="495" w:name="Xcf2fd017aa4a9e0e8ff9636748d60cc52ff455f"/>
    <w:p>
      <w:pPr>
        <w:pStyle w:val="Heading3"/>
      </w:pPr>
      <w:r>
        <w:rPr>
          <w:rStyle w:val="SectionNumber"/>
        </w:rPr>
        <w:t xml:space="preserve">11.11.3</w:t>
      </w:r>
      <w:r>
        <w:tab/>
      </w:r>
      <w:r>
        <w:t xml:space="preserve">Taking a close read of randomly selected tweets</w:t>
      </w:r>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let’s use it on our dataset of all tweets.</w:t>
      </w:r>
    </w:p>
    <w:p>
      <w:pPr>
        <w:pStyle w:val="SourceCode"/>
      </w:pPr>
      <w:r>
        <w:rPr>
          <w:rStyle w:val="NormalTok"/>
        </w:rPr>
        <w:t xml:space="preserve">pos_tweets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(positive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 2</w:t>
      </w:r>
      <w:r>
        <w:br/>
      </w:r>
      <w:r>
        <w:rPr>
          <w:rStyle w:val="VerbatimChar"/>
        </w:rPr>
        <w:t xml:space="preserve">##   status_id           text                                                      </w:t>
      </w:r>
      <w:r>
        <w:br/>
      </w:r>
      <w:r>
        <w:rPr>
          <w:rStyle w:val="VerbatimChar"/>
        </w:rPr>
        <w:t xml:space="preserve">##   &lt;chr&gt;               &lt;chr&gt;                                                     </w:t>
      </w:r>
      <w:r>
        <w:br/>
      </w:r>
      <w:r>
        <w:rPr>
          <w:rStyle w:val="VerbatimChar"/>
        </w:rPr>
        <w:t xml:space="preserve">## 1 1163154266065735680 "First #TidyTuesday submission! Roman emperors and their …</w:t>
      </w:r>
      <w:r>
        <w:br/>
      </w:r>
      <w:r>
        <w:rPr>
          <w:rStyle w:val="VerbatimChar"/>
        </w:rPr>
        <w:t xml:space="preserve">## 2 1001412196247666688 "My #tidytuesday submission for week 8. Honey production …</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6  4 10  7  5</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pos_tweets </w:t>
      </w:r>
      <w:r>
        <w:rPr>
          <w:rStyle w:val="SpecialCharTok"/>
        </w:rPr>
        <w:t xml:space="preserve">%&gt;%</w:t>
      </w:r>
      <w:r>
        <w:rPr>
          <w:rStyle w:val="NormalTok"/>
        </w:rPr>
        <w:t xml:space="preserve"> </w:t>
      </w:r>
      <w:r>
        <w:br/>
      </w:r>
      <w:r>
        <w:rPr>
          <w:rStyle w:val="NormalTok"/>
        </w:rPr>
        <w:t xml:space="preserve">  </w:t>
      </w:r>
      <w:r>
        <w:rPr>
          <w:rStyle w:val="FunctionTok"/>
        </w:rPr>
        <w:t xml:space="preserve">sample_n</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 3</w:t>
      </w:r>
      <w:r>
        <w:br/>
      </w:r>
      <w:r>
        <w:rPr>
          <w:rStyle w:val="VerbatimChar"/>
        </w:rPr>
        <w:t xml:space="preserve">##    status_id           text                                             positive</w:t>
      </w:r>
      <w:r>
        <w:br/>
      </w:r>
      <w:r>
        <w:rPr>
          <w:rStyle w:val="VerbatimChar"/>
        </w:rPr>
        <w:t xml:space="preserve">##    &lt;chr&gt;               &lt;chr&gt;                                               &lt;dbl&gt;</w:t>
      </w:r>
      <w:r>
        <w:br/>
      </w:r>
      <w:r>
        <w:rPr>
          <w:rStyle w:val="VerbatimChar"/>
        </w:rPr>
        <w:t xml:space="preserve">##  1 1133817727615930369 "@allison_horst @thomas_mock I wonder if there …        1</w:t>
      </w:r>
      <w:r>
        <w:br/>
      </w:r>
      <w:r>
        <w:rPr>
          <w:rStyle w:val="VerbatimChar"/>
        </w:rPr>
        <w:t xml:space="preserve">##  2 1146039959725518848 "⁣⁣⁣⁣⁣⁣Follow @House_of_Honda⁣⁣⁣⁣\n⁣⁣⁣\n⁣⁣⁣⁣\n🔰 This FB6 Is Jus…        1</w:t>
      </w:r>
      <w:r>
        <w:br/>
      </w:r>
      <w:r>
        <w:rPr>
          <w:rStyle w:val="VerbatimChar"/>
        </w:rPr>
        <w:t xml:space="preserve">##  3 988608513663528960  "#TidyTuesday\nI know there must be far easier …        1</w:t>
      </w:r>
      <w:r>
        <w:br/>
      </w:r>
      <w:r>
        <w:rPr>
          <w:rStyle w:val="VerbatimChar"/>
        </w:rPr>
        <w:t xml:space="preserve">##  4 1117623421012205568 "#TidyTuesday #rstats Week 2019-04-09: 50 years…        1</w:t>
      </w:r>
      <w:r>
        <w:br/>
      </w:r>
      <w:r>
        <w:rPr>
          <w:rStyle w:val="VerbatimChar"/>
        </w:rPr>
        <w:t xml:space="preserve">##  5 1029834250063945728 "Following my previous tweet, I took a deep div…        1</w:t>
      </w:r>
      <w:r>
        <w:br/>
      </w:r>
      <w:r>
        <w:rPr>
          <w:rStyle w:val="VerbatimChar"/>
        </w:rPr>
        <w:t xml:space="preserve">##  6 1141050762337882112 "1960: the year owls with extreme-length ears r…        1</w:t>
      </w:r>
      <w:r>
        <w:br/>
      </w:r>
      <w:r>
        <w:rPr>
          <w:rStyle w:val="VerbatimChar"/>
        </w:rPr>
        <w:t xml:space="preserve">##  7 1118668150780907520 "A simple #TidyTuesday submission this week. A …        1</w:t>
      </w:r>
      <w:r>
        <w:br/>
      </w:r>
      <w:r>
        <w:rPr>
          <w:rStyle w:val="VerbatimChar"/>
        </w:rPr>
        <w:t xml:space="preserve">##  8 993149495193100288  "@TheresaWege Great visualization Theresa! Than…        1</w:t>
      </w:r>
      <w:r>
        <w:br/>
      </w:r>
      <w:r>
        <w:rPr>
          <w:rStyle w:val="VerbatimChar"/>
        </w:rPr>
        <w:t xml:space="preserve">##  9 1117692475135520768 "#TidyTuesday inspired by @sil_aarts https://t.…        1</w:t>
      </w:r>
      <w:r>
        <w:br/>
      </w:r>
      <w:r>
        <w:rPr>
          <w:rStyle w:val="VerbatimChar"/>
        </w:rPr>
        <w:t xml:space="preserve">## 10 1143570115864211456 "Had another go at the #tidytuesday bird count …        1</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bookmarkEnd w:id="495"/>
    <w:bookmarkEnd w:id="496"/>
    <w:bookmarkStart w:id="499" w:name="conclusion-7"/>
    <w:p>
      <w:pPr>
        <w:pStyle w:val="Heading2"/>
      </w:pPr>
      <w:r>
        <w:rPr>
          <w:rStyle w:val="SectionNumber"/>
        </w:rPr>
        <w:t xml:space="preserve">11.12</w:t>
      </w:r>
      <w:r>
        <w:tab/>
      </w:r>
      <w:r>
        <w:t xml:space="preserve">Conclusion</w:t>
      </w:r>
    </w:p>
    <w:p>
      <w:pPr>
        <w:pStyle w:val="FirstParagraph"/>
      </w:pPr>
      <w:r>
        <w:t xml:space="preserve">The purpose of this walkthrough is to share code with you so you can practice some basic text-analysis techniques. Now it’s time to make your learning more meaningful by adapting this code to text-based files you regularly see at work. Trying reading in some of these and doing a similar analysis:</w:t>
      </w:r>
    </w:p>
    <w:p>
      <w:pPr>
        <w:numPr>
          <w:ilvl w:val="0"/>
          <w:numId w:val="1086"/>
        </w:numPr>
        <w:pStyle w:val="Compact"/>
      </w:pPr>
      <w:r>
        <w:t xml:space="preserve">News articles</w:t>
      </w:r>
    </w:p>
    <w:p>
      <w:pPr>
        <w:numPr>
          <w:ilvl w:val="0"/>
          <w:numId w:val="1086"/>
        </w:numPr>
        <w:pStyle w:val="Compact"/>
      </w:pPr>
      <w:r>
        <w:t xml:space="preserve">Procedure manuals</w:t>
      </w:r>
      <w:r>
        <w:br/>
      </w:r>
    </w:p>
    <w:p>
      <w:pPr>
        <w:numPr>
          <w:ilvl w:val="0"/>
          <w:numId w:val="1086"/>
        </w:numPr>
        <w:pStyle w:val="Compact"/>
      </w:pPr>
      <w:r>
        <w:t xml:space="preserve">Open-ended responses in surveys</w:t>
      </w:r>
    </w:p>
    <w:p>
      <w:pPr>
        <w:pStyle w:val="FirstParagraph"/>
      </w:pPr>
      <w:r>
        <w:t xml:space="preserve">There are also advanced text analysis techniques to explore. Consider trying topic modeling (</w:t>
      </w:r>
      <w:hyperlink r:id="rId497">
        <w:r>
          <w:rPr>
            <w:rStyle w:val="Hyperlink"/>
          </w:rPr>
          <w:t xml:space="preserve">https://www.tidytextmining.com/topicmodeling.html</w:t>
        </w:r>
      </w:hyperlink>
      <w:r>
        <w:t xml:space="preserve">) or finding correlations between terms (</w:t>
      </w:r>
      <w:hyperlink r:id="rId498">
        <w:r>
          <w:rPr>
            <w:rStyle w:val="Hyperlink"/>
          </w:rPr>
          <w:t xml:space="preserve">https://www.tidytextmining.com/ngrams.html</w:t>
        </w:r>
      </w:hyperlink>
      <w:r>
        <w:t xml:space="preserve">), both described in</w:t>
      </w:r>
      <w:r>
        <w:t xml:space="preserve"> </w:t>
      </w:r>
      <w:r>
        <w:t xml:space="preserve">(</w:t>
      </w:r>
      <w:hyperlink w:anchor="ref-silge2017text">
        <w:r>
          <w:rPr>
            <w:rStyle w:val="Hyperlink"/>
          </w:rPr>
          <w:t xml:space="preserve">Silge and Robinson 2017</w:t>
        </w:r>
      </w:hyperlink>
      <w:r>
        <w:t xml:space="preserve">)</w:t>
      </w:r>
      <w:r>
        <w:t xml:space="preserve">.</w:t>
      </w:r>
    </w:p>
    <w:p>
      <w:pPr>
        <w:pStyle w:val="BodyText"/>
      </w:pPr>
      <w:r>
        <w:t xml:space="preserve">Finally, if you feel like there is more to analyze where it comes to this particular hashtag, we agree! We use this data set further in the next chapter</w:t>
      </w:r>
      <w:r>
        <w:t xml:space="preserve"> </w:t>
      </w:r>
      <w:hyperlink w:anchor="c12">
        <w:r>
          <w:rPr>
            <w:rStyle w:val="Hyperlink"/>
          </w:rPr>
          <w:t xml:space="preserve">on social network analysis</w:t>
        </w:r>
      </w:hyperlink>
      <w:r>
        <w:t xml:space="preserve">. Moreover, if you want to collect our own Twitter data, head to</w:t>
      </w:r>
      <w:r>
        <w:t xml:space="preserve"> </w:t>
      </w:r>
      <w:hyperlink w:anchor="c20b">
        <w:r>
          <w:rPr>
            <w:rStyle w:val="Hyperlink"/>
          </w:rPr>
          <w:t xml:space="preserve">Appendix B</w:t>
        </w:r>
      </w:hyperlink>
      <w:r>
        <w:t xml:space="preserve"> </w:t>
      </w:r>
      <w:r>
        <w:t xml:space="preserve">to read about and consider some potential strategies.</w:t>
      </w:r>
    </w:p>
    <w:bookmarkEnd w:id="499"/>
    <w:bookmarkEnd w:id="500"/>
    <w:bookmarkStart w:id="528" w:name="c12"/>
    <w:p>
      <w:pPr>
        <w:pStyle w:val="Heading1"/>
      </w:pPr>
      <w:r>
        <w:rPr>
          <w:rStyle w:val="SectionNumber"/>
        </w:rPr>
        <w:t xml:space="preserve">12</w:t>
      </w:r>
      <w:r>
        <w:tab/>
      </w:r>
      <w:r>
        <w:t xml:space="preserve">Walkthrough 6: Exploring relationships using social network analysis with social media data</w:t>
      </w:r>
    </w:p>
    <w:p>
      <w:pPr>
        <w:pStyle w:val="FirstParagraph"/>
      </w:pPr>
      <w:r>
        <w:rPr>
          <w:bCs/>
          <w:b/>
        </w:rPr>
        <w:t xml:space="preserve">Abstract</w:t>
      </w:r>
    </w:p>
    <w:p>
      <w:pPr>
        <w:pStyle w:val="BodyText"/>
      </w:pPr>
      <w:r>
        <w:t xml:space="preserve">This chapter explores the use of social network analysis (commonly referred to as SNA). While much of the data that data scientists in education analyze pertains to variables for individuals, some data concerns the relationships between individuals, such as friendship between youth, or advice-seeking on the part of teachers. While such data is common—and often of interest to data scientists—it can be difficult to analyze, in part due to the multiple sources of data (about both individuals’ relations and individuals and the complexity of the relations between individuals. This chapter uses data from the Twitter #tidyuesday network, an R learning community, to demonstrate how such data can be accessed and imported, processed into forms necessary for social network analysis using the {tidygraph} R package, and visualized using the {ggraph} R package.</w:t>
      </w:r>
    </w:p>
    <w:bookmarkStart w:id="501" w:name="topics-emphasized-7"/>
    <w:p>
      <w:pPr>
        <w:pStyle w:val="Heading2"/>
      </w:pPr>
      <w:r>
        <w:rPr>
          <w:rStyle w:val="SectionNumber"/>
        </w:rPr>
        <w:t xml:space="preserve">12.1</w:t>
      </w:r>
      <w:r>
        <w:tab/>
      </w:r>
      <w:r>
        <w:t xml:space="preserve">Topics emphasized</w:t>
      </w:r>
    </w:p>
    <w:p>
      <w:pPr>
        <w:numPr>
          <w:ilvl w:val="0"/>
          <w:numId w:val="1087"/>
        </w:numPr>
        <w:pStyle w:val="Compact"/>
      </w:pPr>
      <w:r>
        <w:t xml:space="preserve">Transforming data</w:t>
      </w:r>
    </w:p>
    <w:p>
      <w:pPr>
        <w:numPr>
          <w:ilvl w:val="0"/>
          <w:numId w:val="1087"/>
        </w:numPr>
        <w:pStyle w:val="Compact"/>
      </w:pPr>
      <w:r>
        <w:t xml:space="preserve">Visualizing data</w:t>
      </w:r>
    </w:p>
    <w:bookmarkEnd w:id="501"/>
    <w:bookmarkStart w:id="502" w:name="functions-introduced-7"/>
    <w:p>
      <w:pPr>
        <w:pStyle w:val="Heading2"/>
      </w:pPr>
      <w:r>
        <w:rPr>
          <w:rStyle w:val="SectionNumber"/>
        </w:rPr>
        <w:t xml:space="preserve">12.2</w:t>
      </w:r>
      <w:r>
        <w:tab/>
      </w:r>
      <w:r>
        <w:t xml:space="preserve">Functions introduced</w:t>
      </w:r>
    </w:p>
    <w:p>
      <w:pPr>
        <w:numPr>
          <w:ilvl w:val="0"/>
          <w:numId w:val="1088"/>
        </w:numPr>
        <w:pStyle w:val="Compact"/>
      </w:pPr>
      <w:r>
        <w:rPr>
          <w:rStyle w:val="VerbatimChar"/>
        </w:rPr>
        <w:t xml:space="preserve">rtweet::search_tweets()</w:t>
      </w:r>
    </w:p>
    <w:p>
      <w:pPr>
        <w:numPr>
          <w:ilvl w:val="0"/>
          <w:numId w:val="1088"/>
        </w:numPr>
        <w:pStyle w:val="Compact"/>
      </w:pPr>
      <w:r>
        <w:rPr>
          <w:rStyle w:val="VerbatimChar"/>
        </w:rPr>
        <w:t xml:space="preserve">randomNames::randomNames()</w:t>
      </w:r>
    </w:p>
    <w:p>
      <w:pPr>
        <w:numPr>
          <w:ilvl w:val="0"/>
          <w:numId w:val="1088"/>
        </w:numPr>
        <w:pStyle w:val="Compact"/>
      </w:pPr>
      <w:r>
        <w:rPr>
          <w:rStyle w:val="VerbatimChar"/>
        </w:rPr>
        <w:t xml:space="preserve">tidyr::unnest()</w:t>
      </w:r>
    </w:p>
    <w:p>
      <w:pPr>
        <w:numPr>
          <w:ilvl w:val="0"/>
          <w:numId w:val="1088"/>
        </w:numPr>
        <w:pStyle w:val="Compact"/>
      </w:pPr>
      <w:r>
        <w:rPr>
          <w:rStyle w:val="VerbatimChar"/>
        </w:rPr>
        <w:t xml:space="preserve">tidygraph::as_tbl_graph()</w:t>
      </w:r>
    </w:p>
    <w:p>
      <w:pPr>
        <w:numPr>
          <w:ilvl w:val="0"/>
          <w:numId w:val="1088"/>
        </w:numPr>
        <w:pStyle w:val="Compact"/>
      </w:pPr>
      <w:r>
        <w:rPr>
          <w:rStyle w:val="VerbatimChar"/>
        </w:rPr>
        <w:t xml:space="preserve">ggraph::ggraph()</w:t>
      </w:r>
    </w:p>
    <w:bookmarkEnd w:id="502"/>
    <w:bookmarkStart w:id="503" w:name="vocabulary-5"/>
    <w:p>
      <w:pPr>
        <w:pStyle w:val="Heading2"/>
      </w:pPr>
      <w:r>
        <w:rPr>
          <w:rStyle w:val="SectionNumber"/>
        </w:rPr>
        <w:t xml:space="preserve">12.3</w:t>
      </w:r>
      <w:r>
        <w:tab/>
      </w:r>
      <w:r>
        <w:t xml:space="preserve">Vocabulary</w:t>
      </w:r>
    </w:p>
    <w:p>
      <w:pPr>
        <w:numPr>
          <w:ilvl w:val="0"/>
          <w:numId w:val="1089"/>
        </w:numPr>
        <w:pStyle w:val="Compact"/>
      </w:pPr>
      <w:r>
        <w:t xml:space="preserve">Application Programming Interface (API)</w:t>
      </w:r>
    </w:p>
    <w:p>
      <w:pPr>
        <w:numPr>
          <w:ilvl w:val="0"/>
          <w:numId w:val="1089"/>
        </w:numPr>
        <w:pStyle w:val="Compact"/>
      </w:pPr>
      <w:r>
        <w:t xml:space="preserve">edgelist</w:t>
      </w:r>
    </w:p>
    <w:p>
      <w:pPr>
        <w:numPr>
          <w:ilvl w:val="0"/>
          <w:numId w:val="1089"/>
        </w:numPr>
        <w:pStyle w:val="Compact"/>
      </w:pPr>
      <w:r>
        <w:t xml:space="preserve">edge</w:t>
      </w:r>
    </w:p>
    <w:p>
      <w:pPr>
        <w:numPr>
          <w:ilvl w:val="0"/>
          <w:numId w:val="1089"/>
        </w:numPr>
        <w:pStyle w:val="Compact"/>
      </w:pPr>
      <w:r>
        <w:t xml:space="preserve">influence model</w:t>
      </w:r>
    </w:p>
    <w:p>
      <w:pPr>
        <w:numPr>
          <w:ilvl w:val="0"/>
          <w:numId w:val="1089"/>
        </w:numPr>
        <w:pStyle w:val="Compact"/>
      </w:pPr>
      <w:r>
        <w:t xml:space="preserve">regex</w:t>
      </w:r>
    </w:p>
    <w:p>
      <w:pPr>
        <w:numPr>
          <w:ilvl w:val="0"/>
          <w:numId w:val="1089"/>
        </w:numPr>
        <w:pStyle w:val="Compact"/>
      </w:pPr>
      <w:r>
        <w:t xml:space="preserve">selection model</w:t>
      </w:r>
    </w:p>
    <w:p>
      <w:pPr>
        <w:numPr>
          <w:ilvl w:val="0"/>
          <w:numId w:val="1089"/>
        </w:numPr>
        <w:pStyle w:val="Compact"/>
      </w:pPr>
      <w:r>
        <w:t xml:space="preserve">social network analysis</w:t>
      </w:r>
    </w:p>
    <w:p>
      <w:pPr>
        <w:numPr>
          <w:ilvl w:val="0"/>
          <w:numId w:val="1089"/>
        </w:numPr>
        <w:pStyle w:val="Compact"/>
      </w:pPr>
      <w:r>
        <w:t xml:space="preserve">sociogram</w:t>
      </w:r>
    </w:p>
    <w:p>
      <w:pPr>
        <w:numPr>
          <w:ilvl w:val="0"/>
          <w:numId w:val="1089"/>
        </w:numPr>
        <w:pStyle w:val="Compact"/>
      </w:pPr>
      <w:r>
        <w:t xml:space="preserve">vertex</w:t>
      </w:r>
    </w:p>
    <w:bookmarkEnd w:id="503"/>
    <w:bookmarkStart w:id="509" w:name="chapter-overview-7"/>
    <w:p>
      <w:pPr>
        <w:pStyle w:val="Heading2"/>
      </w:pPr>
      <w:r>
        <w:rPr>
          <w:rStyle w:val="SectionNumber"/>
        </w:rPr>
        <w:t xml:space="preserve">12.4</w:t>
      </w:r>
      <w:r>
        <w:tab/>
      </w:r>
      <w:r>
        <w:t xml:space="preserve">Chapter overview</w:t>
      </w:r>
    </w:p>
    <w:p>
      <w:pPr>
        <w:pStyle w:val="FirstParagraph"/>
      </w:pPr>
      <w:r>
        <w:t xml:space="preserve">This chapter builds on</w:t>
      </w:r>
      <w:r>
        <w:t xml:space="preserve"> </w:t>
      </w:r>
      <w:hyperlink w:anchor="c11">
        <w:r>
          <w:rPr>
            <w:rStyle w:val="Hyperlink"/>
          </w:rPr>
          <w:t xml:space="preserve">Walkthrough 5 in Chapter 11</w:t>
        </w:r>
      </w:hyperlink>
      <w:r>
        <w:t xml:space="preserve">, where we worked with #tidytuesday data. In the previous chapter we focused on using text analysis to understand the</w:t>
      </w:r>
      <w:r>
        <w:t xml:space="preserve"> </w:t>
      </w:r>
      <w:r>
        <w:rPr>
          <w:iCs/>
          <w:i/>
        </w:rPr>
        <w:t xml:space="preserve">content</w:t>
      </w:r>
      <w:r>
        <w:t xml:space="preserve"> </w:t>
      </w:r>
      <w:r>
        <w:t xml:space="preserve">of tweets. In this, we chapter focus on the</w:t>
      </w:r>
      <w:r>
        <w:t xml:space="preserve"> </w:t>
      </w:r>
      <w:r>
        <w:rPr>
          <w:iCs/>
          <w:i/>
        </w:rPr>
        <w:t xml:space="preserve">interactions</w:t>
      </w:r>
      <w:r>
        <w:t xml:space="preserve"> </w:t>
      </w:r>
      <w:r>
        <w:t xml:space="preserve">between #tidytuesday participants using social network analysis (sometimes simply referred to as network analysis) techniques.</w:t>
      </w:r>
    </w:p>
    <w:p>
      <w:pPr>
        <w:pStyle w:val="BodyText"/>
      </w:pPr>
      <w:r>
        <w:t xml:space="preserve">While social network analysis is increasingly common, it remains challenging to carry out. For one, cleaning and tidying the data can be even more challenging than for most other data sources because net data for social network analysis (or network data) often includes variables about both individuals (such as information students or teachers) and their relationships (whether they have a relationship at all, for example, or how strong or of what type their relationship is). This chapter is designed to take you from not having carried out social network analysis through visualizing network data.</w:t>
      </w:r>
    </w:p>
    <w:p>
      <w:pPr>
        <w:pStyle w:val="BodyText"/>
      </w:pPr>
      <w:r>
        <w:t xml:space="preserve">Like the previous chapter, we’ve also included an appendix (</w:t>
      </w:r>
      <w:hyperlink w:anchor="c20c">
        <w:r>
          <w:rPr>
            <w:rStyle w:val="Hyperlink"/>
          </w:rPr>
          <w:t xml:space="preserve">Appendix C</w:t>
        </w:r>
      </w:hyperlink>
      <w:r>
        <w:t xml:space="preserve">) to introduce some social network-related ideas for further exploration; these focus on modeling social network processes, particularly, the processes of who chooses (or selects) to interact with whom, and of influence, or how relationships can impact individuals’ behaviors.</w:t>
      </w:r>
    </w:p>
    <w:p>
      <w:pPr>
        <w:pStyle w:val="BodyText"/>
      </w:pPr>
      <w:r>
        <w:t xml:space="preserve">You will need a Twitter account to complete</w:t>
      </w:r>
      <w:r>
        <w:t xml:space="preserve"> </w:t>
      </w:r>
      <w:r>
        <w:rPr>
          <w:iCs/>
          <w:i/>
        </w:rPr>
        <w:t xml:space="preserve">all</w:t>
      </w:r>
      <w:r>
        <w:t xml:space="preserve"> </w:t>
      </w:r>
      <w:r>
        <w:t xml:space="preserve">of the code outlined in this chapter in order to access your own Twitter data (through the Twitter Application Interface [API]; see</w:t>
      </w:r>
      <w:r>
        <w:t xml:space="preserve"> </w:t>
      </w:r>
      <w:hyperlink w:anchor="c11">
        <w:r>
          <w:rPr>
            <w:rStyle w:val="Hyperlink"/>
          </w:rPr>
          <w:t xml:space="preserve">Chapter 11</w:t>
        </w:r>
      </w:hyperlink>
      <w:r>
        <w:t xml:space="preserve"> </w:t>
      </w:r>
      <w:r>
        <w:t xml:space="preserve">for an in-depth description of what this means and how to access it).</w:t>
      </w:r>
    </w:p>
    <w:p>
      <w:pPr>
        <w:pStyle w:val="BodyText"/>
      </w:pPr>
      <w:r>
        <w:t xml:space="preserve">If you do not have a Twitter account, you can create one and keep it private, or even delete the account once you’re done with this walkthrough. Additionally, you can simply access data that has already been accessed from the Twitter API via the {dataedu} package (as we describe below).</w:t>
      </w:r>
    </w:p>
    <w:bookmarkStart w:id="504" w:name="background-5"/>
    <w:p>
      <w:pPr>
        <w:pStyle w:val="Heading3"/>
      </w:pPr>
      <w:r>
        <w:rPr>
          <w:rStyle w:val="SectionNumber"/>
        </w:rPr>
        <w:t xml:space="preserve">12.4.1</w:t>
      </w:r>
      <w:r>
        <w:tab/>
      </w:r>
      <w:r>
        <w:t xml:space="preserve">Background</w:t>
      </w:r>
    </w:p>
    <w:p>
      <w:pPr>
        <w:pStyle w:val="FirstParagraph"/>
      </w:pPr>
      <w:r>
        <w:t xml:space="preserve">There are a few reasons to be interested in social media. For example, if you work in a school district, you may want to know who is interacting with the content you share. If you are a researcher, you may want to investigate what teachers, administrators, and others do through state-based hashtags (e.g.,</w:t>
      </w:r>
      <w:r>
        <w:t xml:space="preserve"> </w:t>
      </w:r>
      <w:r>
        <w:t xml:space="preserve">Joshua M. Rosenberg et al. (</w:t>
      </w:r>
      <w:hyperlink w:anchor="ref-rosenberg2016">
        <w:r>
          <w:rPr>
            <w:rStyle w:val="Hyperlink"/>
          </w:rPr>
          <w:t xml:space="preserve">2016</w:t>
        </w:r>
      </w:hyperlink>
      <w:r>
        <w:t xml:space="preserve">)</w:t>
      </w:r>
      <w:r>
        <w:t xml:space="preserve">). Social media-based data also provides new contexts for learning to take place, like in professional learning networks</w:t>
      </w:r>
      <w:r>
        <w:t xml:space="preserve"> </w:t>
      </w:r>
      <w:r>
        <w:t xml:space="preserve">(</w:t>
      </w:r>
      <w:hyperlink w:anchor="ref-trust2016">
        <w:r>
          <w:rPr>
            <w:rStyle w:val="Hyperlink"/>
          </w:rPr>
          <w:t xml:space="preserve">Trust, Krutka, and Carpenter 2016</w:t>
        </w:r>
      </w:hyperlink>
      <w:r>
        <w:t xml:space="preserve">)</w:t>
      </w:r>
      <w:r>
        <w:t xml:space="preserve">.</w:t>
      </w:r>
    </w:p>
    <w:p>
      <w:pPr>
        <w:pStyle w:val="BodyText"/>
      </w:pPr>
      <w:r>
        <w:t xml:space="preserve">In the past, if a teacher wanted advice about how to plan a unit or to design a lesson, they would turn to a trusted peer in their building or district</w:t>
      </w:r>
      <w:r>
        <w:t xml:space="preserve"> </w:t>
      </w:r>
      <w:r>
        <w:t xml:space="preserve">(</w:t>
      </w:r>
      <w:hyperlink w:anchor="ref-spillane2012">
        <w:r>
          <w:rPr>
            <w:rStyle w:val="Hyperlink"/>
          </w:rPr>
          <w:t xml:space="preserve">Spillane, Kim, and Frank 2012</w:t>
        </w:r>
      </w:hyperlink>
      <w:r>
        <w:t xml:space="preserve">)</w:t>
      </w:r>
      <w:r>
        <w:t xml:space="preserve">. Today they are as likely to turn to someone in a social media network. Social media interactions like the ones tagged with the #tidytuesday hashtag are increasingly common in education. Using data science tools to learn from these interactions is valuable for improving the student experience.</w:t>
      </w:r>
    </w:p>
    <w:bookmarkEnd w:id="504"/>
    <w:bookmarkStart w:id="505" w:name="packages"/>
    <w:p>
      <w:pPr>
        <w:pStyle w:val="Heading3"/>
      </w:pPr>
      <w:r>
        <w:rPr>
          <w:rStyle w:val="SectionNumber"/>
        </w:rPr>
        <w:t xml:space="preserve">12.4.2</w:t>
      </w:r>
      <w:r>
        <w:tab/>
      </w:r>
      <w:r>
        <w:t xml:space="preserve">Packages</w:t>
      </w:r>
    </w:p>
    <w:p>
      <w:pPr>
        <w:pStyle w:val="FirstParagraph"/>
      </w:pPr>
      <w:r>
        <w:t xml:space="preserve">In this chapter, we access data using the {rtweet} package</w:t>
      </w:r>
      <w:r>
        <w:t xml:space="preserve"> </w:t>
      </w:r>
      <w:r>
        <w:t xml:space="preserve">(</w:t>
      </w:r>
      <w:hyperlink w:anchor="ref-kearney2016">
        <w:r>
          <w:rPr>
            <w:rStyle w:val="Hyperlink"/>
          </w:rPr>
          <w:t xml:space="preserve">Michael W. Kearney 2016</w:t>
        </w:r>
      </w:hyperlink>
      <w:r>
        <w:t xml:space="preserve">)</w:t>
      </w:r>
      <w:r>
        <w:t xml:space="preserve">. Through {rtweet} and a Twitter account, it is easy to access data from Twitter. We will load the {tidyverse} and {rtweet} packages to get started.</w:t>
      </w:r>
    </w:p>
    <w:p>
      <w:pPr>
        <w:pStyle w:val="BodyText"/>
      </w:pPr>
      <w:r>
        <w:t xml:space="preserve">We will also load other packages that we will be using in this analysis, including two packages related to social network analysis</w:t>
      </w:r>
      <w:r>
        <w:t xml:space="preserve"> </w:t>
      </w:r>
      <w:r>
        <w:t xml:space="preserve">(</w:t>
      </w:r>
      <w:hyperlink w:anchor="ref-R-tidygraph">
        <w:r>
          <w:rPr>
            <w:rStyle w:val="Hyperlink"/>
          </w:rPr>
          <w:t xml:space="preserve">Pedersen 2023</w:t>
        </w:r>
      </w:hyperlink>
      <w:r>
        <w:t xml:space="preserve">,</w:t>
      </w:r>
      <w:r>
        <w:t xml:space="preserve"> </w:t>
      </w:r>
      <w:hyperlink w:anchor="ref-R-ggraph">
        <w:r>
          <w:rPr>
            <w:rStyle w:val="Hyperlink"/>
          </w:rPr>
          <w:t xml:space="preserve">2022</w:t>
        </w:r>
      </w:hyperlink>
      <w:r>
        <w:t xml:space="preserve">)</w:t>
      </w:r>
      <w:r>
        <w:t xml:space="preserve"> </w:t>
      </w:r>
      <w:r>
        <w:t xml:space="preserve">as well as one that will help us to use not-anonymized names in a savvy way</w:t>
      </w:r>
      <w:r>
        <w:t xml:space="preserve"> </w:t>
      </w:r>
      <w:r>
        <w:t xml:space="preserve">(</w:t>
      </w:r>
      <w:hyperlink w:anchor="ref-R-randomNames">
        <w:r>
          <w:rPr>
            <w:rStyle w:val="Hyperlink"/>
          </w:rPr>
          <w:t xml:space="preserve">Betebenner 2021</w:t>
        </w:r>
      </w:hyperlink>
      <w:r>
        <w:t xml:space="preserve">)</w:t>
      </w:r>
      <w:r>
        <w:t xml:space="preserve">. As always, if you have not installed any of these packages before (which may particularly be the case for the {rtweet}, {randomNames}, {tidygraph}, and {ggraph} packages, which we have not yet used in the book), do so using the</w:t>
      </w:r>
      <w:r>
        <w:t xml:space="preserve"> </w:t>
      </w:r>
      <w:r>
        <w:rPr>
          <w:rStyle w:val="VerbatimChar"/>
        </w:rPr>
        <w:t xml:space="preserve">install.packages()</w:t>
      </w:r>
      <w:r>
        <w:t xml:space="preserve"> </w:t>
      </w:r>
      <w:r>
        <w:t xml:space="preserve">function. More on installing packages is included in the</w:t>
      </w:r>
      <w:r>
        <w:t xml:space="preserve"> </w:t>
      </w:r>
      <w:hyperlink w:anchor="c06p">
        <w:r>
          <w:rPr>
            <w:rStyle w:val="Hyperlink"/>
          </w:rPr>
          <w:t xml:space="preserve">“</w:t>
        </w:r>
        <w:r>
          <w:rPr>
            <w:rStyle w:val="Hyperlink"/>
            <w:iCs/>
            <w:i/>
          </w:rPr>
          <w:t xml:space="preserve">Packages</w:t>
        </w:r>
        <w:r>
          <w:rPr>
            <w:rStyle w:val="Hyperlink"/>
          </w:rPr>
          <w:t xml:space="preserve">”</w:t>
        </w:r>
      </w:hyperlink>
      <w:r>
        <w:t xml:space="preserve"> </w:t>
      </w:r>
      <w:r>
        <w:t xml:space="preserve">section of the</w:t>
      </w:r>
      <w:r>
        <w:t xml:space="preserve"> </w:t>
      </w:r>
      <w:hyperlink w:anchor="c06">
        <w:r>
          <w:rPr>
            <w:rStyle w:val="Hyperlink"/>
          </w:rPr>
          <w:t xml:space="preserve">“</w:t>
        </w:r>
        <w:r>
          <w:rPr>
            <w:rStyle w:val="Hyperlink"/>
            <w:iCs/>
            <w:i/>
          </w:rPr>
          <w:t xml:space="preserve">Foundational Skills</w:t>
        </w:r>
        <w:r>
          <w:rPr>
            <w:rStyle w:val="Hyperlink"/>
          </w:rPr>
          <w:t xml:space="preserve">”</w:t>
        </w:r>
      </w:hyperlink>
      <w:r>
        <w:t xml:space="preserve"> </w:t>
      </w:r>
      <w:r>
        <w:t xml:space="preserve">chapter.</w:t>
      </w:r>
    </w:p>
    <w:p>
      <w:pPr>
        <w:pStyle w:val="BodyText"/>
      </w:pPr>
      <w:r>
        <w:t xml:space="preserve">Let’s load the packages with the following calls to the</w:t>
      </w:r>
      <w:r>
        <w:t xml:space="preserve"> </w:t>
      </w:r>
      <w:r>
        <w:rPr>
          <w:rStyle w:val="VerbatimChar"/>
        </w:rPr>
        <w:t xml:space="preserve">library()</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(rtweet)</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(randomNames)</w:t>
      </w:r>
      <w:r>
        <w:br/>
      </w:r>
      <w:r>
        <w:rPr>
          <w:rStyle w:val="FunctionTok"/>
        </w:rPr>
        <w:t xml:space="preserve">library</w:t>
      </w:r>
      <w:r>
        <w:rPr>
          <w:rStyle w:val="NormalTok"/>
        </w:rPr>
        <w:t xml:space="preserve">(tidygraph)</w:t>
      </w:r>
      <w:r>
        <w:br/>
      </w:r>
      <w:r>
        <w:rPr>
          <w:rStyle w:val="FunctionTok"/>
        </w:rPr>
        <w:t xml:space="preserve">library</w:t>
      </w:r>
      <w:r>
        <w:rPr>
          <w:rStyle w:val="NormalTok"/>
        </w:rPr>
        <w:t xml:space="preserve">(ggraph)</w:t>
      </w:r>
    </w:p>
    <w:bookmarkEnd w:id="505"/>
    <w:bookmarkStart w:id="506" w:name="data-sources-and-import"/>
    <w:p>
      <w:pPr>
        <w:pStyle w:val="Heading3"/>
      </w:pPr>
      <w:r>
        <w:rPr>
          <w:rStyle w:val="SectionNumber"/>
        </w:rPr>
        <w:t xml:space="preserve">12.4.3</w:t>
      </w:r>
      <w:r>
        <w:tab/>
      </w:r>
      <w:r>
        <w:t xml:space="preserve">Data sources and import</w:t>
      </w:r>
    </w:p>
    <w:p>
      <w:pPr>
        <w:pStyle w:val="FirstParagraph"/>
      </w:pPr>
      <w:r>
        <w:t xml:space="preserve">Here is an example of searching the most recent 1,000 tweets, which include the hashtag #rstats. When you run this code, you will be prompted to authenticate your access via Twitter.</w:t>
      </w:r>
    </w:p>
    <w:p>
      <w:pPr>
        <w:pStyle w:val="SourceCode"/>
      </w:pP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You can easily change the search term to other hashtags terms. For example, to search for #tidytuesday tweets, we can replace #rstats with #tidytuesday:</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w:t>
      </w:r>
    </w:p>
    <w:p>
      <w:pPr>
        <w:pStyle w:val="FirstParagraph"/>
      </w:pPr>
      <w:r>
        <w:t xml:space="preserve">You can find a greater number of tweets by adding a greater value to the</w:t>
      </w:r>
      <w:r>
        <w:t xml:space="preserve"> </w:t>
      </w:r>
      <w:r>
        <w:rPr>
          <w:rStyle w:val="VerbatimChar"/>
        </w:rPr>
        <w:t xml:space="preserve">n</w:t>
      </w:r>
      <w:r>
        <w:t xml:space="preserve"> </w:t>
      </w:r>
      <w:r>
        <w:t xml:space="preserve">argument of the</w:t>
      </w:r>
      <w:r>
        <w:t xml:space="preserve"> </w:t>
      </w:r>
      <w:r>
        <w:rPr>
          <w:rStyle w:val="VerbatimChar"/>
        </w:rPr>
        <w:t xml:space="preserve">search_tweets()</w:t>
      </w:r>
      <w:r>
        <w:t xml:space="preserve"> </w:t>
      </w:r>
      <w:r>
        <w:t xml:space="preserve">function, as follows, to collect the most recent 500 tweets:</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 </w:t>
      </w:r>
      <w:r>
        <w:rPr>
          <w:rStyle w:val="AttributeTok"/>
        </w:rPr>
        <w:t xml:space="preserve">n =</w:t>
      </w:r>
      <w:r>
        <w:rPr>
          <w:rStyle w:val="NormalTok"/>
        </w:rPr>
        <w:t xml:space="preserve"> </w:t>
      </w:r>
      <w:r>
        <w:rPr>
          <w:rStyle w:val="DecValTok"/>
        </w:rPr>
        <w:t xml:space="preserve">500</w:t>
      </w:r>
      <w:r>
        <w:rPr>
          <w:rStyle w:val="NormalTok"/>
        </w:rPr>
        <w:t xml:space="preserve">)</w:t>
      </w:r>
    </w:p>
    <w:p>
      <w:pPr>
        <w:pStyle w:val="FirstParagraph"/>
      </w:pPr>
      <w:r>
        <w:t xml:space="preserve">You may notice that the most recent tweets containing the #tidytuesday hashtag are returned. What if you wanted to go further back in time? We’ll discuss this topic in the next section and in Appendix B.</w:t>
      </w:r>
    </w:p>
    <w:bookmarkEnd w:id="506"/>
    <w:bookmarkStart w:id="508" w:name="X8f0dbb4a317b32506a1923af99b192640652500"/>
    <w:p>
      <w:pPr>
        <w:pStyle w:val="Heading3"/>
      </w:pPr>
      <w:r>
        <w:rPr>
          <w:rStyle w:val="SectionNumber"/>
        </w:rPr>
        <w:t xml:space="preserve">12.4.4</w:t>
      </w:r>
      <w:r>
        <w:tab/>
      </w:r>
      <w:r>
        <w:t xml:space="preserve">Using an Application Programming Interface (or API)</w:t>
      </w:r>
    </w:p>
    <w:p>
      <w:pPr>
        <w:pStyle w:val="FirstParagraph"/>
      </w:pPr>
      <w:r>
        <w:t xml:space="preserve">It’s worth taking a short detour to talk about how you can obtain a dataset spanning a longer period of time. A common way to import data from websites, including social media platforms, is to use something called an Application Programming Interface (API). In fact, if you ran the code above, you just accessed an API!</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but, rather, is one that can be updated with the most recent data (in this case, Tweets), every time you run it. By using an API to import new data every time you run your code, you create an analysis that can be used again and again on future datasets. However, a key point—and limitation—is that Twitter allows access to their data via their API only for (approximately) the seven most recent days. There are a number of</w:t>
      </w:r>
      <w:r>
        <w:t xml:space="preserve"> </w:t>
      </w:r>
      <w:r>
        <w:rPr>
          <w:iCs/>
          <w:i/>
        </w:rPr>
        <w:t xml:space="preserve">other</w:t>
      </w:r>
      <w:r>
        <w:t xml:space="preserve"> </w:t>
      </w:r>
      <w:r>
        <w:t xml:space="preserve">ways to access older data, though we focus on one way here: having access to the URLs of (or the status IDs for) tweets.</w:t>
      </w:r>
    </w:p>
    <w:p>
      <w:pPr>
        <w:pStyle w:val="BodyText"/>
      </w:pPr>
      <w:r>
        <w:t xml:space="preserve">As a result, we used this technique—described in-depth in</w:t>
      </w:r>
      <w:r>
        <w:t xml:space="preserve"> </w:t>
      </w:r>
      <w:hyperlink w:anchor="c20b">
        <w:r>
          <w:rPr>
            <w:rStyle w:val="Hyperlink"/>
          </w:rPr>
          <w:t xml:space="preserve">Appendix B</w:t>
        </w:r>
      </w:hyperlink>
      <w:r>
        <w:t xml:space="preserve">—to collect older (historical) data from Twitter about the #tidytuesday hashtag, using a different function than the one described above (</w:t>
      </w:r>
      <w:r>
        <w:rPr>
          <w:rStyle w:val="VerbatimChar"/>
        </w:rPr>
        <w:t xml:space="preserve">rtweet::lookup_statuses()</w:t>
      </w:r>
      <w:r>
        <w:t xml:space="preserve"> </w:t>
      </w:r>
      <w:r>
        <w:t xml:space="preserve">instead of</w:t>
      </w:r>
      <w:r>
        <w:t xml:space="preserve"> </w:t>
      </w:r>
      <w:r>
        <w:rPr>
          <w:rStyle w:val="VerbatimChar"/>
        </w:rPr>
        <w:t xml:space="preserve">rtweet::search_tweets()</w:t>
      </w:r>
      <w:r>
        <w:t xml:space="preserve">). This was important for this chapter because having access to a greater number of tweets allows us to better understand the interactions between a larger number of the individuals participating in #tidytuesday. The data that we prepared from accessing historical data for #tidytuesday is available in the {dataedu} R package as the</w:t>
      </w:r>
      <w:r>
        <w:t xml:space="preserve"> </w:t>
      </w:r>
      <w:r>
        <w:rPr>
          <w:rStyle w:val="VerbatimChar"/>
        </w:rPr>
        <w:t xml:space="preserve">tt_tweets</w:t>
      </w:r>
      <w:r>
        <w:t xml:space="preserve"> </w:t>
      </w:r>
      <w:r>
        <w:t xml:space="preserve">dataset, as we describe next.</w:t>
      </w:r>
    </w:p>
    <w:bookmarkStart w:id="507" w:name="accessing-the-data-from-dataedu"/>
    <w:p>
      <w:pPr>
        <w:pStyle w:val="Heading4"/>
      </w:pPr>
      <w:r>
        <w:rPr>
          <w:rStyle w:val="SectionNumber"/>
        </w:rPr>
        <w:t xml:space="preserve">12.4.4.1</w:t>
      </w:r>
      <w:r>
        <w:tab/>
      </w:r>
      <w:r>
        <w:t xml:space="preserve">Accessing the data from {dataedu}</w:t>
      </w:r>
    </w:p>
    <w:p>
      <w:pPr>
        <w:pStyle w:val="FirstParagraph"/>
      </w:pPr>
      <w:r>
        <w:t xml:space="preserve">Don’t have Twitter or don’t wish to access the data via Twitter? Then, you can load the data from the {dataedu} package (just as we did in the last chapter,</w:t>
      </w:r>
      <w:r>
        <w:t xml:space="preserve"> </w:t>
      </w:r>
      <w:hyperlink w:anchor="c11">
        <w:r>
          <w:rPr>
            <w:rStyle w:val="Hyperlink"/>
          </w:rPr>
          <w:t xml:space="preserve">Chapter 11</w:t>
        </w:r>
      </w:hyperlink>
      <w:r>
        <w:t xml:space="preserve">), as follows:</w:t>
      </w:r>
    </w:p>
    <w:p>
      <w:pPr>
        <w:pStyle w:val="SourceCode"/>
      </w:pPr>
      <w:r>
        <w:rPr>
          <w:rStyle w:val="NormalTok"/>
        </w:rPr>
        <w:t xml:space="preserve">tt_tweets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507"/>
    <w:bookmarkEnd w:id="508"/>
    <w:bookmarkEnd w:id="509"/>
    <w:bookmarkStart w:id="510" w:name="view-data-3"/>
    <w:p>
      <w:pPr>
        <w:pStyle w:val="Heading2"/>
      </w:pPr>
      <w:r>
        <w:rPr>
          <w:rStyle w:val="SectionNumber"/>
        </w:rPr>
        <w:t xml:space="preserve">12.5</w:t>
      </w:r>
      <w:r>
        <w:tab/>
      </w:r>
      <w:r>
        <w:t xml:space="preserve">View data</w:t>
      </w:r>
    </w:p>
    <w:p>
      <w:pPr>
        <w:pStyle w:val="FirstParagraph"/>
      </w:pPr>
      <w:r>
        <w:t xml:space="preserve">We can see that there are</w:t>
      </w:r>
      <w:r>
        <w:t xml:space="preserve"> </w:t>
      </w:r>
      <w:r>
        <w:rPr>
          <w:iCs/>
          <w:i/>
        </w:rPr>
        <w:t xml:space="preserve">many</w:t>
      </w:r>
      <w:r>
        <w:t xml:space="preserve"> </w:t>
      </w:r>
      <w:r>
        <w:t xml:space="preserve">rows for the data:</w:t>
      </w:r>
    </w:p>
    <w:p>
      <w:pPr>
        <w:pStyle w:val="SourceCode"/>
      </w:pPr>
      <w:r>
        <w:rPr>
          <w:rStyle w:val="FunctionTok"/>
        </w:rPr>
        <w:t xml:space="preserve">nrow</w:t>
      </w:r>
      <w:r>
        <w:rPr>
          <w:rStyle w:val="NormalTok"/>
        </w:rPr>
        <w:t xml:space="preserve">(tt_tweets)</w:t>
      </w:r>
    </w:p>
    <w:p>
      <w:pPr>
        <w:pStyle w:val="SourceCode"/>
      </w:pPr>
      <w:r>
        <w:rPr>
          <w:rStyle w:val="VerbatimChar"/>
        </w:rPr>
        <w:t xml:space="preserve">## [1] 4418</w:t>
      </w:r>
    </w:p>
    <w:bookmarkEnd w:id="510"/>
    <w:bookmarkStart w:id="515" w:name="methods-process-data"/>
    <w:p>
      <w:pPr>
        <w:pStyle w:val="Heading2"/>
      </w:pPr>
      <w:r>
        <w:rPr>
          <w:rStyle w:val="SectionNumber"/>
        </w:rPr>
        <w:t xml:space="preserve">12.6</w:t>
      </w:r>
      <w:r>
        <w:tab/>
      </w:r>
      <w:r>
        <w:t xml:space="preserve">Methods: process data</w:t>
      </w:r>
    </w:p>
    <w:p>
      <w:pPr>
        <w:pStyle w:val="FirstParagraph"/>
      </w:pPr>
      <w:r>
        <w:t xml:space="preserve">Network data requires some processing before it can be used in subsequent analyses. The network dataset needs a way to identify each participant’s role in the interaction. We need to answer questions like: Did someone reach out to another for help? Was someone contacted by another for help? We can process the data by creating an</w:t>
      </w:r>
      <w:r>
        <w:t xml:space="preserve"> </w:t>
      </w:r>
      <w:r>
        <w:t xml:space="preserve">“</w:t>
      </w:r>
      <w:r>
        <w:t xml:space="preserve">edgelist</w:t>
      </w:r>
      <w:r>
        <w:t xml:space="preserve">”</w:t>
      </w:r>
      <w:r>
        <w:t xml:space="preserve">. An edgelist is a dataset where each row is a unique interaction between two parties. Each row (which represents a single relationship) in the edgelist is referred to as an</w:t>
      </w:r>
      <w:r>
        <w:t xml:space="preserve"> </w:t>
      </w:r>
      <w:r>
        <w:t xml:space="preserve">“</w:t>
      </w:r>
      <w:r>
        <w:t xml:space="preserve">edge</w:t>
      </w:r>
      <w:r>
        <w:t xml:space="preserve">”</w:t>
      </w:r>
      <w:r>
        <w:t xml:space="preserve">. We note that one challenge facing data scientists beginning to use network analysis is the different terms that are used for similar (or the same!) aspects of analyses: Edges are sometimes referred to as</w:t>
      </w:r>
      <w:r>
        <w:t xml:space="preserve"> </w:t>
      </w:r>
      <w:r>
        <w:t xml:space="preserve">“</w:t>
      </w:r>
      <w:r>
        <w:t xml:space="preserve">ties</w:t>
      </w:r>
      <w:r>
        <w:t xml:space="preserve">”</w:t>
      </w:r>
      <w:r>
        <w:t xml:space="preserve"> </w:t>
      </w:r>
      <w:r>
        <w:t xml:space="preserve">or</w:t>
      </w:r>
      <w:r>
        <w:t xml:space="preserve"> </w:t>
      </w:r>
      <w:r>
        <w:t xml:space="preserve">“</w:t>
      </w:r>
      <w:r>
        <w:t xml:space="preserve">relations</w:t>
      </w:r>
      <w:r>
        <w:t xml:space="preserve">”</w:t>
      </w:r>
      <w:r>
        <w:t xml:space="preserve">, but these generally refer to the same thing, though they may be used in different contexts.</w:t>
      </w:r>
    </w:p>
    <w:p>
      <w:pPr>
        <w:pStyle w:val="BodyText"/>
      </w:pPr>
      <w:r>
        <w:t xml:space="preserve">An edgelist looks like the following, where the</w:t>
      </w:r>
      <w:r>
        <w:t xml:space="preserve"> </w:t>
      </w:r>
      <w:r>
        <w:rPr>
          <w:rStyle w:val="VerbatimChar"/>
        </w:rPr>
        <w:t xml:space="preserve">sender</w:t>
      </w:r>
      <w:r>
        <w:t xml:space="preserve"> </w:t>
      </w:r>
      <w:r>
        <w:t xml:space="preserve">(sometimes called the</w:t>
      </w:r>
      <w:r>
        <w:t xml:space="preserve"> </w:t>
      </w:r>
      <w:r>
        <w:t xml:space="preserve">“</w:t>
      </w:r>
      <w:r>
        <w:t xml:space="preserve">nominator</w:t>
      </w:r>
      <w:r>
        <w:t xml:space="preserve">”</w:t>
      </w:r>
      <w:r>
        <w:t xml:space="preserve">) column identifies who is initiating the interaction and the</w:t>
      </w:r>
      <w:r>
        <w:t xml:space="preserve"> </w:t>
      </w:r>
      <w:r>
        <w:rPr>
          <w:rStyle w:val="VerbatimChar"/>
        </w:rPr>
        <w:t xml:space="preserve">receiver</w:t>
      </w:r>
      <w:r>
        <w:t xml:space="preserve"> </w:t>
      </w:r>
      <w:r>
        <w:t xml:space="preserve">(sometimes called the</w:t>
      </w:r>
      <w:r>
        <w:t xml:space="preserve"> </w:t>
      </w:r>
      <w:r>
        <w:t xml:space="preserve">“</w:t>
      </w:r>
      <w:r>
        <w:t xml:space="preserve">nominee</w:t>
      </w:r>
      <w:r>
        <w:t xml:space="preserve">”</w:t>
      </w:r>
      <w:r>
        <w:t xml:space="preserve">) column identifies who is receiving the interaction:</w:t>
      </w:r>
    </w:p>
    <w:p>
      <w:pPr>
        <w:pStyle w:val="SourceCode"/>
      </w:pPr>
      <w:r>
        <w:rPr>
          <w:rStyle w:val="VerbatimChar"/>
        </w:rPr>
        <w:t xml:space="preserve">## # A tibble: 12 × 2</w:t>
      </w:r>
      <w:r>
        <w:br/>
      </w:r>
      <w:r>
        <w:rPr>
          <w:rStyle w:val="VerbatimChar"/>
        </w:rPr>
        <w:t xml:space="preserve">##    sender                  receiver          </w:t>
      </w:r>
      <w:r>
        <w:br/>
      </w:r>
      <w:r>
        <w:rPr>
          <w:rStyle w:val="VerbatimChar"/>
        </w:rPr>
        <w:t xml:space="preserve">##    &lt;chr&gt;                   &lt;chr&gt;             </w:t>
      </w:r>
      <w:r>
        <w:br/>
      </w:r>
      <w:r>
        <w:rPr>
          <w:rStyle w:val="VerbatimChar"/>
        </w:rPr>
        <w:t xml:space="preserve">##  1 Meredith, Jayla         el-Bagheri, Noora </w:t>
      </w:r>
      <w:r>
        <w:br/>
      </w:r>
      <w:r>
        <w:rPr>
          <w:rStyle w:val="VerbatimChar"/>
        </w:rPr>
        <w:t xml:space="preserve">##  2 Vierra, Victoria        al-Hannan, Nu'maan</w:t>
      </w:r>
      <w:r>
        <w:br/>
      </w:r>
      <w:r>
        <w:rPr>
          <w:rStyle w:val="VerbatimChar"/>
        </w:rPr>
        <w:t xml:space="preserve">##  3 Vierra, Victoria        Hudson, William   </w:t>
      </w:r>
      <w:r>
        <w:br/>
      </w:r>
      <w:r>
        <w:rPr>
          <w:rStyle w:val="VerbatimChar"/>
        </w:rPr>
        <w:t xml:space="preserve">##  4 Jirsaraie, Larry        al-Hannan, Nu'maan</w:t>
      </w:r>
      <w:r>
        <w:br/>
      </w:r>
      <w:r>
        <w:rPr>
          <w:rStyle w:val="VerbatimChar"/>
        </w:rPr>
        <w:t xml:space="preserve">##  5 Jirsaraie, Larry        el-Bagheri, Noora </w:t>
      </w:r>
      <w:r>
        <w:br/>
      </w:r>
      <w:r>
        <w:rPr>
          <w:rStyle w:val="VerbatimChar"/>
        </w:rPr>
        <w:t xml:space="preserve">##  6 Jirsaraie, Larry        Acosta, Duncan    </w:t>
      </w:r>
      <w:r>
        <w:br/>
      </w:r>
      <w:r>
        <w:rPr>
          <w:rStyle w:val="VerbatimChar"/>
        </w:rPr>
        <w:t xml:space="preserve">##  7 Avant, Ashly            Hudson, William   </w:t>
      </w:r>
      <w:r>
        <w:br/>
      </w:r>
      <w:r>
        <w:rPr>
          <w:rStyle w:val="VerbatimChar"/>
        </w:rPr>
        <w:t xml:space="preserve">##  8 Avant, Ashly            Yirdaw, Jenae     </w:t>
      </w:r>
      <w:r>
        <w:br/>
      </w:r>
      <w:r>
        <w:rPr>
          <w:rStyle w:val="VerbatimChar"/>
        </w:rPr>
        <w:t xml:space="preserve">##  9 Avant, Ashly            Acosta, Duncan    </w:t>
      </w:r>
      <w:r>
        <w:br/>
      </w:r>
      <w:r>
        <w:rPr>
          <w:rStyle w:val="VerbatimChar"/>
        </w:rPr>
        <w:t xml:space="preserve">## 10 Vasquez Navarro, Estela el-Noor, Mahmooda </w:t>
      </w:r>
      <w:r>
        <w:br/>
      </w:r>
      <w:r>
        <w:rPr>
          <w:rStyle w:val="VerbatimChar"/>
        </w:rPr>
        <w:t xml:space="preserve">## 11 Cortez, Miguel          Hudson, William   </w:t>
      </w:r>
      <w:r>
        <w:br/>
      </w:r>
      <w:r>
        <w:rPr>
          <w:rStyle w:val="VerbatimChar"/>
        </w:rPr>
        <w:t xml:space="preserve">## 12 Cortez, Miguel          el-Noor, Mahmooda</w:t>
      </w:r>
    </w:p>
    <w:p>
      <w:pPr>
        <w:pStyle w:val="FirstParagraph"/>
      </w:pPr>
      <w:r>
        <w:t xml:space="preserve">In this edgelist, the</w:t>
      </w:r>
      <w:r>
        <w:t xml:space="preserve"> </w:t>
      </w:r>
      <w:r>
        <w:rPr>
          <w:rStyle w:val="VerbatimChar"/>
        </w:rPr>
        <w:t xml:space="preserve">sender</w:t>
      </w:r>
      <w:r>
        <w:t xml:space="preserve"> </w:t>
      </w:r>
      <w:r>
        <w:t xml:space="preserve">column might identify someone who nominates another (the receiver) as someone they go to for help. The sender might also identify someone who interacts with the receiver in other ways, like</w:t>
      </w:r>
      <w:r>
        <w:t xml:space="preserve"> </w:t>
      </w:r>
      <w:r>
        <w:t xml:space="preserve">“</w:t>
      </w:r>
      <w:r>
        <w:t xml:space="preserve">liking</w:t>
      </w:r>
      <w:r>
        <w:t xml:space="preserve">”</w:t>
      </w:r>
      <w:r>
        <w:t xml:space="preserve"> </w:t>
      </w:r>
      <w:r>
        <w:t xml:space="preserve">or</w:t>
      </w:r>
      <w:r>
        <w:t xml:space="preserve"> </w:t>
      </w:r>
      <w:r>
        <w:t xml:space="preserve">“</w:t>
      </w:r>
      <w:r>
        <w:t xml:space="preserve">mentioning</w:t>
      </w:r>
      <w:r>
        <w:t xml:space="preserve">”</w:t>
      </w:r>
      <w:r>
        <w:t xml:space="preserve"> </w:t>
      </w:r>
      <w:r>
        <w:t xml:space="preserve">their tweets. In the following steps, we will work to create an edgelist from the data from #tidytuesday on Twitter.</w:t>
      </w:r>
    </w:p>
    <w:bookmarkStart w:id="513" w:name="extracting-mentions"/>
    <w:p>
      <w:pPr>
        <w:pStyle w:val="Heading3"/>
      </w:pPr>
      <w:r>
        <w:rPr>
          <w:rStyle w:val="SectionNumber"/>
        </w:rPr>
        <w:t xml:space="preserve">12.6.1</w:t>
      </w:r>
      <w:r>
        <w:tab/>
      </w:r>
      <w:r>
        <w:t xml:space="preserve">Extracting mentions</w:t>
      </w:r>
    </w:p>
    <w:p>
      <w:pPr>
        <w:pStyle w:val="FirstParagraph"/>
      </w:pPr>
      <w:r>
        <w:t xml:space="preserve">Let’s extract the mentions. There is a lot going on in the code below; let’s break it down line-by-line, starting with</w:t>
      </w:r>
      <w:r>
        <w:t xml:space="preserve"> </w:t>
      </w:r>
      <w:r>
        <w:rPr>
          <w:rStyle w:val="VerbatimChar"/>
        </w:rPr>
        <w:t xml:space="preserve">mutate()</w:t>
      </w:r>
      <w:r>
        <w:t xml:space="preserve">:</w:t>
      </w:r>
    </w:p>
    <w:p>
      <w:pPr>
        <w:numPr>
          <w:ilvl w:val="0"/>
          <w:numId w:val="1090"/>
        </w:numPr>
        <w:pStyle w:val="Compact"/>
      </w:pPr>
      <w:r>
        <w:rPr>
          <w:rStyle w:val="VerbatimChar"/>
        </w:rPr>
        <w:t xml:space="preserve">mutate(all_mentions = str_extract_all(text, regex))</w:t>
      </w:r>
      <w:r>
        <w:t xml:space="preserve">: this line uses a regex, or regular expression, to identify all of the usernames in the tweet (</w:t>
      </w:r>
      <w:r>
        <w:rPr>
          <w:iCs/>
          <w:i/>
        </w:rPr>
        <w:t xml:space="preserve">note</w:t>
      </w:r>
      <w:r>
        <w:t xml:space="preserve">: the regex comes from</w:t>
      </w:r>
      <w:r>
        <w:t xml:space="preserve"> </w:t>
      </w:r>
      <w:hyperlink r:id="rId511">
        <w:r>
          <w:rPr>
            <w:rStyle w:val="Hyperlink"/>
          </w:rPr>
          <w:t xml:space="preserve">this Stack Overflow page</w:t>
        </w:r>
      </w:hyperlink>
      <w:r>
        <w:t xml:space="preserve"> </w:t>
      </w:r>
      <w:r>
        <w:t xml:space="preserve">(https</w:t>
      </w:r>
      <w:hyperlink r:id="rId95"/>
      <w:r>
        <w:t xml:space="preserve">://stackoverflow.com/questions/18164839/get-twitter-username-with-regex-in-r))</w:t>
      </w:r>
    </w:p>
    <w:p>
      <w:pPr>
        <w:numPr>
          <w:ilvl w:val="0"/>
          <w:numId w:val="1090"/>
        </w:numPr>
        <w:pStyle w:val="Compact"/>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512">
        <w:r>
          <w:rPr>
            <w:rStyle w:val="Hyperlink"/>
          </w:rPr>
          <w:t xml:space="preserve">https://tidyr.tidyverse.org/reference/unnest.html</w:t>
        </w:r>
      </w:hyperlink>
      <w:r>
        <w:t xml:space="preserve">)).</w:t>
      </w:r>
    </w:p>
    <w:p>
      <w:pPr>
        <w:pStyle w:val="FirstParagraph"/>
      </w:pPr>
      <w:r>
        <w:t xml:space="preserve">Now let’s use these functions to extract the mentions from the dataset. Here’s how all the code looks in action:</w:t>
      </w:r>
    </w:p>
    <w:p>
      <w:pPr>
        <w:pStyle w:val="SourceCode"/>
      </w:pPr>
      <w:r>
        <w:rPr>
          <w:rStyle w:val="NormalTok"/>
        </w:rPr>
        <w:t xml:space="preserve">regex </w:t>
      </w:r>
      <w:r>
        <w:rPr>
          <w:rStyle w:val="OtherTok"/>
        </w:rPr>
        <w:t xml:space="preserve">&lt;-</w:t>
      </w:r>
      <w:r>
        <w:rPr>
          <w:rStyle w:val="NormalTok"/>
        </w:rPr>
        <w:t xml:space="preserve"> </w:t>
      </w:r>
      <w:r>
        <w:rPr>
          <w:rStyle w:val="StringTok"/>
        </w:rPr>
        <w:t xml:space="preserve">"@([A-Za-z]+[A-Za-z0-9_]+)(?![A-Za-z0-9_]*</w:t>
      </w:r>
      <w:r>
        <w:rPr>
          <w:rStyle w:val="SpecialCharTok"/>
        </w:rPr>
        <w:t xml:space="preserve">\\</w:t>
      </w:r>
      <w:r>
        <w:rPr>
          <w:rStyle w:val="StringTok"/>
        </w:rPr>
        <w:t xml:space="preserve">.)"</w:t>
      </w:r>
      <w:r>
        <w:br/>
      </w:r>
      <w:r>
        <w:br/>
      </w:r>
      <w:r>
        <w:rPr>
          <w:rStyle w:val="NormalTok"/>
        </w:rPr>
        <w:t xml:space="preserve">tt_tweets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CommentTok"/>
        </w:rPr>
        <w:t xml:space="preserve"># Use regular expression to identify all the usernames in a tweet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str_extract_all</w:t>
      </w:r>
      <w:r>
        <w:rPr>
          <w:rStyle w:val="NormalTok"/>
        </w:rPr>
        <w:t xml:space="preserve">(text, regex)) </w:t>
      </w:r>
      <w:r>
        <w:rPr>
          <w:rStyle w:val="SpecialCharTok"/>
        </w:rPr>
        <w:t xml:space="preserve">%&gt;%</w:t>
      </w:r>
      <w:r>
        <w:br/>
      </w:r>
      <w:r>
        <w:rPr>
          <w:rStyle w:val="NormalTok"/>
        </w:rPr>
        <w:t xml:space="preserve">  </w:t>
      </w:r>
      <w:r>
        <w:rPr>
          <w:rStyle w:val="Function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str_trim</w:t>
      </w:r>
      <w:r>
        <w:rPr>
          <w:rStyle w:val="NormalTok"/>
        </w:rPr>
        <w:t xml:space="preserve">(all_mentions))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AttributeTok"/>
        </w:rPr>
        <w:t xml:space="preserve">sender =</w:t>
      </w:r>
      <w:r>
        <w:rPr>
          <w:rStyle w:val="NormalTok"/>
        </w:rPr>
        <w:t xml:space="preserve"> screen_name, all_mentions)</w:t>
      </w:r>
    </w:p>
    <w:bookmarkEnd w:id="513"/>
    <w:bookmarkStart w:id="514" w:name="putting-the-edgelist-together"/>
    <w:p>
      <w:pPr>
        <w:pStyle w:val="Heading3"/>
      </w:pPr>
      <w:r>
        <w:rPr>
          <w:rStyle w:val="SectionNumber"/>
        </w:rPr>
        <w:t xml:space="preserve">12.6.2</w:t>
      </w:r>
      <w:r>
        <w:tab/>
      </w:r>
      <w:r>
        <w:t xml:space="preserve">Putting the edgelist together</w:t>
      </w:r>
    </w:p>
    <w:p>
      <w:pPr>
        <w:pStyle w:val="FirstParagraph"/>
      </w:pPr>
      <w:r>
        <w:t xml:space="preserve">Recall that an edgelist is a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To make the edgelist, we’ll need to clean it up a little by removing the</w:t>
      </w:r>
      <w:r>
        <w:t xml:space="preserve"> </w:t>
      </w:r>
      <w:r>
        <w:t xml:space="preserve">“</w:t>
      </w:r>
      <w:r>
        <w:t xml:space="preserve">@</w:t>
      </w:r>
      <w:r>
        <w:t xml:space="preserve">”</w:t>
      </w:r>
      <w:r>
        <w:t xml:space="preserve"> </w:t>
      </w:r>
      <w:r>
        <w:t xml:space="preserve">symbol. Let’s look at our data as it is now.</w:t>
      </w:r>
    </w:p>
    <w:p>
      <w:pPr>
        <w:pStyle w:val="SourceCode"/>
      </w:pPr>
      <w:r>
        <w:rPr>
          <w:rStyle w:val="NormalTok"/>
        </w:rPr>
        <w:t xml:space="preserve">mentions</w:t>
      </w:r>
    </w:p>
    <w:p>
      <w:pPr>
        <w:pStyle w:val="SourceCode"/>
      </w:pPr>
      <w:r>
        <w:rPr>
          <w:rStyle w:val="VerbatimChar"/>
        </w:rPr>
        <w:t xml:space="preserve">## # A tibble: 2,447 × 2</w:t>
      </w:r>
      <w:r>
        <w:br/>
      </w:r>
      <w:r>
        <w:rPr>
          <w:rStyle w:val="VerbatimChar"/>
        </w:rPr>
        <w:t xml:space="preserve">##    sender  all_mentions    </w:t>
      </w:r>
      <w:r>
        <w:br/>
      </w:r>
      <w:r>
        <w:rPr>
          <w:rStyle w:val="VerbatimChar"/>
        </w:rPr>
        <w:t xml:space="preserve">##    &lt;chr&gt;   &lt;chr&gt;           </w:t>
      </w:r>
      <w:r>
        <w:br/>
      </w:r>
      <w:r>
        <w:rPr>
          <w:rStyle w:val="VerbatimChar"/>
        </w:rPr>
        <w:t xml:space="preserve">##  1 cizzart @eldestapeweb   </w:t>
      </w:r>
      <w:r>
        <w:br/>
      </w:r>
      <w:r>
        <w:rPr>
          <w:rStyle w:val="VerbatimChar"/>
        </w:rPr>
        <w:t xml:space="preserve">##  2 cizzart @INDECArgentina </w:t>
      </w:r>
      <w:r>
        <w:br/>
      </w:r>
      <w:r>
        <w:rPr>
          <w:rStyle w:val="VerbatimChar"/>
        </w:rPr>
        <w:t xml:space="preserve">##  3 cizzart @ENACOMArgentina</w:t>
      </w:r>
      <w:r>
        <w:br/>
      </w:r>
      <w:r>
        <w:rPr>
          <w:rStyle w:val="VerbatimChar"/>
        </w:rPr>
        <w:t xml:space="preserve">##  4 cizzart @tribunalelecmns</w:t>
      </w:r>
      <w:r>
        <w:br/>
      </w:r>
      <w:r>
        <w:rPr>
          <w:rStyle w:val="VerbatimChar"/>
        </w:rPr>
        <w:t xml:space="preserve">##  5 cizzart @CamaraElectoral</w:t>
      </w:r>
      <w:r>
        <w:br/>
      </w:r>
      <w:r>
        <w:rPr>
          <w:rStyle w:val="VerbatimChar"/>
        </w:rPr>
        <w:t xml:space="preserve">##  6 cizzart @INDECArgentina </w:t>
      </w:r>
      <w:r>
        <w:br/>
      </w:r>
      <w:r>
        <w:rPr>
          <w:rStyle w:val="VerbatimChar"/>
        </w:rPr>
        <w:t xml:space="preserve">##  7 cizzart @tribunalelecmns</w:t>
      </w:r>
      <w:r>
        <w:br/>
      </w:r>
      <w:r>
        <w:rPr>
          <w:rStyle w:val="VerbatimChar"/>
        </w:rPr>
        <w:t xml:space="preserve">##  8 cizzart @CamaraElectoral</w:t>
      </w:r>
      <w:r>
        <w:br/>
      </w:r>
      <w:r>
        <w:rPr>
          <w:rStyle w:val="VerbatimChar"/>
        </w:rPr>
        <w:t xml:space="preserve">##  9 cizzart @AgroMnes       </w:t>
      </w:r>
      <w:r>
        <w:br/>
      </w:r>
      <w:r>
        <w:rPr>
          <w:rStyle w:val="VerbatimChar"/>
        </w:rPr>
        <w:t xml:space="preserve">## 10 cizzart @AgroindustriaAR</w:t>
      </w:r>
      <w:r>
        <w:br/>
      </w:r>
      <w:r>
        <w:rPr>
          <w:rStyle w:val="VerbatimChar"/>
        </w:rPr>
        <w:t xml:space="preserve">## # ℹ 2,437 more rows</w:t>
      </w:r>
    </w:p>
    <w:p>
      <w:pPr>
        <w:pStyle w:val="FirstParagraph"/>
      </w:pPr>
      <w:r>
        <w:t xml:space="preserve">Let’s remove that</w:t>
      </w:r>
      <w:r>
        <w:t xml:space="preserve"> </w:t>
      </w:r>
      <w:r>
        <w:t xml:space="preserve">“</w:t>
      </w:r>
      <w:r>
        <w:t xml:space="preserve">@</w:t>
      </w:r>
      <w:r>
        <w:t xml:space="preserve">”</w:t>
      </w:r>
      <w:r>
        <w:t xml:space="preserve"> </w:t>
      </w:r>
      <w:r>
        <w:t xml:space="preserve">symbol from the columns we created and save the results to a new tibble,</w:t>
      </w:r>
      <w:r>
        <w:t xml:space="preserve"> </w:t>
      </w:r>
      <w:r>
        <w:rPr>
          <w:rStyle w:val="VerbatimChar"/>
        </w:rPr>
        <w:t xml:space="preserve">edgelist</w:t>
      </w:r>
      <w:r>
        <w:t xml:space="preserve">.</w:t>
      </w:r>
    </w:p>
    <w:p>
      <w:pPr>
        <w:pStyle w:val="SourceCode"/>
      </w:pPr>
      <w:r>
        <w:rPr>
          <w:rStyle w:val="NormalTok"/>
        </w:rPr>
        <w:t xml:space="preserve">edgelist </w:t>
      </w:r>
      <w:r>
        <w:rPr>
          <w:rStyle w:val="OtherTok"/>
        </w:rPr>
        <w:t xml:space="preserve">&lt;-</w:t>
      </w:r>
      <w:r>
        <w:rPr>
          <w:rStyle w:val="NormalTok"/>
        </w:rPr>
        <w:t xml:space="preserve"> </w:t>
      </w:r>
      <w:r>
        <w:br/>
      </w:r>
      <w:r>
        <w:rPr>
          <w:rStyle w:val="NormalTok"/>
        </w:rPr>
        <w:t xml:space="preserve">  mentions </w:t>
      </w:r>
      <w:r>
        <w:rPr>
          <w:rStyle w:val="SpecialCharTok"/>
        </w:rPr>
        <w:t xml:space="preserve">%&gt;%</w:t>
      </w:r>
      <w:r>
        <w:rPr>
          <w:rStyle w:val="NormalTok"/>
        </w:rPr>
        <w:t xml:space="preserve"> </w:t>
      </w:r>
      <w:r>
        <w:br/>
      </w:r>
      <w:r>
        <w:rPr>
          <w:rStyle w:val="NormalTok"/>
        </w:rPr>
        <w:t xml:space="preserve">  </w:t>
      </w:r>
      <w:r>
        <w:rPr>
          <w:rStyle w:val="CommentTok"/>
        </w:rPr>
        <w:t xml:space="preserve"># remove "@" from all_mentions column</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str_sub</w:t>
      </w:r>
      <w:r>
        <w:rPr>
          <w:rStyle w:val="NormalTok"/>
        </w:rPr>
        <w:t xml:space="preserve">(all_mentions, </w:t>
      </w:r>
      <w:r>
        <w:rPr>
          <w:rStyle w:val="AttributeTok"/>
        </w:rPr>
        <w:t xml:space="preserve">start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rename all_mentions to receiver</w:t>
      </w:r>
      <w:r>
        <w:br/>
      </w:r>
      <w:r>
        <w:rPr>
          <w:rStyle w:val="NormalTok"/>
        </w:rPr>
        <w:t xml:space="preserve">  </w:t>
      </w:r>
      <w:r>
        <w:rPr>
          <w:rStyle w:val="FunctionTok"/>
        </w:rPr>
        <w:t xml:space="preserve">select</w:t>
      </w:r>
      <w:r>
        <w:rPr>
          <w:rStyle w:val="NormalTok"/>
        </w:rPr>
        <w:t xml:space="preserve">(sender, </w:t>
      </w:r>
      <w:r>
        <w:rPr>
          <w:rStyle w:val="AttributeTok"/>
        </w:rPr>
        <w:t xml:space="preserve">receiver =</w:t>
      </w:r>
      <w:r>
        <w:rPr>
          <w:rStyle w:val="NormalTok"/>
        </w:rPr>
        <w:t xml:space="preserve"> all_mentions)</w:t>
      </w:r>
    </w:p>
    <w:bookmarkEnd w:id="514"/>
    <w:bookmarkEnd w:id="515"/>
    <w:bookmarkStart w:id="526" w:name="analysis-and-results"/>
    <w:p>
      <w:pPr>
        <w:pStyle w:val="Heading2"/>
      </w:pPr>
      <w:r>
        <w:rPr>
          <w:rStyle w:val="SectionNumber"/>
        </w:rPr>
        <w:t xml:space="preserve">12.7</w:t>
      </w:r>
      <w:r>
        <w:tab/>
      </w:r>
      <w:r>
        <w:t xml:space="preserve">Analysis and results</w:t>
      </w:r>
    </w:p>
    <w:p>
      <w:pPr>
        <w:pStyle w:val="FirstParagraph"/>
      </w:pPr>
      <w:r>
        <w:t xml:space="preserve">Now that we have our edgelist, let’s plot the network. We’ll use the {tidygraph} and {ggraph} packages to visualize the data. We note that network visualizations are often referred to as</w:t>
      </w:r>
      <w:r>
        <w:t xml:space="preserve"> </w:t>
      </w:r>
      <w:r>
        <w:t xml:space="preserve">“</w:t>
      </w:r>
      <w:r>
        <w:t xml:space="preserve">sociograms</w:t>
      </w:r>
      <w:r>
        <w:t xml:space="preserve">”</w:t>
      </w:r>
      <w:r>
        <w:t xml:space="preserve"> </w:t>
      </w:r>
      <w:r>
        <w:t xml:space="preserve">or a representation of the relationships between individuals in a network. We use this term and the term network visualization interchangeably in this chapter.</w:t>
      </w:r>
    </w:p>
    <w:bookmarkStart w:id="525" w:name="plotting-the-network"/>
    <w:p>
      <w:pPr>
        <w:pStyle w:val="Heading3"/>
      </w:pPr>
      <w:r>
        <w:rPr>
          <w:rStyle w:val="SectionNumber"/>
        </w:rPr>
        <w:t xml:space="preserve">12.7.1</w:t>
      </w:r>
      <w:r>
        <w:tab/>
      </w:r>
      <w:r>
        <w:t xml:space="preserve">Plotting the network</w:t>
      </w:r>
    </w:p>
    <w:p>
      <w:pPr>
        <w:pStyle w:val="FirstParagraph"/>
      </w:pPr>
      <w:r>
        <w:t xml:space="preserve">Large networks like this one can be hard to work with because of their size. We can get around that problem by only including some individuals. Let’s explore how many interactions each individual in the network sent by using</w:t>
      </w:r>
      <w:r>
        <w:t xml:space="preserve"> </w:t>
      </w:r>
      <w:r>
        <w:rPr>
          <w:rStyle w:val="VerbatimChar"/>
        </w:rPr>
        <w:t xml:space="preserve">count()</w:t>
      </w:r>
      <w:r>
        <w:t xml:space="preserve">:</w:t>
      </w:r>
    </w:p>
    <w:p>
      <w:pPr>
        <w:pStyle w:val="SourceCode"/>
      </w:pPr>
      <w:r>
        <w:rPr>
          <w:rStyle w:val="NormalTok"/>
        </w:rPr>
        <w:t xml:space="preserve">interactions_sent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this counts how many times each sender appears in the data frame, effectively counting how many interactions each individual sent </w:t>
      </w:r>
      <w:r>
        <w:br/>
      </w:r>
      <w:r>
        <w:rPr>
          <w:rStyle w:val="NormalTok"/>
        </w:rPr>
        <w:t xml:space="preserve">  </w:t>
      </w:r>
      <w:r>
        <w:rPr>
          <w:rStyle w:val="FunctionTok"/>
        </w:rPr>
        <w:t xml:space="preserve">count</w:t>
      </w:r>
      <w:r>
        <w:rPr>
          <w:rStyle w:val="NormalTok"/>
        </w:rPr>
        <w:t xml:space="preserve">(sender) </w:t>
      </w:r>
      <w:r>
        <w:rPr>
          <w:rStyle w:val="SpecialCharTok"/>
        </w:rPr>
        <w:t xml:space="preserve">%&gt;%</w:t>
      </w:r>
      <w:r>
        <w:rPr>
          <w:rStyle w:val="NormalTok"/>
        </w:rPr>
        <w:t xml:space="preserve"> </w:t>
      </w:r>
      <w:r>
        <w:br/>
      </w:r>
      <w:r>
        <w:rPr>
          <w:rStyle w:val="NormalTok"/>
        </w:rPr>
        <w:t xml:space="preserve">  </w:t>
      </w:r>
      <w:r>
        <w:rPr>
          <w:rStyle w:val="CommentTok"/>
        </w:rPr>
        <w:t xml:space="preserve"># arranges the data frame in descending order of the number of interactions sent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r>
        <w:br/>
      </w:r>
      <w:r>
        <w:br/>
      </w:r>
      <w:r>
        <w:rPr>
          <w:rStyle w:val="NormalTok"/>
        </w:rPr>
        <w:t xml:space="preserve">interactions_sent</w:t>
      </w:r>
    </w:p>
    <w:p>
      <w:pPr>
        <w:pStyle w:val="SourceCode"/>
      </w:pPr>
      <w:r>
        <w:rPr>
          <w:rStyle w:val="VerbatimChar"/>
        </w:rPr>
        <w:t xml:space="preserve">## # A tibble: 618 × 2</w:t>
      </w:r>
      <w:r>
        <w:br/>
      </w:r>
      <w:r>
        <w:rPr>
          <w:rStyle w:val="VerbatimChar"/>
        </w:rPr>
        <w:t xml:space="preserve">##    sender            n</w:t>
      </w:r>
      <w:r>
        <w:br/>
      </w:r>
      <w:r>
        <w:rPr>
          <w:rStyle w:val="VerbatimChar"/>
        </w:rPr>
        <w:t xml:space="preserve">##    &lt;chr&gt;         &lt;int&gt;</w:t>
      </w:r>
      <w:r>
        <w:br/>
      </w:r>
      <w:r>
        <w:rPr>
          <w:rStyle w:val="VerbatimChar"/>
        </w:rPr>
        <w:t xml:space="preserve">##  1 thomas_mock     347</w:t>
      </w:r>
      <w:r>
        <w:br/>
      </w:r>
      <w:r>
        <w:rPr>
          <w:rStyle w:val="VerbatimChar"/>
        </w:rPr>
        <w:t xml:space="preserve">##  2 R4DScommunity    78</w:t>
      </w:r>
      <w:r>
        <w:br/>
      </w:r>
      <w:r>
        <w:rPr>
          <w:rStyle w:val="VerbatimChar"/>
        </w:rPr>
        <w:t xml:space="preserve">##  3 WireMonkey       52</w:t>
      </w:r>
      <w:r>
        <w:br/>
      </w:r>
      <w:r>
        <w:rPr>
          <w:rStyle w:val="VerbatimChar"/>
        </w:rPr>
        <w:t xml:space="preserve">##  4 CedScherer       41</w:t>
      </w:r>
      <w:r>
        <w:br/>
      </w:r>
      <w:r>
        <w:rPr>
          <w:rStyle w:val="VerbatimChar"/>
        </w:rPr>
        <w:t xml:space="preserve">##  5 allison_horst    37</w:t>
      </w:r>
      <w:r>
        <w:br/>
      </w:r>
      <w:r>
        <w:rPr>
          <w:rStyle w:val="VerbatimChar"/>
        </w:rPr>
        <w:t xml:space="preserve">##  6 mjhendrickson    34</w:t>
      </w:r>
      <w:r>
        <w:br/>
      </w:r>
      <w:r>
        <w:rPr>
          <w:rStyle w:val="VerbatimChar"/>
        </w:rPr>
        <w:t xml:space="preserve">##  7 kigtembu         27</w:t>
      </w:r>
      <w:r>
        <w:br/>
      </w:r>
      <w:r>
        <w:rPr>
          <w:rStyle w:val="VerbatimChar"/>
        </w:rPr>
        <w:t xml:space="preserve">##  8 WeAreRLadies     25</w:t>
      </w:r>
      <w:r>
        <w:br/>
      </w:r>
      <w:r>
        <w:rPr>
          <w:rStyle w:val="VerbatimChar"/>
        </w:rPr>
        <w:t xml:space="preserve">##  9 PBecciu          23</w:t>
      </w:r>
      <w:r>
        <w:br/>
      </w:r>
      <w:r>
        <w:rPr>
          <w:rStyle w:val="VerbatimChar"/>
        </w:rPr>
        <w:t xml:space="preserve">## 10 sil_aarts        23</w:t>
      </w:r>
      <w:r>
        <w:br/>
      </w:r>
      <w:r>
        <w:rPr>
          <w:rStyle w:val="VerbatimChar"/>
        </w:rPr>
        <w:t xml:space="preserve">## # ℹ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w:t>
      </w:r>
      <w:r>
        <w:rPr>
          <w:rStyle w:val="OtherTok"/>
        </w:rPr>
        <w:t xml:space="preserve">&lt;-</w:t>
      </w:r>
      <w:r>
        <w:rPr>
          <w:rStyle w:val="NormalTok"/>
        </w:rPr>
        <w:t xml:space="preserve"> </w:t>
      </w:r>
      <w:r>
        <w:br/>
      </w:r>
      <w:r>
        <w:rPr>
          <w:rStyle w:val="NormalTok"/>
        </w:rPr>
        <w:t xml:space="preserve">  interactions_sent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w:t>
      </w:r>
      <w:r>
        <w:rPr>
          <w:rStyle w:val="NormalTok"/>
        </w:rPr>
        <w:t xml:space="preserve">)</w:t>
      </w:r>
    </w:p>
    <w:p>
      <w:pPr>
        <w:pStyle w:val="FirstParagraph"/>
      </w:pPr>
      <w:r>
        <w:t xml:space="preserve">That leaves us with only 349, which will be much easier to work with.</w:t>
      </w:r>
    </w:p>
    <w:p>
      <w:pPr>
        <w:pStyle w:val="BodyText"/>
      </w:pPr>
      <w:r>
        <w:t xml:space="preserve">We now need to filter the edgelist to only include these 349 individuals. The following code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the first of the two lines below filters to include only senders in the interactions_sent data frame</w:t>
      </w:r>
      <w:r>
        <w:br/>
      </w:r>
      <w:r>
        <w:rPr>
          <w:rStyle w:val="NormalTok"/>
        </w:rPr>
        <w:t xml:space="preserve">  </w:t>
      </w:r>
      <w:r>
        <w:rPr>
          <w:rStyle w:val="CommentTok"/>
        </w:rPr>
        <w:t xml:space="preserve"># the second line does the same, for receivers</w:t>
      </w:r>
      <w:r>
        <w:br/>
      </w:r>
      <w:r>
        <w:rPr>
          <w:rStyle w:val="NormalTok"/>
        </w:rPr>
        <w:t xml:space="preserve">  </w:t>
      </w:r>
      <w:r>
        <w:rPr>
          <w:rStyle w:val="FunctionTok"/>
        </w:rPr>
        <w:t xml:space="preserve">filter</w:t>
      </w:r>
      <w:r>
        <w:rPr>
          <w:rStyle w:val="NormalTok"/>
        </w:rPr>
        <w:t xml:space="preserve">(sender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r>
        <w:br/>
      </w:r>
      <w:r>
        <w:rPr>
          <w:rStyle w:val="NormalTok"/>
        </w:rPr>
        <w:t xml:space="preserve">         receiver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identifies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Let’s look at the object it creates:</w:t>
      </w:r>
    </w:p>
    <w:p>
      <w:pPr>
        <w:pStyle w:val="SourceCode"/>
      </w:pPr>
      <w:r>
        <w:rPr>
          <w:rStyle w:val="NormalTok"/>
        </w:rPr>
        <w:t xml:space="preserve">g </w:t>
      </w:r>
      <w:r>
        <w:rPr>
          <w:rStyle w:val="OtherTok"/>
        </w:rPr>
        <w:t xml:space="preserve">&lt;-</w:t>
      </w:r>
      <w:r>
        <w:rPr>
          <w:rStyle w:val="NormalTok"/>
        </w:rPr>
        <w:t xml:space="preserve"> </w:t>
      </w:r>
      <w:r>
        <w:br/>
      </w:r>
      <w:r>
        <w:rPr>
          <w:rStyle w:val="NormalTok"/>
        </w:rPr>
        <w:t xml:space="preserve">  </w:t>
      </w:r>
      <w:r>
        <w:rPr>
          <w:rStyle w:val="FunctionTok"/>
        </w:rPr>
        <w:t xml:space="preserve">as_tbl_graph</w:t>
      </w:r>
      <w:r>
        <w:rPr>
          <w:rStyle w:val="NormalTok"/>
        </w:rPr>
        <w:t xml:space="preserve">(edgelist)</w:t>
      </w:r>
      <w:r>
        <w:br/>
      </w:r>
      <w:r>
        <w:br/>
      </w:r>
      <w:r>
        <w:rPr>
          <w:rStyle w:val="NormalTok"/>
        </w:rPr>
        <w:t xml:space="preserve">g</w:t>
      </w:r>
    </w:p>
    <w:p>
      <w:pPr>
        <w:pStyle w:val="SourceCode"/>
      </w:pPr>
      <w:r>
        <w:rPr>
          <w:rStyle w:val="VerbatimChar"/>
        </w:rPr>
        <w:t xml:space="preserve">## # A tbl_graph: 267 nodes and 975 edges</w:t>
      </w:r>
      <w:r>
        <w:br/>
      </w:r>
      <w:r>
        <w:rPr>
          <w:rStyle w:val="VerbatimChar"/>
        </w:rPr>
        <w:t xml:space="preserve">## #</w:t>
      </w:r>
      <w:r>
        <w:br/>
      </w:r>
      <w:r>
        <w:rPr>
          <w:rStyle w:val="VerbatimChar"/>
        </w:rPr>
        <w:t xml:space="preserve">## # A directed multigraph with 7 components</w:t>
      </w:r>
      <w:r>
        <w:br/>
      </w:r>
      <w:r>
        <w:rPr>
          <w:rStyle w:val="VerbatimChar"/>
        </w:rPr>
        <w:t xml:space="preserve">## #</w:t>
      </w:r>
      <w:r>
        <w:br/>
      </w:r>
      <w:r>
        <w:rPr>
          <w:rStyle w:val="VerbatimChar"/>
        </w:rPr>
        <w:t xml:space="preserve">## # Node Data: 267 × 1 (active)</w:t>
      </w:r>
      <w:r>
        <w:br/>
      </w:r>
      <w:r>
        <w:rPr>
          <w:rStyle w:val="VerbatimChar"/>
        </w:rPr>
        <w:t xml:space="preserve">##    name           </w:t>
      </w:r>
      <w:r>
        <w:br/>
      </w:r>
      <w:r>
        <w:rPr>
          <w:rStyle w:val="VerbatimChar"/>
        </w:rPr>
        <w:t xml:space="preserve">##    &lt;chr&gt;          </w:t>
      </w:r>
      <w:r>
        <w:br/>
      </w:r>
      <w:r>
        <w:rPr>
          <w:rStyle w:val="VerbatimChar"/>
        </w:rPr>
        <w:t xml:space="preserve">##  1 dgwinfred      </w:t>
      </w:r>
      <w:r>
        <w:br/>
      </w:r>
      <w:r>
        <w:rPr>
          <w:rStyle w:val="VerbatimChar"/>
        </w:rPr>
        <w:t xml:space="preserve">##  2 datawookie     </w:t>
      </w:r>
      <w:r>
        <w:br/>
      </w:r>
      <w:r>
        <w:rPr>
          <w:rStyle w:val="VerbatimChar"/>
        </w:rPr>
        <w:t xml:space="preserve">##  3 jvaghela4      </w:t>
      </w:r>
      <w:r>
        <w:br/>
      </w:r>
      <w:r>
        <w:rPr>
          <w:rStyle w:val="VerbatimChar"/>
        </w:rPr>
        <w:t xml:space="preserve">##  4 FournierJohanie</w:t>
      </w:r>
      <w:r>
        <w:br/>
      </w:r>
      <w:r>
        <w:rPr>
          <w:rStyle w:val="VerbatimChar"/>
        </w:rPr>
        <w:t xml:space="preserve">##  5 JonTheGeek     </w:t>
      </w:r>
      <w:r>
        <w:br/>
      </w:r>
      <w:r>
        <w:rPr>
          <w:rStyle w:val="VerbatimChar"/>
        </w:rPr>
        <w:t xml:space="preserve">##  6 jakekaupp      </w:t>
      </w:r>
      <w:r>
        <w:br/>
      </w:r>
      <w:r>
        <w:rPr>
          <w:rStyle w:val="VerbatimChar"/>
        </w:rPr>
        <w:t xml:space="preserve">##  7 Joseph_Mike    </w:t>
      </w:r>
      <w:r>
        <w:br/>
      </w:r>
      <w:r>
        <w:rPr>
          <w:rStyle w:val="VerbatimChar"/>
        </w:rPr>
        <w:t xml:space="preserve">##  8 barbaravreede  </w:t>
      </w:r>
      <w:r>
        <w:br/>
      </w:r>
      <w:r>
        <w:rPr>
          <w:rStyle w:val="VerbatimChar"/>
        </w:rPr>
        <w:t xml:space="preserve">##  9 geokaramanis   </w:t>
      </w:r>
      <w:r>
        <w:br/>
      </w:r>
      <w:r>
        <w:rPr>
          <w:rStyle w:val="VerbatimChar"/>
        </w:rPr>
        <w:t xml:space="preserve">## 10 R_by_Ryo       </w:t>
      </w:r>
      <w:r>
        <w:br/>
      </w:r>
      <w:r>
        <w:rPr>
          <w:rStyle w:val="VerbatimChar"/>
        </w:rPr>
        <w:t xml:space="preserve">## # ℹ 257 more rows</w:t>
      </w:r>
      <w:r>
        <w:br/>
      </w:r>
      <w:r>
        <w:rPr>
          <w:rStyle w:val="VerbatimChar"/>
        </w:rPr>
        <w:t xml:space="preserve">## #</w:t>
      </w:r>
      <w:r>
        <w:br/>
      </w:r>
      <w:r>
        <w:rPr>
          <w:rStyle w:val="VerbatimChar"/>
        </w:rPr>
        <w:t xml:space="preserve">## # Edge Data: 975 × 2</w:t>
      </w:r>
      <w:r>
        <w:br/>
      </w:r>
      <w:r>
        <w:rPr>
          <w:rStyle w:val="VerbatimChar"/>
        </w:rPr>
        <w:t xml:space="preserve">##    from    to</w:t>
      </w:r>
      <w:r>
        <w:br/>
      </w:r>
      <w:r>
        <w:rPr>
          <w:rStyle w:val="VerbatimChar"/>
        </w:rPr>
        <w:t xml:space="preserve">##   &lt;int&gt; &lt;int&gt;</w:t>
      </w:r>
      <w:r>
        <w:br/>
      </w:r>
      <w:r>
        <w:rPr>
          <w:rStyle w:val="VerbatimChar"/>
        </w:rPr>
        <w:t xml:space="preserve">## 1     1    32</w:t>
      </w:r>
      <w:r>
        <w:br/>
      </w:r>
      <w:r>
        <w:rPr>
          <w:rStyle w:val="VerbatimChar"/>
        </w:rPr>
        <w:t xml:space="preserve">## 2     1    36</w:t>
      </w:r>
      <w:r>
        <w:br/>
      </w:r>
      <w:r>
        <w:rPr>
          <w:rStyle w:val="VerbatimChar"/>
        </w:rPr>
        <w:t xml:space="preserve">## 3     2   120</w:t>
      </w:r>
      <w:r>
        <w:br/>
      </w:r>
      <w:r>
        <w:rPr>
          <w:rStyle w:val="VerbatimChar"/>
        </w:rPr>
        <w:t xml:space="preserve">## # ℹ 972 more rows</w:t>
      </w:r>
    </w:p>
    <w:p>
      <w:pPr>
        <w:pStyle w:val="FirstParagraph"/>
      </w:pPr>
      <w:r>
        <w:t xml:space="preserve">We can see that the network now has 267 individuals, all of whom sent more than one interaction. The individuals in a network are often referred to as</w:t>
      </w:r>
      <w:r>
        <w:t xml:space="preserve"> </w:t>
      </w:r>
      <w:r>
        <w:t xml:space="preserve">“</w:t>
      </w:r>
      <w:r>
        <w:t xml:space="preserve">nodes</w:t>
      </w:r>
      <w:r>
        <w:t xml:space="preserve">”</w:t>
      </w:r>
      <w:r>
        <w:t xml:space="preserve"> </w:t>
      </w:r>
      <w:r>
        <w:t xml:space="preserve">(and this terminology is used in the {ggraph} functions for plotting the individuals—the nodes—in a network). We note that nodes are sometimes referred to as</w:t>
      </w:r>
      <w:r>
        <w:t xml:space="preserve"> </w:t>
      </w:r>
      <w:r>
        <w:t xml:space="preserve">“</w:t>
      </w:r>
      <w:r>
        <w:t xml:space="preserve">vertices</w:t>
      </w:r>
      <w:r>
        <w:t xml:space="preserve">”</w:t>
      </w:r>
      <w:r>
        <w:t xml:space="preserve"> </w:t>
      </w:r>
      <w:r>
        <w:t xml:space="preserve">or</w:t>
      </w:r>
      <w:r>
        <w:t xml:space="preserve"> </w:t>
      </w:r>
      <w:r>
        <w:t xml:space="preserve">“</w:t>
      </w:r>
      <w:r>
        <w:t xml:space="preserve">actors</w:t>
      </w:r>
      <w:r>
        <w:t xml:space="preserve">”</w:t>
      </w:r>
      <w:r>
        <w:t xml:space="preserve">; like the different names for edges, these generally mean the same thing.</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SpecialCharTok"/>
        </w:rPr>
        <w:t xml:space="preserve">%&gt;%</w:t>
      </w:r>
      <w:r>
        <w:br/>
      </w:r>
      <w:r>
        <w:rPr>
          <w:rStyle w:val="NormalTok"/>
        </w:rPr>
        <w:t xml:space="preserve">  </w:t>
      </w:r>
      <w:r>
        <w:rPr>
          <w:rStyle w:val="CommentTok"/>
        </w:rPr>
        <w:t xml:space="preserve"># we chose the kk layout as it created a graph which was easy-to-interpret, but others are available; see ?ggraph</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CommentTok"/>
        </w:rPr>
        <w:t xml:space="preserve"># this adds the points to the graph</w:t>
      </w:r>
      <w:r>
        <w:br/>
      </w:r>
      <w:r>
        <w:rPr>
          <w:rStyle w:val="NormalTok"/>
        </w:rPr>
        <w:t xml:space="preserve">  </w:t>
      </w:r>
      <w:r>
        <w:rPr>
          <w:rStyle w:val="FunctionTok"/>
        </w:rPr>
        <w:t xml:space="preserve">geom_node_point</w:t>
      </w:r>
      <w:r>
        <w:rPr>
          <w:rStyle w:val="NormalTok"/>
        </w:rPr>
        <w:t xml:space="preserve">() </w:t>
      </w:r>
      <w:r>
        <w:rPr>
          <w:rStyle w:val="SpecialCharTok"/>
        </w:rPr>
        <w:t xml:space="preserve">+</w:t>
      </w:r>
      <w:r>
        <w:br/>
      </w:r>
      <w:r>
        <w:rPr>
          <w:rStyle w:val="NormalTok"/>
        </w:rPr>
        <w:t xml:space="preserve">  </w:t>
      </w:r>
      <w:r>
        <w:rPr>
          <w:rStyle w:val="CommentTok"/>
        </w:rPr>
        <w:t xml:space="preserve"># this adds the links, or the edges; alpha = .2 makes it so that the lines are partially transparent</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CommentTok"/>
        </w:rPr>
        <w:t xml:space="preserve"># this last line of code adds a ggplot2 theme suitable for network graphs</w:t>
      </w:r>
      <w:r>
        <w:br/>
      </w:r>
      <w:r>
        <w:rPr>
          <w:rStyle w:val="NormalTok"/>
        </w:rPr>
        <w:t xml:space="preserve">  </w:t>
      </w:r>
      <w:r>
        <w:rPr>
          <w:rStyle w:val="FunctionTok"/>
        </w:rPr>
        <w:t xml:space="preserve">theme_graph</w:t>
      </w:r>
      <w:r>
        <w:rPr>
          <w:rStyle w:val="NormalTok"/>
        </w:rPr>
        <w:t xml:space="preserve">()</w:t>
      </w:r>
    </w:p>
    <w:p>
      <w:pPr>
        <w:pStyle w:val="SourceCode"/>
      </w:pPr>
      <w:r>
        <w:rPr>
          <w:rStyle w:val="VerbatimChar"/>
        </w:rPr>
        <w:t xml:space="preserve">## Warning: Using the `size` aesthetic in this geom was deprecated in ggplot2 3.4.0.</w:t>
      </w:r>
      <w:r>
        <w:br/>
      </w:r>
      <w:r>
        <w:rPr>
          <w:rStyle w:val="VerbatimChar"/>
        </w:rPr>
        <w:t xml:space="preserve">## ℹ Please use `linewidth` in the `default_aes` field and elsewhere instead.</w:t>
      </w:r>
      <w:r>
        <w:br/>
      </w:r>
      <w:r>
        <w:rPr>
          <w:rStyle w:val="VerbatimChar"/>
        </w:rPr>
        <w:t xml:space="preserve">## This warning is displayed once every 8 hours.</w:t>
      </w:r>
      <w:r>
        <w:br/>
      </w:r>
      <w:r>
        <w:rPr>
          <w:rStyle w:val="VerbatimChar"/>
        </w:rPr>
        <w:t xml:space="preserve">## Call `lifecycle::last_lifecycle_warnings()` to see where this warning was</w:t>
      </w:r>
      <w:r>
        <w:br/>
      </w:r>
      <w:r>
        <w:rPr>
          <w:rStyle w:val="VerbatimChar"/>
        </w:rPr>
        <w:t xml:space="preserve">## generated.</w:t>
      </w:r>
    </w:p>
    <w:p>
      <w:pPr>
        <w:pStyle w:val="CaptionedFigure"/>
      </w:pPr>
      <w:r>
        <w:drawing>
          <wp:inline>
            <wp:extent cx="5334000" cy="3320676"/>
            <wp:effectExtent b="0" l="0" r="0" t="0"/>
            <wp:docPr descr="Figure 12.1: Network Graph" title="" id="517" name="Picture"/>
            <a:graphic>
              <a:graphicData uri="http://schemas.openxmlformats.org/drawingml/2006/picture">
                <pic:pic>
                  <pic:nvPicPr>
                    <pic:cNvPr descr="12-wt-social-network-analysis_files/figure-docx/fig12-1-1.png" id="518" name="Picture"/>
                    <pic:cNvPicPr>
                      <a:picLocks noChangeArrowheads="1" noChangeAspect="1"/>
                    </pic:cNvPicPr>
                  </pic:nvPicPr>
                  <pic:blipFill>
                    <a:blip r:embed="rId51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519" w:name="fig:fig12-1"/>
      <w:bookmarkEnd w:id="519"/>
      <w:r>
        <w:t xml:space="preserve">Figure 12.1: Network Graph</w:t>
      </w:r>
    </w:p>
    <w:p>
      <w:pPr>
        <w:pStyle w:val="BodyText"/>
      </w:pPr>
      <w:r>
        <w:t xml:space="preserve">Finally, let’s size the points based on a measure of centrality. A common way to do this is to measure how influential an individual may be based on the interactions observed.</w:t>
      </w:r>
    </w:p>
    <w:p>
      <w:pPr>
        <w:pStyle w:val="SourceCode"/>
      </w:pPr>
      <w:r>
        <w:rPr>
          <w:rStyle w:val="NormalTok"/>
        </w:rPr>
        <w:t xml:space="preserve">g </w:t>
      </w:r>
      <w:r>
        <w:rPr>
          <w:rStyle w:val="SpecialCharTok"/>
        </w:rPr>
        <w:t xml:space="preserve">%&gt;%</w:t>
      </w:r>
      <w:r>
        <w:rPr>
          <w:rStyle w:val="NormalTok"/>
        </w:rPr>
        <w:t xml:space="preserve"> </w:t>
      </w:r>
      <w:r>
        <w:br/>
      </w:r>
      <w:r>
        <w:rPr>
          <w:rStyle w:val="NormalTok"/>
        </w:rPr>
        <w:t xml:space="preserve">  </w:t>
      </w:r>
      <w:r>
        <w:rPr>
          <w:rStyle w:val="CommentTok"/>
        </w:rPr>
        <w:t xml:space="preserve"># this calculates the centrality of each individual using the built-in centrality_authority() function</w:t>
      </w:r>
      <w:r>
        <w:br/>
      </w:r>
      <w:r>
        <w:rPr>
          <w:rStyle w:val="NormalTok"/>
        </w:rPr>
        <w:t xml:space="preserve">  </w:t>
      </w:r>
      <w:r>
        <w:rPr>
          <w:rStyle w:val="FunctionTok"/>
        </w:rPr>
        <w:t xml:space="preserve">mutate</w:t>
      </w:r>
      <w:r>
        <w:rPr>
          <w:rStyle w:val="NormalTok"/>
        </w:rPr>
        <w:t xml:space="preserve">(</w:t>
      </w:r>
      <w:r>
        <w:rPr>
          <w:rStyle w:val="AttributeTok"/>
        </w:rPr>
        <w:t xml:space="preserve">centrality =</w:t>
      </w:r>
      <w:r>
        <w:rPr>
          <w:rStyle w:val="NormalTok"/>
        </w:rPr>
        <w:t xml:space="preserve"> </w:t>
      </w:r>
      <w:r>
        <w:rPr>
          <w:rStyle w:val="FunctionTok"/>
        </w:rPr>
        <w:t xml:space="preserve">centrality_authority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centrality, </w:t>
      </w:r>
      <w:r>
        <w:rPr>
          <w:rStyle w:val="AttributeTok"/>
        </w:rPr>
        <w:t xml:space="preserve">color =</w:t>
      </w:r>
      <w:r>
        <w:rPr>
          <w:rStyle w:val="NormalTok"/>
        </w:rPr>
        <w:t xml:space="preserve"> centrality)) </w:t>
      </w:r>
      <w:r>
        <w:rPr>
          <w:rStyle w:val="SpecialCharTok"/>
        </w:rPr>
        <w:t xml:space="preserve">+</w:t>
      </w:r>
      <w:r>
        <w:br/>
      </w:r>
      <w:r>
        <w:rPr>
          <w:rStyle w:val="NormalTok"/>
        </w:rPr>
        <w:t xml:space="preserve">  </w:t>
      </w:r>
      <w:r>
        <w:rPr>
          <w:rStyle w:val="CommentTok"/>
        </w:rPr>
        <w:t xml:space="preserve"># this line colors the points based upon their centrality</w:t>
      </w:r>
      <w:r>
        <w:br/>
      </w:r>
      <w:r>
        <w:rPr>
          <w:rStyle w:val="NormalTok"/>
        </w:rPr>
        <w:t xml:space="preserve">  </w:t>
      </w:r>
      <w:r>
        <w:rPr>
          <w:rStyle w:val="FunctionTok"/>
        </w:rPr>
        <w:t xml:space="preserve">scale_color_continuous</w:t>
      </w:r>
      <w:r>
        <w:rPr>
          <w:rStyle w:val="NormalTok"/>
        </w:rPr>
        <w:t xml:space="preserve">(</w:t>
      </w:r>
      <w:r>
        <w:rPr>
          <w:rStyle w:val="AttributeTok"/>
        </w:rPr>
        <w:t xml:space="preserve">guide =</w:t>
      </w:r>
      <w:r>
        <w:rPr>
          <w:rStyle w:val="NormalTok"/>
        </w:rPr>
        <w:t xml:space="preserve"> </w:t>
      </w:r>
      <w:r>
        <w:rPr>
          <w:rStyle w:val="StringTok"/>
        </w:rPr>
        <w:t xml:space="preserve">'legend'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CaptionedFigure"/>
      </w:pPr>
      <w:r>
        <w:drawing>
          <wp:inline>
            <wp:extent cx="5334000" cy="3320676"/>
            <wp:effectExtent b="0" l="0" r="0" t="0"/>
            <wp:docPr descr="Figure 12.2: Network Graph with Centrality" title="" id="521" name="Picture"/>
            <a:graphic>
              <a:graphicData uri="http://schemas.openxmlformats.org/drawingml/2006/picture">
                <pic:pic>
                  <pic:nvPicPr>
                    <pic:cNvPr descr="12-wt-social-network-analysis_files/figure-docx/fig12-2-1.png" id="522" name="Picture"/>
                    <pic:cNvPicPr>
                      <a:picLocks noChangeArrowheads="1" noChangeAspect="1"/>
                    </pic:cNvPicPr>
                  </pic:nvPicPr>
                  <pic:blipFill>
                    <a:blip r:embed="rId52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523" w:name="fig:fig12-2"/>
      <w:bookmarkEnd w:id="523"/>
      <w:r>
        <w:t xml:space="preserve">Figure 12.2: Network Graph with Centrality</w:t>
      </w:r>
    </w:p>
    <w:p>
      <w:pPr>
        <w:pStyle w:val="BodyText"/>
      </w:pPr>
      <w:r>
        <w:t xml:space="preserve">There is much more you can do with {ggraph} (and {tidygraph}); check out the {ggraph} tutorial here:</w:t>
      </w:r>
      <w:r>
        <w:t xml:space="preserve"> </w:t>
      </w:r>
      <w:hyperlink r:id="rId524">
        <w:r>
          <w:rPr>
            <w:rStyle w:val="Hyperlink"/>
          </w:rPr>
          <w:t xml:space="preserve">https://ggraph.data-imaginist.com/</w:t>
        </w:r>
      </w:hyperlink>
    </w:p>
    <w:bookmarkEnd w:id="525"/>
    <w:bookmarkEnd w:id="526"/>
    <w:bookmarkStart w:id="527" w:name="conclusion-8"/>
    <w:p>
      <w:pPr>
        <w:pStyle w:val="Heading2"/>
      </w:pPr>
      <w:r>
        <w:rPr>
          <w:rStyle w:val="SectionNumber"/>
        </w:rPr>
        <w:t xml:space="preserve">12.8</w:t>
      </w:r>
      <w:r>
        <w:tab/>
      </w:r>
      <w:r>
        <w:t xml:space="preserve">Conclusion</w:t>
      </w:r>
    </w:p>
    <w:p>
      <w:pPr>
        <w:pStyle w:val="FirstParagraph"/>
      </w:pPr>
      <w:r>
        <w:t xml:space="preserve">In this chapter, we used social media data from the #tidytuesday hashtag to prepare and visualize social network data. Sociograms are a useful visualization tool to reveal who is interacting with whom—and, in some cases, to suggest why. In our applications of data science, we have found that the individuals (such as teachers or students) who are represented in a network often like to see what the network (and the relationships in it)</w:t>
      </w:r>
      <w:r>
        <w:t xml:space="preserve"> </w:t>
      </w:r>
      <w:r>
        <w:rPr>
          <w:iCs/>
          <w:i/>
        </w:rPr>
        <w:t xml:space="preserve">look like</w:t>
      </w:r>
      <w:r>
        <w:t xml:space="preserve">. It can be compelling to think about why networks are the way they are, and how changes could be made to—for example—foster more connections between individuals who have few opportunities to interact. In this way, social network analysis can be useful to the data scientist in education because it provides a technique to communicate with other educational stakeholders in a compelling way.</w:t>
      </w:r>
    </w:p>
    <w:p>
      <w:pPr>
        <w:pStyle w:val="BodyText"/>
      </w:pPr>
      <w:r>
        <w:t xml:space="preserve">Social network analysis is a broad (and growing) domain, and this chapter was intended to present some of its foundation. Fortunately for R users, many recent developments are implemented first in R (e.g.,</w:t>
      </w:r>
      <w:r>
        <w:t xml:space="preserve"> </w:t>
      </w:r>
      <w:r>
        <w:t xml:space="preserve">(</w:t>
      </w:r>
      <w:hyperlink w:anchor="ref-R-amen">
        <w:r>
          <w:rPr>
            <w:rStyle w:val="Hyperlink"/>
            <w:bCs/>
            <w:b/>
          </w:rPr>
          <w:t xml:space="preserve">R-amen?</w:t>
        </w:r>
      </w:hyperlink>
      <w:r>
        <w:t xml:space="preserve">)</w:t>
      </w:r>
      <w:r>
        <w:t xml:space="preserve">). If you are interested in some of the additional steps that you can take to model and analyze network data, consider the appendix on two types of models (for selection and influence processes),</w:t>
      </w:r>
      <w:r>
        <w:t xml:space="preserve"> </w:t>
      </w:r>
      <w:hyperlink w:anchor="c20c">
        <w:r>
          <w:rPr>
            <w:rStyle w:val="Hyperlink"/>
          </w:rPr>
          <w:t xml:space="preserve">Appendix C</w:t>
        </w:r>
      </w:hyperlink>
      <w:r>
        <w:t xml:space="preserve">.</w:t>
      </w:r>
    </w:p>
    <w:bookmarkEnd w:id="527"/>
    <w:bookmarkEnd w:id="528"/>
    <w:bookmarkStart w:id="547" w:name="c13"/>
    <w:p>
      <w:pPr>
        <w:pStyle w:val="Heading1"/>
      </w:pPr>
      <w:r>
        <w:rPr>
          <w:rStyle w:val="SectionNumber"/>
        </w:rPr>
        <w:t xml:space="preserve">13</w:t>
      </w:r>
      <w:r>
        <w:tab/>
      </w:r>
      <w:r>
        <w:t xml:space="preserve">Walkthrough 7: The role (and usefulness) of multilevel models</w:t>
      </w:r>
    </w:p>
    <w:bookmarkStart w:id="529" w:name="topics-emphasized-8"/>
    <w:p>
      <w:pPr>
        <w:pStyle w:val="Heading2"/>
      </w:pPr>
      <w:r>
        <w:rPr>
          <w:rStyle w:val="SectionNumber"/>
        </w:rPr>
        <w:t xml:space="preserve">13.1</w:t>
      </w:r>
      <w:r>
        <w:tab/>
      </w:r>
      <w:r>
        <w:t xml:space="preserve">Topics Emphasized</w:t>
      </w:r>
    </w:p>
    <w:p>
      <w:pPr>
        <w:numPr>
          <w:ilvl w:val="0"/>
          <w:numId w:val="1091"/>
        </w:numPr>
        <w:pStyle w:val="Compact"/>
      </w:pPr>
      <w:r>
        <w:t xml:space="preserve">Transforming data</w:t>
      </w:r>
    </w:p>
    <w:p>
      <w:pPr>
        <w:numPr>
          <w:ilvl w:val="0"/>
          <w:numId w:val="1091"/>
        </w:numPr>
        <w:pStyle w:val="Compact"/>
      </w:pPr>
      <w:r>
        <w:t xml:space="preserve">Modeling data</w:t>
      </w:r>
    </w:p>
    <w:p>
      <w:pPr>
        <w:numPr>
          <w:ilvl w:val="0"/>
          <w:numId w:val="1091"/>
        </w:numPr>
        <w:pStyle w:val="Compact"/>
      </w:pPr>
      <w:r>
        <w:t xml:space="preserve">Communicating results</w:t>
      </w:r>
    </w:p>
    <w:bookmarkEnd w:id="529"/>
    <w:bookmarkStart w:id="530" w:name="functions-introduced-8"/>
    <w:p>
      <w:pPr>
        <w:pStyle w:val="Heading2"/>
      </w:pPr>
      <w:r>
        <w:rPr>
          <w:rStyle w:val="SectionNumber"/>
        </w:rPr>
        <w:t xml:space="preserve">13.2</w:t>
      </w:r>
      <w:r>
        <w:tab/>
      </w:r>
      <w:r>
        <w:t xml:space="preserve">Functions Introduced</w:t>
      </w:r>
    </w:p>
    <w:p>
      <w:pPr>
        <w:numPr>
          <w:ilvl w:val="0"/>
          <w:numId w:val="1092"/>
        </w:numPr>
        <w:pStyle w:val="Compact"/>
      </w:pPr>
      <w:r>
        <w:rPr>
          <w:rStyle w:val="VerbatimChar"/>
        </w:rPr>
        <w:t xml:space="preserve">dummies::dummy()</w:t>
      </w:r>
    </w:p>
    <w:p>
      <w:pPr>
        <w:numPr>
          <w:ilvl w:val="0"/>
          <w:numId w:val="1092"/>
        </w:numPr>
        <w:pStyle w:val="Compact"/>
      </w:pPr>
      <w:r>
        <w:rPr>
          <w:rStyle w:val="VerbatimChar"/>
        </w:rPr>
        <w:t xml:space="preserve">dplyr::bind_cols()</w:t>
      </w:r>
    </w:p>
    <w:p>
      <w:pPr>
        <w:numPr>
          <w:ilvl w:val="0"/>
          <w:numId w:val="1092"/>
        </w:numPr>
        <w:pStyle w:val="Compact"/>
      </w:pPr>
      <w:r>
        <w:rPr>
          <w:rStyle w:val="VerbatimChar"/>
        </w:rPr>
        <w:t xml:space="preserve">lme4::lmer()</w:t>
      </w:r>
    </w:p>
    <w:p>
      <w:pPr>
        <w:numPr>
          <w:ilvl w:val="0"/>
          <w:numId w:val="1092"/>
        </w:numPr>
        <w:pStyle w:val="Compact"/>
      </w:pPr>
      <w:r>
        <w:rPr>
          <w:rStyle w:val="VerbatimChar"/>
        </w:rPr>
        <w:t xml:space="preserve">performance::icc()</w:t>
      </w:r>
    </w:p>
    <w:bookmarkEnd w:id="530"/>
    <w:bookmarkStart w:id="531" w:name="vocabulary-6"/>
    <w:p>
      <w:pPr>
        <w:pStyle w:val="Heading2"/>
      </w:pPr>
      <w:r>
        <w:rPr>
          <w:rStyle w:val="SectionNumber"/>
        </w:rPr>
        <w:t xml:space="preserve">13.3</w:t>
      </w:r>
      <w:r>
        <w:tab/>
      </w:r>
      <w:r>
        <w:t xml:space="preserve">Vocabulary</w:t>
      </w:r>
    </w:p>
    <w:p>
      <w:pPr>
        <w:numPr>
          <w:ilvl w:val="0"/>
          <w:numId w:val="1093"/>
        </w:numPr>
        <w:pStyle w:val="Compact"/>
      </w:pPr>
      <w:r>
        <w:t xml:space="preserve">dummy coding</w:t>
      </w:r>
    </w:p>
    <w:p>
      <w:pPr>
        <w:numPr>
          <w:ilvl w:val="0"/>
          <w:numId w:val="1093"/>
        </w:numPr>
        <w:pStyle w:val="Compact"/>
      </w:pPr>
      <w:r>
        <w:t xml:space="preserve">hierarchical linear model</w:t>
      </w:r>
      <w:r>
        <w:br/>
      </w:r>
    </w:p>
    <w:p>
      <w:pPr>
        <w:numPr>
          <w:ilvl w:val="0"/>
          <w:numId w:val="1093"/>
        </w:numPr>
        <w:pStyle w:val="Compact"/>
      </w:pPr>
      <w:r>
        <w:t xml:space="preserve">intra-class correlation</w:t>
      </w:r>
    </w:p>
    <w:p>
      <w:pPr>
        <w:numPr>
          <w:ilvl w:val="0"/>
          <w:numId w:val="1093"/>
        </w:numPr>
        <w:pStyle w:val="Compact"/>
      </w:pPr>
      <w:r>
        <w:t xml:space="preserve">multilevel model</w:t>
      </w:r>
    </w:p>
    <w:bookmarkEnd w:id="531"/>
    <w:bookmarkStart w:id="535" w:name="chapter-overview-8"/>
    <w:p>
      <w:pPr>
        <w:pStyle w:val="Heading2"/>
      </w:pPr>
      <w:r>
        <w:rPr>
          <w:rStyle w:val="SectionNumber"/>
        </w:rPr>
        <w:t xml:space="preserve">13.4</w:t>
      </w:r>
      <w:r>
        <w:tab/>
      </w:r>
      <w:r>
        <w:t xml:space="preserve">Chapter Overview</w:t>
      </w:r>
    </w:p>
    <w:p>
      <w:pPr>
        <w:pStyle w:val="FirstParagraph"/>
      </w:pPr>
      <w:r>
        <w:t xml:space="preserve">The</w:t>
      </w:r>
      <w:r>
        <w:t xml:space="preserve"> </w:t>
      </w:r>
      <w:r>
        <w:rPr>
          <w:iCs/>
          <w:i/>
        </w:rPr>
        <w:t xml:space="preserve">purpose</w:t>
      </w:r>
      <w:r>
        <w:t xml:space="preserve"> </w:t>
      </w:r>
      <w:r>
        <w:t xml:space="preserve">of this walkthrough is to explore 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 this walkthrough focuses on the effects of being in a particular course. To do that, we’ll use of</w:t>
      </w:r>
      <w:r>
        <w:t xml:space="preserve"> </w:t>
      </w:r>
      <w:r>
        <w:rPr>
          <w:iCs/>
          <w:i/>
        </w:rPr>
        <w:t xml:space="preserve">multilevel models</w:t>
      </w:r>
      <w:r>
        <w:t xml:space="preserve">, which can help us consider that the students in our dataset shared classes. While the conceptual details underlying multilevel models can be complex, they do address a basic problem that is relatable to educators: How can we include variables like cases and student grouping levels like classes or schools in our model? We note that while carrying out multi-level models is very accessible through R, some of the concepts remain challenging, and, in such cases, we think it can be helpful to try to run such a model with data that you have collected; later, the technical details (described here and in other, recommended resources) can help you to go deeper with analyses and to further your understanding of multi-level models.</w:t>
      </w:r>
    </w:p>
    <w:bookmarkStart w:id="532" w:name="background-6"/>
    <w:p>
      <w:pPr>
        <w:pStyle w:val="Heading3"/>
      </w:pPr>
      <w:r>
        <w:rPr>
          <w:rStyle w:val="SectionNumber"/>
        </w:rPr>
        <w:t xml:space="preserve">13.4.1</w:t>
      </w:r>
      <w:r>
        <w:tab/>
      </w:r>
      <w:r>
        <w:t xml:space="preserve">Background</w:t>
      </w:r>
    </w:p>
    <w:p>
      <w:pPr>
        <w:pStyle w:val="FirstParagraph"/>
      </w:pPr>
      <w:r>
        <w:t xml:space="preserve">Using multilevel models help us account for the way that individual students are</w:t>
      </w:r>
      <w:r>
        <w:t xml:space="preserve"> </w:t>
      </w:r>
      <w:r>
        <w:t xml:space="preserve">“</w:t>
      </w:r>
      <w:r>
        <w:t xml:space="preserve">grouped</w:t>
      </w:r>
      <w:r>
        <w:t xml:space="preserve">”</w:t>
      </w:r>
      <w:r>
        <w:t xml:space="preserve"> </w:t>
      </w:r>
      <w:r>
        <w:t xml:space="preserve">together into higher-level units, like classes. Multilevel models do something different than a simple linear regression like the ones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 they estimate the effect of being a student in a particular group. A multilevel model uses a different way to standardize the estimates for each group based on how systematically different the groups are from the other groups, relative to the effect on the dependent variable.</w:t>
      </w:r>
    </w:p>
    <w:p>
      <w:pPr>
        <w:pStyle w:val="BodyText"/>
      </w:pPr>
      <w:r>
        <w:t xml:space="preserve">Though these conceptual details are complex,fitting them is fortunately straightforward and should be familiar if you have used R’s</w:t>
      </w:r>
      <w:r>
        <w:t xml:space="preserve"> </w:t>
      </w:r>
      <w:r>
        <w:rPr>
          <w:rStyle w:val="VerbatimChar"/>
        </w:rPr>
        <w:t xml:space="preserve">lm()</w:t>
      </w:r>
      <w:r>
        <w:t xml:space="preserve"> </w:t>
      </w:r>
      <w:r>
        <w:t xml:space="preserve">function before. So, let’s get started!</w:t>
      </w:r>
    </w:p>
    <w:bookmarkEnd w:id="532"/>
    <w:bookmarkStart w:id="533" w:name="data-source-1"/>
    <w:p>
      <w:pPr>
        <w:pStyle w:val="Heading3"/>
      </w:pPr>
      <w:r>
        <w:rPr>
          <w:rStyle w:val="SectionNumber"/>
        </w:rPr>
        <w:t xml:space="preserve">13.4.2</w:t>
      </w:r>
      <w:r>
        <w:tab/>
      </w:r>
      <w:r>
        <w:t xml:space="preserve">Data Source</w:t>
      </w:r>
    </w:p>
    <w:p>
      <w:pPr>
        <w:pStyle w:val="FirstParagraph"/>
      </w:pPr>
      <w:r>
        <w:t xml:space="preserve">We’ll use the same data source on students’ motivation in online science classes that we processed in</w:t>
      </w:r>
      <w:r>
        <w:t xml:space="preserve"> </w:t>
      </w:r>
      <w:hyperlink w:anchor="c07">
        <w:r>
          <w:rPr>
            <w:rStyle w:val="Hyperlink"/>
          </w:rPr>
          <w:t xml:space="preserve">Walkthrough 1</w:t>
        </w:r>
      </w:hyperlink>
      <w:r>
        <w:t xml:space="preserve">.</w:t>
      </w:r>
    </w:p>
    <w:bookmarkEnd w:id="533"/>
    <w:bookmarkStart w:id="534" w:name="methods-5"/>
    <w:p>
      <w:pPr>
        <w:pStyle w:val="Heading3"/>
      </w:pPr>
      <w:r>
        <w:rPr>
          <w:rStyle w:val="SectionNumber"/>
        </w:rPr>
        <w:t xml:space="preserve">13.4.3</w:t>
      </w:r>
      <w:r>
        <w:tab/>
      </w:r>
      <w:r>
        <w:t xml:space="preserve">Methods</w:t>
      </w:r>
    </w:p>
    <w:p>
      <w:pPr>
        <w:pStyle w:val="FirstParagraph"/>
      </w:pPr>
      <w:r>
        <w:t xml:space="preserve">Does the amount of time students spend on a course depend on the specific course they’re in? Does the amount of time students spend on a course affect the points they earn in? There are a number of ways to approach these questions. Let’s use our linear model.</w:t>
      </w:r>
    </w:p>
    <w:p>
      <w:pPr>
        <w:pStyle w:val="BodyText"/>
      </w:pPr>
      <w:r>
        <w:t xml:space="preserve">To do this, we’ll assign codes to the groups so we can include them in our model. We’ll use a technique called</w:t>
      </w:r>
      <w:r>
        <w:t xml:space="preserve"> </w:t>
      </w:r>
      <w:r>
        <w:t xml:space="preserve">“</w:t>
      </w:r>
      <w:r>
        <w:t xml:space="preserve">dummy-coding</w:t>
      </w:r>
      <w:r>
        <w:t xml:space="preserve">”</w:t>
      </w:r>
      <w:r>
        <w:t xml:space="preserve">. Dummy coding means transforming a variable with multiple categories into new variables, where each variable indicates the presence and absence of each category.</w:t>
      </w:r>
    </w:p>
    <w:bookmarkEnd w:id="534"/>
    <w:bookmarkEnd w:id="535"/>
    <w:bookmarkStart w:id="536" w:name="load-packages-5"/>
    <w:p>
      <w:pPr>
        <w:pStyle w:val="Heading2"/>
      </w:pPr>
      <w:r>
        <w:rPr>
          <w:rStyle w:val="SectionNumber"/>
        </w:rPr>
        <w:t xml:space="preserve">13.5</w:t>
      </w:r>
      <w:r>
        <w:tab/>
      </w:r>
      <w:r>
        <w:t xml:space="preserve">Load Packages</w:t>
      </w:r>
    </w:p>
    <w:p>
      <w:pPr>
        <w:pStyle w:val="FirstParagraph"/>
      </w:pPr>
      <w:r>
        <w:t xml:space="preserve">We will load the tidyverse and a few other packages specific to using multilevel models:</w:t>
      </w:r>
      <w:r>
        <w:t xml:space="preserve"> </w:t>
      </w:r>
      <w:r>
        <w:t xml:space="preserve">{lme4}</w:t>
      </w:r>
      <w:r>
        <w:t xml:space="preserve"> </w:t>
      </w:r>
      <w:r>
        <w:t xml:space="preserve">(</w:t>
      </w:r>
      <w:hyperlink w:anchor="ref-R-lme4">
        <w:r>
          <w:rPr>
            <w:rStyle w:val="Hyperlink"/>
          </w:rPr>
          <w:t xml:space="preserve">Bates et al. 2023</w:t>
        </w:r>
      </w:hyperlink>
      <w:r>
        <w:t xml:space="preserve">)</w:t>
      </w:r>
      <w:r>
        <w:t xml:space="preserve"> </w:t>
      </w:r>
      <w:r>
        <w:t xml:space="preserve">and {performance}</w:t>
      </w:r>
      <w:r>
        <w:t xml:space="preserve"> </w:t>
      </w:r>
      <w:r>
        <w:t xml:space="preserve">(</w:t>
      </w:r>
      <w:hyperlink w:anchor="ref-R-performance">
        <w:r>
          <w:rPr>
            <w:rStyle w:val="Hyperlink"/>
          </w:rPr>
          <w:t xml:space="preserve">Lüdecke et al. 2023</w:t>
        </w:r>
      </w:hyperlink>
      <w:r>
        <w:t xml:space="preserve">)</w:t>
      </w:r>
      <w:r>
        <w:t xml:space="preserve">.</w:t>
      </w:r>
    </w:p>
    <w:p>
      <w:pPr>
        <w:pStyle w:val="BodyText"/>
      </w:pPr>
      <w:r>
        <w:t xml:space="preserve">If you have not before - as for other packages used for the first time - you’ll need to install {lme4}, {performance}, and {dummies} once to do the rest of this walkthrough. If helpful, head to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 for an overview of installing packages.</w:t>
      </w:r>
    </w:p>
    <w:p>
      <w:pPr>
        <w:pStyle w:val="BodyText"/>
      </w:pPr>
      <w:r>
        <w:t xml:space="preserve">The remaining packages ({tidyverse}, {sjPlot}, and {dataedu}) are used in other chapters, but, if you have not installed these before, you will to install these, too, using the</w:t>
      </w:r>
      <w:r>
        <w:t xml:space="preserve"> </w:t>
      </w:r>
      <w:r>
        <w:rPr>
          <w:rStyle w:val="VerbatimChar"/>
        </w:rPr>
        <w:t xml:space="preserve">install.packages()</w:t>
      </w:r>
      <w:r>
        <w:t xml:space="preserve"> </w:t>
      </w:r>
      <w:r>
        <w:t xml:space="preserve">function, with the name of the package included (in quotations), just like for the previous three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(dummies)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(lme4)</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(dataedu)</w:t>
      </w:r>
    </w:p>
    <w:bookmarkEnd w:id="536"/>
    <w:bookmarkStart w:id="537" w:name="the-role-of-dummy-codes"/>
    <w:p>
      <w:pPr>
        <w:pStyle w:val="Heading2"/>
      </w:pPr>
      <w:r>
        <w:rPr>
          <w:rStyle w:val="SectionNumber"/>
        </w:rPr>
        <w:t xml:space="preserve">13.6</w:t>
      </w:r>
      <w:r>
        <w:tab/>
      </w:r>
      <w:r>
        <w:t xml:space="preserve">The Role of Dummy Codes</w:t>
      </w:r>
    </w:p>
    <w:p>
      <w:pPr>
        <w:pStyle w:val="FirstParagraph"/>
      </w:pPr>
      <w:r>
        <w:t xml:space="preserve">Before we import our data, let’s spend some time learning about a process called dummy-coding. In this discussion, we’ll see how dummy coding works through using the {dummies} package, though you often do not need to manually dummy code variables like this. A note that the {dummies} package tends to work better with base R as opposed to the {tidyverse}. In this section, we will use base R and data.frame instead of the {tidyverse} and tibbles.</w:t>
      </w:r>
    </w:p>
    <w:p>
      <w:pPr>
        <w:pStyle w:val="BodyText"/>
      </w:pPr>
      <w:r>
        <w:t xml:space="preserve">Let’s look at the</w:t>
      </w:r>
      <w:r>
        <w:t xml:space="preserve"> </w:t>
      </w:r>
      <w:r>
        <w:rPr>
          <w:rStyle w:val="VerbatimChar"/>
        </w:rPr>
        <w:t xml:space="preserve">iris</w:t>
      </w:r>
      <w:r>
        <w:t xml:space="preserve"> </w:t>
      </w:r>
      <w:r>
        <w:t xml:space="preserve">data that comes built into R.</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As we can see above, the</w:t>
      </w:r>
      <w:r>
        <w:t xml:space="preserve"> </w:t>
      </w:r>
      <w:r>
        <w:rPr>
          <w:rStyle w:val="VerbatimChar"/>
        </w:rPr>
        <w:t xml:space="preserve">Species</w:t>
      </w:r>
      <w:r>
        <w:t xml:space="preserve"> </w:t>
      </w:r>
      <w:r>
        <w:t xml:space="preserve">variable is a factor. Recall that factor data types are categorical variables. They associate a row with a specific category, or level, of that variable. So how do we consider factor variables in our model?</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p>
    <w:p>
      <w:pPr>
        <w:pStyle w:val="BodyText"/>
      </w:pPr>
      <w:r>
        <w:t xml:space="preserve">A 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).These new variables will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put the {dummies} package to work on this task. 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FunctionTok"/>
        </w:rPr>
        <w:t xml:space="preserve">levels</w:t>
      </w:r>
      <w:r>
        <w:rPr>
          <w:rStyle w:val="NormalTok"/>
        </w:rPr>
        <w:t xml:space="preserve">(iris</w:t>
      </w:r>
      <w:r>
        <w:rPr>
          <w:rStyle w:val="SpecialCha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The function</w:t>
      </w:r>
      <w:r>
        <w:t xml:space="preserve"> </w:t>
      </w:r>
      <w:r>
        <w:rPr>
          <w:rStyle w:val="VerbatimChar"/>
        </w:rPr>
        <w:t xml:space="preserve">dummy.data.frame()</w:t>
      </w:r>
      <w:r>
        <w:t xml:space="preserve"> </w:t>
      </w:r>
      <w:r>
        <w:t xml:space="preserve">takes a data frame and creates a</w:t>
      </w:r>
      <w:r>
        <w:t xml:space="preserve"> </w:t>
      </w:r>
      <w:r>
        <w:rPr>
          <w:rStyle w:val="VerbatimChar"/>
        </w:rPr>
        <w:t xml:space="preserve">data.frame</w:t>
      </w:r>
      <w:r>
        <w:t xml:space="preserve"> </w:t>
      </w:r>
      <w:r>
        <w:t xml:space="preserve">where all the specified columns are given dummy attributes. We use it to turn</w:t>
      </w:r>
      <w:r>
        <w:t xml:space="preserve"> </w:t>
      </w:r>
      <w:r>
        <w:rPr>
          <w:rStyle w:val="VerbatimChar"/>
        </w:rPr>
        <w:t xml:space="preserve">iris</w:t>
      </w:r>
      <w:r>
        <w:t xml:space="preserve"> </w:t>
      </w:r>
      <w:r>
        <w:t xml:space="preserve">into a dummy data frame. Then we run the</w:t>
      </w:r>
      <w:r>
        <w:t xml:space="preserve"> </w:t>
      </w:r>
      <w:r>
        <w:rPr>
          <w:rStyle w:val="VerbatimChar"/>
        </w:rPr>
        <w:t xml:space="preserve">get.dummy()</w:t>
      </w:r>
      <w:r>
        <w:t xml:space="preserve"> </w:t>
      </w:r>
      <w:r>
        <w:t xml:space="preserve">function specifically on the</w:t>
      </w:r>
      <w:r>
        <w:t xml:space="preserve"> </w:t>
      </w:r>
      <w:r>
        <w:rPr>
          <w:rStyle w:val="VerbatimChar"/>
        </w:rPr>
        <w:t xml:space="preserve">Species</w:t>
      </w:r>
      <w:r>
        <w:t xml:space="preserve"> </w:t>
      </w:r>
      <w:r>
        <w:t xml:space="preserve">variable. It returns</w:t>
      </w:r>
      <w:r>
        <w:t xml:space="preserve"> </w:t>
      </w:r>
      <w:r>
        <w:rPr>
          <w:iCs/>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BodyText"/>
      </w:pPr>
      <w:r>
        <w:t xml:space="preserve">Please note that the code below will trigger a warning. A warning will run the code but alert you that something should be changed. This warning is because of an outdated parameter in the</w:t>
      </w:r>
      <w:r>
        <w:t xml:space="preserve"> </w:t>
      </w:r>
      <w:r>
        <w:rPr>
          <w:rStyle w:val="VerbatimChar"/>
        </w:rPr>
        <w:t xml:space="preserve">dummy.data.frame()</w:t>
      </w:r>
      <w:r>
        <w:t xml:space="preserve"> </w:t>
      </w:r>
      <w:r>
        <w:t xml:space="preserve">function that hasn’t been updated. R 3.6 and above triggers a warning when this happens. This is a good reminder that packages evolve (or don’t) and you have to be aware of any changes when using them for analysis.</w:t>
      </w:r>
    </w:p>
    <w:p>
      <w:pPr>
        <w:pStyle w:val="SourceCode"/>
      </w:pPr>
      <w:r>
        <w:rPr>
          <w:rStyle w:val="NormalTok"/>
        </w:rPr>
        <w:t xml:space="preserve">d_iris </w:t>
      </w:r>
      <w:r>
        <w:rPr>
          <w:rStyle w:val="OtherTok"/>
        </w:rPr>
        <w:t xml:space="preserve">&lt;-</w:t>
      </w:r>
      <w:r>
        <w:br/>
      </w:r>
      <w:r>
        <w:rPr>
          <w:rStyle w:val="NormalTok"/>
        </w:rPr>
        <w:t xml:space="preserve">  </w:t>
      </w:r>
      <w:r>
        <w:rPr>
          <w:rStyle w:val="FunctionTok"/>
        </w:rPr>
        <w:t xml:space="preserve">dummy.data.frame</w:t>
      </w:r>
      <w:r>
        <w:rPr>
          <w:rStyle w:val="NormalTok"/>
        </w:rPr>
        <w:t xml:space="preserve">(iris)</w:t>
      </w:r>
      <w:r>
        <w:br/>
      </w:r>
      <w:r>
        <w:br/>
      </w: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p>
    <w:p>
      <w:pPr>
        <w:pStyle w:val="FirstParagraph"/>
      </w:pPr>
      <w:r>
        <w:t xml:space="preserve">Let’s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how many rows were coded with a</w:t>
      </w:r>
      <w:r>
        <w:t xml:space="preserve"> </w:t>
      </w:r>
      <w:r>
        <w:t xml:space="preserve">“</w:t>
      </w:r>
      <w:r>
        <w:t xml:space="preserve">1</w:t>
      </w:r>
      <w:r>
        <w:t xml:space="preserve">”</w:t>
      </w:r>
      <w:r>
        <w:t xml:space="preserve"> </w:t>
      </w:r>
      <w:r>
        <w:t xml:space="preserve">for each dummy code. 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w:t>
      </w:r>
    </w:p>
    <w:p>
      <w:pPr>
        <w:pStyle w:val="BodyText"/>
      </w:pPr>
      <w:r>
        <w:t xml:space="preserve">Now we need to combine the dummy-coded variables with the</w:t>
      </w:r>
      <w:r>
        <w:t xml:space="preserve"> </w:t>
      </w:r>
      <w:r>
        <w:rPr>
          <w:rStyle w:val="VerbatimChar"/>
        </w:rPr>
        <w:t xml:space="preserve">iris</w:t>
      </w:r>
      <w:r>
        <w:t xml:space="preserve"> </w:t>
      </w:r>
      <w:r>
        <w:t xml:space="preserve">dataset.</w:t>
      </w:r>
      <w:r>
        <w:t xml:space="preserve"> </w:t>
      </w:r>
      <w:r>
        <w:rPr>
          <w:rStyle w:val="VerbatimChar"/>
        </w:rPr>
        <w:t xml:space="preserve">bind_cols()</w:t>
      </w:r>
      <w:r>
        <w:t xml:space="preserve"> </w:t>
      </w:r>
      <w:r>
        <w:t xml:space="preserve">is a useful {tidyverse} function for binding together data frames by column.</w:t>
      </w:r>
    </w:p>
    <w:p>
      <w:pPr>
        <w:pStyle w:val="SourceCode"/>
      </w:pPr>
      <w:r>
        <w:rPr>
          <w:rStyle w:val="CommentTok"/>
        </w:rPr>
        <w:t xml:space="preserve"># create matrix of dummy-coded variables</w:t>
      </w:r>
      <w:r>
        <w:br/>
      </w:r>
      <w:r>
        <w:rPr>
          <w:rStyle w:val="NormalTok"/>
        </w:rPr>
        <w:t xml:space="preserve">species_dummy_coded </w:t>
      </w:r>
      <w:r>
        <w:rPr>
          <w:rStyle w:val="OtherTok"/>
        </w:rPr>
        <w:t xml:space="preserve">&lt;-</w:t>
      </w:r>
      <w:r>
        <w:rPr>
          <w:rStyle w:val="NormalTok"/>
        </w:rPr>
        <w:t xml:space="preserve"> </w:t>
      </w:r>
      <w:r>
        <w:br/>
      </w:r>
      <w:r>
        <w:rPr>
          <w:rStyle w:val="NormalTok"/>
        </w:rPr>
        <w:t xml:space="preserve">  </w:t>
      </w: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w:t>
      </w:r>
      <w:r>
        <w:br/>
      </w:r>
      <w:r>
        <w:br/>
      </w:r>
      <w:r>
        <w:rPr>
          <w:rStyle w:val="CommentTok"/>
        </w:rPr>
        <w:t xml:space="preserve"># add dummy coded variables to iris</w:t>
      </w:r>
      <w:r>
        <w:br/>
      </w:r>
      <w:r>
        <w:rPr>
          <w:rStyle w:val="NormalTok"/>
        </w:rPr>
        <w:t xml:space="preserve">iris_with_dummy_codes </w:t>
      </w:r>
      <w:r>
        <w:rPr>
          <w:rStyle w:val="OtherTok"/>
        </w:rPr>
        <w:t xml:space="preserve">&lt;-</w:t>
      </w:r>
      <w:r>
        <w:rPr>
          <w:rStyle w:val="NormalTok"/>
        </w:rPr>
        <w:t xml:space="preserve"> </w:t>
      </w:r>
      <w:r>
        <w:br/>
      </w:r>
      <w:r>
        <w:rPr>
          <w:rStyle w:val="NormalTok"/>
        </w:rPr>
        <w:t xml:space="preserve">  </w:t>
      </w:r>
      <w:r>
        <w:rPr>
          <w:rStyle w:val="Function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(Species, Speciessetosa, Speciesversicolor, Speciesvirginica)</w:t>
      </w:r>
    </w:p>
    <w:p>
      <w:pPr>
        <w:pStyle w:val="FirstParagraph"/>
      </w:pPr>
      <w:r>
        <w:t xml:space="preserve">Now that we have a basic understanding of how dummy codes work, let’s now explore how we use them in our model. When fitting models in R that include factor variables, R displays coefficients for all but one level in the model output. The factor level that’s not explicitly named is called the</w:t>
      </w:r>
      <w:r>
        <w:t xml:space="preserve"> </w:t>
      </w:r>
      <w:r>
        <w:t xml:space="preserve">“</w:t>
      </w:r>
      <w:r>
        <w:t xml:space="preserve">reference group</w:t>
      </w:r>
      <w:r>
        <w:t xml:space="preserve">”</w:t>
      </w:r>
      <w:r>
        <w:t xml:space="preserve">. The reference group is the level that all other levels are compare to.</w:t>
      </w:r>
    </w:p>
    <w:p>
      <w:pPr>
        <w:pStyle w:val="BodyText"/>
      </w:pPr>
      <w:r>
        <w:t xml:space="preserve">So why can’t R explicitly name every level of a dummy-coded column? It has to do with how the dummy codes are used to facilitate comparison of groups. The purpose of the dummy code is to show how different the dependent variable is for all of the observations that are in one group. Let’s go back to our</w:t>
      </w:r>
      <w:r>
        <w:t xml:space="preserve"> </w:t>
      </w:r>
      <w:r>
        <w:rPr>
          <w:rStyle w:val="VerbatimChar"/>
        </w:rPr>
        <w:t xml:space="preserve">iris</w:t>
      </w:r>
      <w:r>
        <w:t xml:space="preserve"> </w:t>
      </w:r>
      <w:r>
        <w:t xml:space="preserve">example. Consider all the flowers that are in the</w:t>
      </w:r>
      <w:r>
        <w:t xml:space="preserve"> </w:t>
      </w:r>
      <w:r>
        <w:t xml:space="preserve">“</w:t>
      </w:r>
      <w:r>
        <w:t xml:space="preserve">setosa</w:t>
      </w:r>
      <w:r>
        <w:t xml:space="preserve">”</w:t>
      </w:r>
      <w:r>
        <w:t xml:space="preserve"> </w:t>
      </w:r>
      <w:r>
        <w:t xml:space="preserve">group. To represent how different those flowers are, they have to be compared to another group of flowers. In R, we would compare all the flowers in the</w:t>
      </w:r>
      <w:r>
        <w:t xml:space="preserve"> </w:t>
      </w:r>
      <w:r>
        <w:t xml:space="preserve">“</w:t>
      </w:r>
      <w:r>
        <w:t xml:space="preserve">setosa</w:t>
      </w:r>
      <w:r>
        <w:t xml:space="preserve">”</w:t>
      </w:r>
      <w:r>
        <w:t xml:space="preserve"> </w:t>
      </w:r>
      <w:r>
        <w:t xml:space="preserve">group to the reference group of flowers. Recall that the reference group of flowers would be the group that is not explicitly named in the model output.</w:t>
      </w:r>
    </w:p>
    <w:p>
      <w:pPr>
        <w:pStyle w:val="BodyText"/>
      </w:pPr>
      <w:r>
        <w:t xml:space="preserve">However, if every level of flower groups is dummy-coded, there would be no single group to compare to. For this reason, one group is typically selected as the reference group, to which every other group is compared.</w:t>
      </w:r>
    </w:p>
    <w:bookmarkEnd w:id="537"/>
    <w:bookmarkStart w:id="538" w:name="import-data-5"/>
    <w:p>
      <w:pPr>
        <w:pStyle w:val="Heading2"/>
      </w:pPr>
      <w:r>
        <w:rPr>
          <w:rStyle w:val="SectionNumber"/>
        </w:rPr>
        <w:t xml:space="preserve">13.7</w:t>
      </w:r>
      <w:r>
        <w:tab/>
      </w:r>
      <w:r>
        <w:t xml:space="preserve">Import Data</w:t>
      </w:r>
    </w:p>
    <w:p>
      <w:pPr>
        <w:pStyle w:val="FirstParagraph"/>
      </w:pPr>
      <w:r>
        <w:t xml:space="preserve">Now that we have some background on dummy codes, let’s return to the online science class data. We’ll be using the same dataset that we used in</w:t>
      </w:r>
      <w:r>
        <w:t xml:space="preserve"> </w:t>
      </w:r>
      <w:hyperlink w:anchor="c07">
        <w:r>
          <w:rPr>
            <w:rStyle w:val="Hyperlink"/>
          </w:rPr>
          <w:t xml:space="preserve">Chapter 7</w:t>
        </w:r>
      </w:hyperlink>
      <w:r>
        <w:t xml:space="preserve">. Let’s load that dataset now from the {dataedu} package.</w:t>
      </w:r>
    </w:p>
    <w:p>
      <w:pPr>
        <w:pStyle w:val="SourceCode"/>
      </w:pPr>
      <w:r>
        <w:rPr>
          <w:rStyle w:val="NormalTok"/>
        </w:rPr>
        <w:t xml:space="preserve">dat </w:t>
      </w:r>
      <w:r>
        <w:rPr>
          <w:rStyle w:val="OtherTok"/>
        </w:rPr>
        <w:t xml:space="preserve">&lt;-</w:t>
      </w:r>
      <w:r>
        <w:rPr>
          <w:rStyle w:val="NormalTok"/>
        </w:rPr>
        <w:t xml:space="preserve"> dataedu</w:t>
      </w:r>
      <w:r>
        <w:rPr>
          <w:rStyle w:val="SpecialCharTok"/>
        </w:rPr>
        <w:t xml:space="preserve">::</w:t>
      </w:r>
      <w:r>
        <w:rPr>
          <w:rStyle w:val="NormalTok"/>
        </w:rPr>
        <w:t xml:space="preserve">sci_mo_processed</w:t>
      </w:r>
    </w:p>
    <w:p>
      <w:pPr>
        <w:pStyle w:val="FirstParagraph"/>
      </w:pPr>
      <w:r>
        <w:t xml:space="preserve">To wrap up our discussion about factor variables, levels, and dummy codes, let’s look at how many classes are represented in the</w:t>
      </w:r>
      <w:r>
        <w:t xml:space="preserve"> </w:t>
      </w:r>
      <w:r>
        <w:rPr>
          <w:rStyle w:val="VerbatimChar"/>
        </w:rPr>
        <w:t xml:space="preserve">course_id</w:t>
      </w:r>
      <w:r>
        <w:t xml:space="preserve"> </w:t>
      </w:r>
      <w:r>
        <w:t xml:space="preserve">variable. These classes will be our factor levels that we’ll be using in our model soon.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(course_id)</w:t>
      </w:r>
    </w:p>
    <w:p>
      <w:pPr>
        <w:pStyle w:val="SourceCode"/>
      </w:pPr>
      <w:r>
        <w:rPr>
          <w:rStyle w:val="VerbatimChar"/>
        </w:rPr>
        <w:t xml:space="preserve">## # A tibble: 26 × 2</w:t>
      </w:r>
      <w:r>
        <w:br/>
      </w:r>
      <w:r>
        <w:rPr>
          <w:rStyle w:val="VerbatimChar"/>
        </w:rPr>
        <w:t xml:space="preserve">##    course_id         n</w:t>
      </w:r>
      <w:r>
        <w:br/>
      </w:r>
      <w:r>
        <w:rPr>
          <w:rStyle w:val="VerbatimChar"/>
        </w:rPr>
        <w:t xml:space="preserve">##    &lt;chr&gt;         &lt;int&gt;</w:t>
      </w:r>
      <w:r>
        <w:br/>
      </w:r>
      <w:r>
        <w:rPr>
          <w:rStyle w:val="VerbatimChar"/>
        </w:rPr>
        <w:t xml:space="preserve">##  1 AnPhA-S116-01    43</w:t>
      </w:r>
      <w:r>
        <w:br/>
      </w:r>
      <w:r>
        <w:rPr>
          <w:rStyle w:val="VerbatimChar"/>
        </w:rPr>
        <w:t xml:space="preserve">##  2 AnPhA-S116-02    29</w:t>
      </w:r>
      <w:r>
        <w:br/>
      </w:r>
      <w:r>
        <w:rPr>
          <w:rStyle w:val="VerbatimChar"/>
        </w:rPr>
        <w:t xml:space="preserve">##  3 AnPhA-S216-01    43</w:t>
      </w:r>
      <w:r>
        <w:br/>
      </w:r>
      <w:r>
        <w:rPr>
          <w:rStyle w:val="VerbatimChar"/>
        </w:rPr>
        <w:t xml:space="preserve">##  4 AnPhA-S216-02    17</w:t>
      </w:r>
      <w:r>
        <w:br/>
      </w:r>
      <w:r>
        <w:rPr>
          <w:rStyle w:val="VerbatimChar"/>
        </w:rPr>
        <w:t xml:space="preserve">##  5 AnPhA-T116-01    11</w:t>
      </w:r>
      <w:r>
        <w:br/>
      </w:r>
      <w:r>
        <w:rPr>
          <w:rStyle w:val="VerbatimChar"/>
        </w:rPr>
        <w:t xml:space="preserve">##  6 BioA-S116-01     34</w:t>
      </w:r>
      <w:r>
        <w:br/>
      </w:r>
      <w:r>
        <w:rPr>
          <w:rStyle w:val="VerbatimChar"/>
        </w:rPr>
        <w:t xml:space="preserve">##  7 BioA-S216-01      7</w:t>
      </w:r>
      <w:r>
        <w:br/>
      </w:r>
      <w:r>
        <w:rPr>
          <w:rStyle w:val="VerbatimChar"/>
        </w:rPr>
        <w:t xml:space="preserve">##  8 BioA-T116-01      2</w:t>
      </w:r>
      <w:r>
        <w:br/>
      </w:r>
      <w:r>
        <w:rPr>
          <w:rStyle w:val="VerbatimChar"/>
        </w:rPr>
        <w:t xml:space="preserve">##  9 FrScA-S116-01    70</w:t>
      </w:r>
      <w:r>
        <w:br/>
      </w:r>
      <w:r>
        <w:rPr>
          <w:rStyle w:val="VerbatimChar"/>
        </w:rPr>
        <w:t xml:space="preserve">## 10 FrScA-S116-02    12</w:t>
      </w:r>
      <w:r>
        <w:br/>
      </w:r>
      <w:r>
        <w:rPr>
          <w:rStyle w:val="VerbatimChar"/>
        </w:rPr>
        <w:t xml:space="preserve">## # ℹ 16 more rows</w:t>
      </w:r>
    </w:p>
    <w:bookmarkEnd w:id="538"/>
    <w:bookmarkStart w:id="542" w:name="analysis-4"/>
    <w:p>
      <w:pPr>
        <w:pStyle w:val="Heading2"/>
      </w:pPr>
      <w:r>
        <w:rPr>
          <w:rStyle w:val="SectionNumber"/>
        </w:rPr>
        <w:t xml:space="preserve">13.8</w:t>
      </w:r>
      <w:r>
        <w:tab/>
      </w:r>
      <w:r>
        <w:t xml:space="preserve">Analysis</w:t>
      </w:r>
    </w:p>
    <w:bookmarkStart w:id="539" w:name="Xdb84d71a2cbce61ac58f904e0bfe0da39dc5038"/>
    <w:p>
      <w:pPr>
        <w:pStyle w:val="Heading3"/>
      </w:pPr>
      <w:r>
        <w:rPr>
          <w:rStyle w:val="SectionNumber"/>
        </w:rPr>
        <w:t xml:space="preserve">13.8.1</w:t>
      </w:r>
      <w:r>
        <w:tab/>
      </w:r>
      <w:r>
        <w:t xml:space="preserve">Regression (Linear Model) Analysis with Dummy Codes</w:t>
      </w:r>
    </w:p>
    <w:p>
      <w:pPr>
        <w:pStyle w:val="FirstParagraph"/>
      </w:pPr>
      <w:r>
        <w:t xml:space="preserve">Before we fit our model, let’s talk about our dataset.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Recall that</w:t>
      </w:r>
      <w:r>
        <w:t xml:space="preserve"> </w:t>
      </w:r>
      <w:r>
        <w:rPr>
          <w:rStyle w:val="VerbatimChar"/>
        </w:rPr>
        <w:t xml:space="preserve">TimeSpent</w:t>
      </w:r>
      <w:r>
        <w:t xml:space="preserve"> </w:t>
      </w:r>
      <w:r>
        <w:t xml:space="preserve">is the amount of time in minutes that a student spent in a course and</w:t>
      </w:r>
      <w:r>
        <w:t xml:space="preserve"> </w:t>
      </w:r>
      <w:r>
        <w:rPr>
          <w:rStyle w:val="VerbatimChar"/>
        </w:rPr>
        <w:t xml:space="preserve">course_id</w:t>
      </w:r>
      <w:r>
        <w:t xml:space="preserve"> </w:t>
      </w:r>
      <w:r>
        <w:t xml:space="preserve">is a unique identifier for a particular course. In this walkthrough we’ll predict students’ final grade rather than the</w:t>
      </w:r>
      <w:r>
        <w:t xml:space="preserve"> </w:t>
      </w:r>
      <w:r>
        <w:rPr>
          <w:rStyle w:val="VerbatimChar"/>
        </w:rPr>
        <w:t xml:space="preserve">percentage_earned</w:t>
      </w:r>
      <w:r>
        <w:t xml:space="preserve"> </w:t>
      </w:r>
      <w:r>
        <w:t xml:space="preserve">variable that we created in</w:t>
      </w:r>
      <w:r>
        <w:t xml:space="preserve"> </w:t>
      </w:r>
      <w:hyperlink w:anchor="c07">
        <w:r>
          <w:rPr>
            <w:rStyle w:val="Hyperlink"/>
          </w:rPr>
          <w:t xml:space="preserve">Chapter 7</w:t>
        </w:r>
      </w:hyperlink>
      <w:r>
        <w:t xml:space="preserve">.</w:t>
      </w:r>
    </w:p>
    <w:p>
      <w:pPr>
        <w:pStyle w:val="BodyText"/>
      </w:pPr>
      <w:r>
        <w:t xml:space="preserve">Since we will be using the final grade variable a lot let’s rename it to make it easier to type.</w:t>
      </w:r>
    </w:p>
    <w:p>
      <w:pPr>
        <w:pStyle w:val="SourceCode"/>
      </w:pP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final_grade =</w:t>
      </w:r>
      <w:r>
        <w:rPr>
          <w:rStyle w:val="NormalTok"/>
        </w:rPr>
        <w:t xml:space="preserve"> FinalGradeCEMS)</w:t>
      </w:r>
    </w:p>
    <w:p>
      <w:pPr>
        <w:pStyle w:val="FirstParagraph"/>
      </w:pPr>
      <w:r>
        <w:t xml:space="preserve">Now we can fit our model. We will save the model object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 code. Later we’ll be working with</w:t>
      </w:r>
      <w:r>
        <w:t xml:space="preserve"> </w:t>
      </w:r>
      <w:r>
        <w:rPr>
          <w:rStyle w:val="VerbatimChar"/>
        </w:rPr>
        <w:t xml:space="preserve">course_id</w:t>
      </w:r>
      <w:r>
        <w:t xml:space="preserve"> </w:t>
      </w:r>
      <w:r>
        <w:t xml:space="preserve">as a factor variable, so we can expect to see</w:t>
      </w:r>
      <w:r>
        <w:t xml:space="preserve"> </w:t>
      </w:r>
      <w:r>
        <w:rPr>
          <w:rStyle w:val="VerbatimChar"/>
        </w:rPr>
        <w:t xml:space="preserve">lm()</w:t>
      </w:r>
      <w:r>
        <w:t xml:space="preserve"> </w:t>
      </w:r>
      <w:r>
        <w:t xml:space="preserve">treat it as a dummy coded variable. This means that the model output will include a reference variable for</w:t>
      </w:r>
      <w:r>
        <w:t xml:space="preserve"> </w:t>
      </w:r>
      <w:r>
        <w:rPr>
          <w:rStyle w:val="VerbatimChar"/>
        </w:rPr>
        <w:t xml:space="preserve">course_id</w:t>
      </w:r>
      <w:r>
        <w:t xml:space="preserve"> </w:t>
      </w:r>
      <w:r>
        <w:t xml:space="preserve">that all other levels of</w:t>
      </w:r>
      <w:r>
        <w:t xml:space="preserve"> </w:t>
      </w:r>
      <w:r>
        <w:rPr>
          <w:rStyle w:val="VerbatimChar"/>
        </w:rPr>
        <w:t xml:space="preserve">course_id</w:t>
      </w:r>
      <w:r>
        <w:t xml:space="preserve"> </w:t>
      </w:r>
      <w:r>
        <w:t xml:space="preserve">will be compared against.</w:t>
      </w:r>
    </w:p>
    <w:p>
      <w:pPr>
        <w:pStyle w:val="SourceCode"/>
      </w:pPr>
      <w:r>
        <w:rPr>
          <w:rStyle w:val="NormalTok"/>
        </w:rPr>
        <w:t xml:space="preserve">m_linear_dc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p>
    <w:p>
      <w:pPr>
        <w:pStyle w:val="FirstParagraph"/>
      </w:pPr>
      <w:r>
        <w:t xml:space="preserve">The output from the model will be long. This is because each course in the</w:t>
      </w:r>
      <w:r>
        <w:t xml:space="preserve"> </w:t>
      </w:r>
      <w:r>
        <w:rPr>
          <w:rStyle w:val="VerbatimChar"/>
        </w:rPr>
        <w:t xml:space="preserve">course_id</w:t>
      </w:r>
      <w:r>
        <w:t xml:space="preserve"> </w:t>
      </w:r>
      <w:r>
        <w:t xml:space="preserve">variable will get its own line in the model output. We can see that using</w:t>
      </w:r>
      <w:r>
        <w:t xml:space="preserve"> </w:t>
      </w:r>
      <w:r>
        <w:rPr>
          <w:rStyle w:val="VerbatimChar"/>
        </w:rPr>
        <w:t xml:space="preserve">tab_model()</w:t>
      </w:r>
      <w:r>
        <w:t xml:space="preserve"> </w:t>
      </w:r>
      <w:r>
        <w:t xml:space="preserve">from {sjPlot}:</w:t>
      </w:r>
    </w:p>
    <w:p>
      <w:pPr>
        <w:pStyle w:val="SourceCode"/>
      </w:pPr>
      <w:r>
        <w:rPr>
          <w:rStyle w:val="FunctionTok"/>
        </w:rPr>
        <w:t xml:space="preserve">tab_model</w:t>
      </w:r>
      <w:r>
        <w:rPr>
          <w:rStyle w:val="NormalTok"/>
        </w:rPr>
        <w:t xml:space="preserve">(m_linear_dc,</w:t>
      </w:r>
      <w:r>
        <w:br/>
      </w:r>
      <w:r>
        <w:rPr>
          <w:rStyle w:val="NormalTok"/>
        </w:rPr>
        <w:t xml:space="preserve">          </w:t>
      </w:r>
      <w:r>
        <w:rPr>
          <w:rStyle w:val="AttributeTok"/>
        </w:rPr>
        <w:t xml:space="preserve">title =</w:t>
      </w:r>
      <w:r>
        <w:rPr>
          <w:rStyle w:val="NormalTok"/>
        </w:rPr>
        <w:t xml:space="preserve"> </w:t>
      </w:r>
      <w:r>
        <w:rPr>
          <w:rStyle w:val="StringTok"/>
        </w:rPr>
        <w:t xml:space="preserve">"Table 13.1"</w:t>
      </w:r>
      <w:r>
        <w:rPr>
          <w:rStyle w:val="NormalTok"/>
        </w:rPr>
        <w:t xml:space="preserve">)</w:t>
      </w:r>
    </w:p>
    <w:p>
      <w:pPr>
        <w:pStyle w:val="FirstParagraph"/>
      </w:pPr>
      <w:r>
        <w:t xml:space="preserve">Table 13.1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course_idAnPhA-S116-02</w:t>
      </w:r>
    </w:p>
    <w:p>
      <w:pPr>
        <w:pStyle w:val="BodyText"/>
      </w:pPr>
      <w:r>
        <w:t xml:space="preserve">-1.59</w:t>
      </w:r>
    </w:p>
    <w:p>
      <w:pPr>
        <w:pStyle w:val="BodyText"/>
      </w:pPr>
      <w:r>
        <w:t xml:space="preserve">-10.88 – 7.70</w:t>
      </w:r>
    </w:p>
    <w:p>
      <w:pPr>
        <w:pStyle w:val="BodyText"/>
      </w:pPr>
      <w:r>
        <w:t xml:space="preserve">0.737</w:t>
      </w:r>
    </w:p>
    <w:p>
      <w:pPr>
        <w:pStyle w:val="BodyText"/>
      </w:pPr>
      <w:r>
        <w:t xml:space="preserve">course_idAnPhA-S216-01</w:t>
      </w:r>
    </w:p>
    <w:p>
      <w:pPr>
        <w:pStyle w:val="BodyText"/>
      </w:pPr>
      <w:r>
        <w:t xml:space="preserve">-9.05</w:t>
      </w:r>
    </w:p>
    <w:p>
      <w:pPr>
        <w:pStyle w:val="BodyText"/>
      </w:pPr>
      <w:r>
        <w:t xml:space="preserve">-17.44 – -0.67</w:t>
      </w:r>
    </w:p>
    <w:p>
      <w:pPr>
        <w:pStyle w:val="BodyText"/>
      </w:pPr>
      <w:r>
        <w:t xml:space="preserve">0.034</w:t>
      </w:r>
    </w:p>
    <w:p>
      <w:pPr>
        <w:pStyle w:val="BodyText"/>
      </w:pPr>
      <w:r>
        <w:t xml:space="preserve">course_idAnPhA-S216-02</w:t>
      </w:r>
    </w:p>
    <w:p>
      <w:pPr>
        <w:pStyle w:val="BodyText"/>
      </w:pPr>
      <w:r>
        <w:t xml:space="preserve">-4.51</w:t>
      </w:r>
    </w:p>
    <w:p>
      <w:pPr>
        <w:pStyle w:val="BodyText"/>
      </w:pPr>
      <w:r>
        <w:t xml:space="preserve">-16.41 – 7.40</w:t>
      </w:r>
    </w:p>
    <w:p>
      <w:pPr>
        <w:pStyle w:val="BodyText"/>
      </w:pPr>
      <w:r>
        <w:t xml:space="preserve">0.457</w:t>
      </w:r>
    </w:p>
    <w:p>
      <w:pPr>
        <w:pStyle w:val="BodyText"/>
      </w:pPr>
      <w:r>
        <w:t xml:space="preserve">course_idAnPhA-T116-01</w:t>
      </w:r>
    </w:p>
    <w:p>
      <w:pPr>
        <w:pStyle w:val="BodyText"/>
      </w:pPr>
      <w:r>
        <w:t xml:space="preserve">7.24</w:t>
      </w:r>
    </w:p>
    <w:p>
      <w:pPr>
        <w:pStyle w:val="BodyText"/>
      </w:pPr>
      <w:r>
        <w:t xml:space="preserve">-6.34 – 20.82</w:t>
      </w:r>
    </w:p>
    <w:p>
      <w:pPr>
        <w:pStyle w:val="BodyText"/>
      </w:pPr>
      <w:r>
        <w:t xml:space="preserve">0.296</w:t>
      </w:r>
    </w:p>
    <w:p>
      <w:pPr>
        <w:pStyle w:val="BodyText"/>
      </w:pPr>
      <w:r>
        <w:t xml:space="preserve">course_idBioA-S116-01</w:t>
      </w:r>
    </w:p>
    <w:p>
      <w:pPr>
        <w:pStyle w:val="BodyText"/>
      </w:pPr>
      <w:r>
        <w:t xml:space="preserve">-3.56</w:t>
      </w:r>
    </w:p>
    <w:p>
      <w:pPr>
        <w:pStyle w:val="BodyText"/>
      </w:pPr>
      <w:r>
        <w:t xml:space="preserve">-12.67 – 5.55</w:t>
      </w:r>
    </w:p>
    <w:p>
      <w:pPr>
        <w:pStyle w:val="BodyText"/>
      </w:pPr>
      <w:r>
        <w:t xml:space="preserve">0.443</w:t>
      </w:r>
    </w:p>
    <w:p>
      <w:pPr>
        <w:pStyle w:val="BodyText"/>
      </w:pPr>
      <w:r>
        <w:t xml:space="preserve">course_idBioA-S216-01</w:t>
      </w:r>
    </w:p>
    <w:p>
      <w:pPr>
        <w:pStyle w:val="BodyText"/>
      </w:pPr>
      <w:r>
        <w:t xml:space="preserve">-14.67</w:t>
      </w:r>
    </w:p>
    <w:p>
      <w:pPr>
        <w:pStyle w:val="BodyText"/>
      </w:pPr>
      <w:r>
        <w:t xml:space="preserve">-31.61 – 2.26</w:t>
      </w:r>
    </w:p>
    <w:p>
      <w:pPr>
        <w:pStyle w:val="BodyText"/>
      </w:pPr>
      <w:r>
        <w:t xml:space="preserve">0.089</w:t>
      </w:r>
    </w:p>
    <w:p>
      <w:pPr>
        <w:pStyle w:val="BodyText"/>
      </w:pPr>
      <w:r>
        <w:t xml:space="preserve">course_idBioA-T116-01</w:t>
      </w:r>
    </w:p>
    <w:p>
      <w:pPr>
        <w:pStyle w:val="BodyText"/>
      </w:pPr>
      <w:r>
        <w:t xml:space="preserve">9.18</w:t>
      </w:r>
    </w:p>
    <w:p>
      <w:pPr>
        <w:pStyle w:val="BodyText"/>
      </w:pPr>
      <w:r>
        <w:t xml:space="preserve">-18.84 – 37.20</w:t>
      </w:r>
    </w:p>
    <w:p>
      <w:pPr>
        <w:pStyle w:val="BodyText"/>
      </w:pPr>
      <w:r>
        <w:t xml:space="preserve">0.520</w:t>
      </w:r>
    </w:p>
    <w:p>
      <w:pPr>
        <w:pStyle w:val="BodyText"/>
      </w:pPr>
      <w:r>
        <w:t xml:space="preserve">course_idFrScA-S116-01</w:t>
      </w:r>
    </w:p>
    <w:p>
      <w:pPr>
        <w:pStyle w:val="BodyText"/>
      </w:pPr>
      <w:r>
        <w:t xml:space="preserve">12.02</w:t>
      </w:r>
    </w:p>
    <w:p>
      <w:pPr>
        <w:pStyle w:val="BodyText"/>
      </w:pPr>
      <w:r>
        <w:t xml:space="preserve">4.33 – 19.70</w:t>
      </w:r>
    </w:p>
    <w:p>
      <w:pPr>
        <w:pStyle w:val="BodyText"/>
      </w:pPr>
      <w:r>
        <w:t xml:space="preserve">0.002</w:t>
      </w:r>
    </w:p>
    <w:p>
      <w:pPr>
        <w:pStyle w:val="BodyText"/>
      </w:pPr>
      <w:r>
        <w:t xml:space="preserve">course_idFrScA-S116-02</w:t>
      </w:r>
    </w:p>
    <w:p>
      <w:pPr>
        <w:pStyle w:val="BodyText"/>
      </w:pPr>
      <w:r>
        <w:t xml:space="preserve">-3.14</w:t>
      </w:r>
    </w:p>
    <w:p>
      <w:pPr>
        <w:pStyle w:val="BodyText"/>
      </w:pPr>
      <w:r>
        <w:t xml:space="preserve">-17.36 – 11.08</w:t>
      </w:r>
    </w:p>
    <w:p>
      <w:pPr>
        <w:pStyle w:val="BodyText"/>
      </w:pPr>
      <w:r>
        <w:t xml:space="preserve">0.665</w:t>
      </w:r>
    </w:p>
    <w:p>
      <w:pPr>
        <w:pStyle w:val="BodyText"/>
      </w:pPr>
      <w:r>
        <w:t xml:space="preserve">course_idFrScA-S116-03</w:t>
      </w:r>
    </w:p>
    <w:p>
      <w:pPr>
        <w:pStyle w:val="BodyText"/>
      </w:pPr>
      <w:r>
        <w:t xml:space="preserve">3.51</w:t>
      </w:r>
    </w:p>
    <w:p>
      <w:pPr>
        <w:pStyle w:val="BodyText"/>
      </w:pPr>
      <w:r>
        <w:t xml:space="preserve">-5.43 – 12.46</w:t>
      </w:r>
    </w:p>
    <w:p>
      <w:pPr>
        <w:pStyle w:val="BodyText"/>
      </w:pPr>
      <w:r>
        <w:t xml:space="preserve">0.441</w:t>
      </w:r>
    </w:p>
    <w:p>
      <w:pPr>
        <w:pStyle w:val="BodyText"/>
      </w:pPr>
      <w:r>
        <w:t xml:space="preserve">course_idFrScA-S116-04</w:t>
      </w:r>
    </w:p>
    <w:p>
      <w:pPr>
        <w:pStyle w:val="BodyText"/>
      </w:pPr>
      <w:r>
        <w:t xml:space="preserve">5.23</w:t>
      </w:r>
    </w:p>
    <w:p>
      <w:pPr>
        <w:pStyle w:val="BodyText"/>
      </w:pPr>
      <w:r>
        <w:t xml:space="preserve">-14.98 – 25.43</w:t>
      </w:r>
    </w:p>
    <w:p>
      <w:pPr>
        <w:pStyle w:val="BodyText"/>
      </w:pPr>
      <w:r>
        <w:t xml:space="preserve">0.612</w:t>
      </w:r>
    </w:p>
    <w:p>
      <w:pPr>
        <w:pStyle w:val="BodyText"/>
      </w:pPr>
      <w:r>
        <w:t xml:space="preserve">course_idFrScA-S216-01</w:t>
      </w:r>
    </w:p>
    <w:p>
      <w:pPr>
        <w:pStyle w:val="BodyText"/>
      </w:pPr>
      <w:r>
        <w:t xml:space="preserve">9.92</w:t>
      </w:r>
    </w:p>
    <w:p>
      <w:pPr>
        <w:pStyle w:val="BodyText"/>
      </w:pPr>
      <w:r>
        <w:t xml:space="preserve">2.41 – 17.43</w:t>
      </w:r>
    </w:p>
    <w:p>
      <w:pPr>
        <w:pStyle w:val="BodyText"/>
      </w:pPr>
      <w:r>
        <w:t xml:space="preserve">0.010</w:t>
      </w:r>
    </w:p>
    <w:p>
      <w:pPr>
        <w:pStyle w:val="BodyText"/>
      </w:pPr>
      <w:r>
        <w:t xml:space="preserve">course_idFrScA-S216-02</w:t>
      </w:r>
    </w:p>
    <w:p>
      <w:pPr>
        <w:pStyle w:val="BodyText"/>
      </w:pPr>
      <w:r>
        <w:t xml:space="preserve">7.37</w:t>
      </w:r>
    </w:p>
    <w:p>
      <w:pPr>
        <w:pStyle w:val="BodyText"/>
      </w:pPr>
      <w:r>
        <w:t xml:space="preserve">-2.70 – 17.45</w:t>
      </w:r>
    </w:p>
    <w:p>
      <w:pPr>
        <w:pStyle w:val="BodyText"/>
      </w:pPr>
      <w:r>
        <w:t xml:space="preserve">0.151</w:t>
      </w:r>
    </w:p>
    <w:p>
      <w:pPr>
        <w:pStyle w:val="BodyText"/>
      </w:pPr>
      <w:r>
        <w:t xml:space="preserve">course_idFrScA-S216-03</w:t>
      </w:r>
    </w:p>
    <w:p>
      <w:pPr>
        <w:pStyle w:val="BodyText"/>
      </w:pPr>
      <w:r>
        <w:t xml:space="preserve">2.38</w:t>
      </w:r>
    </w:p>
    <w:p>
      <w:pPr>
        <w:pStyle w:val="BodyText"/>
      </w:pPr>
      <w:r>
        <w:t xml:space="preserve">-25.65 – 30.40</w:t>
      </w:r>
    </w:p>
    <w:p>
      <w:pPr>
        <w:pStyle w:val="BodyText"/>
      </w:pPr>
      <w:r>
        <w:t xml:space="preserve">0.868</w:t>
      </w:r>
    </w:p>
    <w:p>
      <w:pPr>
        <w:pStyle w:val="BodyText"/>
      </w:pPr>
      <w:r>
        <w:t xml:space="preserve">course_idFrScA-S216-04</w:t>
      </w:r>
    </w:p>
    <w:p>
      <w:pPr>
        <w:pStyle w:val="BodyText"/>
      </w:pPr>
      <w:r>
        <w:t xml:space="preserve">15.40</w:t>
      </w:r>
    </w:p>
    <w:p>
      <w:pPr>
        <w:pStyle w:val="BodyText"/>
      </w:pPr>
      <w:r>
        <w:t xml:space="preserve">-2.92 – 33.72</w:t>
      </w:r>
    </w:p>
    <w:p>
      <w:pPr>
        <w:pStyle w:val="BodyText"/>
      </w:pPr>
      <w:r>
        <w:t xml:space="preserve">0.099</w:t>
      </w:r>
    </w:p>
    <w:p>
      <w:pPr>
        <w:pStyle w:val="BodyText"/>
      </w:pPr>
      <w:r>
        <w:t xml:space="preserve">course_idFrScA-T116-01</w:t>
      </w:r>
    </w:p>
    <w:p>
      <w:pPr>
        <w:pStyle w:val="BodyText"/>
      </w:pPr>
      <w:r>
        <w:t xml:space="preserve">8.12</w:t>
      </w:r>
    </w:p>
    <w:p>
      <w:pPr>
        <w:pStyle w:val="BodyText"/>
      </w:pPr>
      <w:r>
        <w:t xml:space="preserve">-12.08 – 28.33</w:t>
      </w:r>
    </w:p>
    <w:p>
      <w:pPr>
        <w:pStyle w:val="BodyText"/>
      </w:pPr>
      <w:r>
        <w:t xml:space="preserve">0.430</w:t>
      </w:r>
    </w:p>
    <w:p>
      <w:pPr>
        <w:pStyle w:val="BodyText"/>
      </w:pPr>
      <w:r>
        <w:t xml:space="preserve">course_idOcnA-S116-01</w:t>
      </w:r>
    </w:p>
    <w:p>
      <w:pPr>
        <w:pStyle w:val="BodyText"/>
      </w:pPr>
      <w:r>
        <w:t xml:space="preserve">4.06</w:t>
      </w:r>
    </w:p>
    <w:p>
      <w:pPr>
        <w:pStyle w:val="BodyText"/>
      </w:pPr>
      <w:r>
        <w:t xml:space="preserve">-5.67 – 13.79</w:t>
      </w:r>
    </w:p>
    <w:p>
      <w:pPr>
        <w:pStyle w:val="BodyText"/>
      </w:pPr>
      <w:r>
        <w:t xml:space="preserve">0.413</w:t>
      </w:r>
    </w:p>
    <w:p>
      <w:pPr>
        <w:pStyle w:val="BodyText"/>
      </w:pPr>
      <w:r>
        <w:t xml:space="preserve">course_idOcnA-S116-02</w:t>
      </w:r>
    </w:p>
    <w:p>
      <w:pPr>
        <w:pStyle w:val="BodyText"/>
      </w:pPr>
      <w:r>
        <w:t xml:space="preserve">2.02</w:t>
      </w:r>
    </w:p>
    <w:p>
      <w:pPr>
        <w:pStyle w:val="BodyText"/>
      </w:pPr>
      <w:r>
        <w:t xml:space="preserve">-9.89 – 13.93</w:t>
      </w:r>
    </w:p>
    <w:p>
      <w:pPr>
        <w:pStyle w:val="BodyText"/>
      </w:pPr>
      <w:r>
        <w:t xml:space="preserve">0.739</w:t>
      </w:r>
    </w:p>
    <w:p>
      <w:pPr>
        <w:pStyle w:val="BodyText"/>
      </w:pPr>
      <w:r>
        <w:t xml:space="preserve">course_idOcnA-S116-03</w:t>
      </w:r>
    </w:p>
    <w:p>
      <w:pPr>
        <w:pStyle w:val="BodyText"/>
      </w:pPr>
      <w:r>
        <w:t xml:space="preserve">-18.75</w:t>
      </w:r>
    </w:p>
    <w:p>
      <w:pPr>
        <w:pStyle w:val="BodyText"/>
      </w:pPr>
      <w:r>
        <w:t xml:space="preserve">-57.86 – 20.36</w:t>
      </w:r>
    </w:p>
    <w:p>
      <w:pPr>
        <w:pStyle w:val="BodyText"/>
      </w:pPr>
      <w:r>
        <w:t xml:space="preserve">0.347</w:t>
      </w:r>
    </w:p>
    <w:p>
      <w:pPr>
        <w:pStyle w:val="BodyText"/>
      </w:pPr>
      <w:r>
        <w:t xml:space="preserve">course_idOcnA-S216-01</w:t>
      </w:r>
    </w:p>
    <w:p>
      <w:pPr>
        <w:pStyle w:val="BodyText"/>
      </w:pPr>
      <w:r>
        <w:t xml:space="preserve">-6.41</w:t>
      </w:r>
    </w:p>
    <w:p>
      <w:pPr>
        <w:pStyle w:val="BodyText"/>
      </w:pPr>
      <w:r>
        <w:t xml:space="preserve">-15.04 – 2.22</w:t>
      </w:r>
    </w:p>
    <w:p>
      <w:pPr>
        <w:pStyle w:val="BodyText"/>
      </w:pPr>
      <w:r>
        <w:t xml:space="preserve">0.145</w:t>
      </w:r>
    </w:p>
    <w:p>
      <w:pPr>
        <w:pStyle w:val="BodyText"/>
      </w:pPr>
      <w:r>
        <w:t xml:space="preserve">course_idOcnA-S216-02</w:t>
      </w:r>
    </w:p>
    <w:p>
      <w:pPr>
        <w:pStyle w:val="BodyText"/>
      </w:pPr>
      <w:r>
        <w:t xml:space="preserve">-2.76</w:t>
      </w:r>
    </w:p>
    <w:p>
      <w:pPr>
        <w:pStyle w:val="BodyText"/>
      </w:pPr>
      <w:r>
        <w:t xml:space="preserve">-13.47 – 7.95</w:t>
      </w:r>
    </w:p>
    <w:p>
      <w:pPr>
        <w:pStyle w:val="BodyText"/>
      </w:pPr>
      <w:r>
        <w:t xml:space="preserve">0.613</w:t>
      </w:r>
    </w:p>
    <w:p>
      <w:pPr>
        <w:pStyle w:val="BodyText"/>
      </w:pPr>
      <w:r>
        <w:t xml:space="preserve">course_idOcnA-T116-01</w:t>
      </w:r>
    </w:p>
    <w:p>
      <w:pPr>
        <w:pStyle w:val="BodyText"/>
      </w:pPr>
      <w:r>
        <w:t xml:space="preserve">-2.05</w:t>
      </w:r>
    </w:p>
    <w:p>
      <w:pPr>
        <w:pStyle w:val="BodyText"/>
      </w:pPr>
      <w:r>
        <w:t xml:space="preserve">-16.97 – 12.87</w:t>
      </w:r>
    </w:p>
    <w:p>
      <w:pPr>
        <w:pStyle w:val="BodyText"/>
      </w:pPr>
      <w:r>
        <w:t xml:space="preserve">0.787</w:t>
      </w:r>
    </w:p>
    <w:p>
      <w:pPr>
        <w:pStyle w:val="BodyText"/>
      </w:pPr>
      <w:r>
        <w:t xml:space="preserve">course_idPhysA-S116-01</w:t>
      </w:r>
    </w:p>
    <w:p>
      <w:pPr>
        <w:pStyle w:val="BodyText"/>
      </w:pPr>
      <w:r>
        <w:t xml:space="preserve">15.35</w:t>
      </w:r>
    </w:p>
    <w:p>
      <w:pPr>
        <w:pStyle w:val="BodyText"/>
      </w:pPr>
      <w:r>
        <w:t xml:space="preserve">6.99 – 23.71</w:t>
      </w:r>
    </w:p>
    <w:p>
      <w:pPr>
        <w:pStyle w:val="BodyText"/>
      </w:pPr>
      <w:r>
        <w:t xml:space="preserve">&lt;0.001</w:t>
      </w:r>
    </w:p>
    <w:p>
      <w:pPr>
        <w:pStyle w:val="BodyText"/>
      </w:pPr>
      <w:r>
        <w:t xml:space="preserve">course_idPhysA-S216-01</w:t>
      </w:r>
    </w:p>
    <w:p>
      <w:pPr>
        <w:pStyle w:val="BodyText"/>
      </w:pPr>
      <w:r>
        <w:t xml:space="preserve">5.40</w:t>
      </w:r>
    </w:p>
    <w:p>
      <w:pPr>
        <w:pStyle w:val="BodyText"/>
      </w:pPr>
      <w:r>
        <w:t xml:space="preserve">-6.01 – 16.82</w:t>
      </w:r>
    </w:p>
    <w:p>
      <w:pPr>
        <w:pStyle w:val="BodyText"/>
      </w:pPr>
      <w:r>
        <w:t xml:space="preserve">0.353</w:t>
      </w:r>
    </w:p>
    <w:p>
      <w:pPr>
        <w:pStyle w:val="BodyText"/>
      </w:pPr>
      <w:r>
        <w:t xml:space="preserve">course_idPhysA-T116-01</w:t>
      </w:r>
    </w:p>
    <w:p>
      <w:pPr>
        <w:pStyle w:val="BodyText"/>
      </w:pPr>
      <w:r>
        <w:t xml:space="preserve">20.73</w:t>
      </w:r>
    </w:p>
    <w:p>
      <w:pPr>
        <w:pStyle w:val="BodyText"/>
      </w:pPr>
      <w:r>
        <w:t xml:space="preserve">-7.23 – 48.70</w:t>
      </w:r>
    </w:p>
    <w:p>
      <w:pPr>
        <w:pStyle w:val="BodyText"/>
      </w:pPr>
      <w:r>
        <w:t xml:space="preserve">0.146</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Wow! Those are a lot of effects. The model estimates the effects of being in each class, accounting for the time students spent on a course and the class they were in. We know this because the model output includes the time spent (</w:t>
      </w:r>
      <w:r>
        <w:rPr>
          <w:rStyle w:val="VerbatimChar"/>
        </w:rPr>
        <w:t xml:space="preserve">TimeSpent_std</w:t>
      </w:r>
      <w:r>
        <w:t xml:space="preserve">) variable and subject variables (like</w:t>
      </w:r>
      <w:r>
        <w:t xml:space="preserve"> </w:t>
      </w:r>
      <w:r>
        <w:rPr>
          <w:rStyle w:val="VerbatimChar"/>
        </w:rPr>
        <w:t xml:space="preserve">course_id[AnPhA-S116-02]</w:t>
      </w:r>
      <w:r>
        <w:t xml:space="preserve">).</w:t>
      </w:r>
    </w:p>
    <w:p>
      <w:pPr>
        <w:pStyle w:val="BodyText"/>
      </w:pPr>
      <w:r>
        <w:t xml:space="preserve">If we count the number of courses,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73.20 represents the number of percentage points that students in the reference</w:t>
      </w:r>
      <w:r>
        <w:t xml:space="preserve"> </w:t>
      </w:r>
      <w:r>
        <w:t xml:space="preserve">group class are estimated to earn.</w:t>
      </w:r>
      <w:r>
        <w:t xml:space="preserve"> </w:t>
      </w:r>
      <w:r>
        <w:rPr>
          <w:rStyle w:val="VerbatimChar"/>
        </w:rPr>
        <w:t xml:space="preserve">lm()</w:t>
      </w:r>
      <w:r>
        <w:t xml:space="preserve"> </w:t>
      </w:r>
      <w:r>
        <w:t xml:space="preserve">automatically picks the first level of the</w:t>
      </w:r>
      <w:r>
        <w:t xml:space="preserve"> </w:t>
      </w:r>
      <w:r>
        <w:rPr>
          <w:rStyle w:val="VerbatimChar"/>
        </w:rPr>
        <w:t xml:space="preserve">course_id</w:t>
      </w:r>
      <w:r>
        <w:t xml:space="preserve"> </w:t>
      </w:r>
      <w:r>
        <w:t xml:space="preserve">variable as the reference group when it is converted to a factor. In this case, the course associated with course ID</w:t>
      </w:r>
      <w:r>
        <w:t xml:space="preserve"> </w:t>
      </w:r>
      <w:r>
        <w:rPr>
          <w:rStyle w:val="VerbatimChar"/>
        </w:rPr>
        <w:t xml:space="preserve">course_idAnPhA-S116-01</w:t>
      </w:r>
      <w:r>
        <w:t xml:space="preserve">, a first semester physiology course, is picked as the reference group.</w:t>
      </w:r>
    </w:p>
    <w:p>
      <w:pPr>
        <w:pStyle w:val="BodyText"/>
      </w:pPr>
      <w:r>
        <w:t xml:space="preserve">What if we want to pick another class as the reference variable? For example, say that we want</w:t>
      </w:r>
      <w:r>
        <w:t xml:space="preserve"> </w:t>
      </w:r>
      <w:r>
        <w:rPr>
          <w:rStyle w:val="VerbatimChar"/>
        </w:rPr>
        <w:t xml:space="preserve">course\_idPhysA-S116-01</w:t>
      </w:r>
      <w:r>
        <w:t xml:space="preserve"> </w:t>
      </w:r>
      <w:r>
        <w:t xml:space="preserve">(the first section of the physics class offered during this semester and year) to be the reference group. We can do this by using the</w:t>
      </w:r>
      <w:r>
        <w:t xml:space="preserve"> </w:t>
      </w:r>
      <w:r>
        <w:rPr>
          <w:rStyle w:val="VerbatimChar"/>
        </w:rPr>
        <w:t xml:space="preserve">fct_relevel()</w:t>
      </w:r>
      <w:r>
        <w:t xml:space="preserve"> </w:t>
      </w:r>
      <w:r>
        <w:t xml:space="preserve">function, which is a part of the {tidyverse} suite of packages. Note that before using</w:t>
      </w:r>
      <w:r>
        <w:t xml:space="preserve"> </w:t>
      </w:r>
      <w:r>
        <w:rPr>
          <w:rStyle w:val="VerbatimChar"/>
        </w:rPr>
        <w:t xml:space="preserve">fct_relevel()</w:t>
      </w:r>
      <w:r>
        <w:t xml:space="preserve">, the variable</w:t>
      </w:r>
      <w:r>
        <w:t xml:space="preserve"> </w:t>
      </w:r>
      <w:r>
        <w:rPr>
          <w:rStyle w:val="VerbatimChar"/>
        </w:rPr>
        <w:t xml:space="preserve">course_id</w:t>
      </w:r>
      <w:r>
        <w:t xml:space="preserve"> </w:t>
      </w:r>
      <w:r>
        <w:t xml:space="preserve">was a character data type, which</w:t>
      </w:r>
      <w:r>
        <w:t xml:space="preserve"> </w:t>
      </w:r>
      <w:r>
        <w:rPr>
          <w:rStyle w:val="VerbatimChar"/>
        </w:rPr>
        <w:t xml:space="preserve">lm()</w:t>
      </w:r>
      <w:r>
        <w:t xml:space="preserve"> </w:t>
      </w:r>
      <w:r>
        <w:t xml:space="preserve">coerced into a factor data type when we included it as a predictor variable. Using</w:t>
      </w:r>
      <w:r>
        <w:t xml:space="preserve"> </w:t>
      </w:r>
      <w:r>
        <w:rPr>
          <w:rStyle w:val="VerbatimChar"/>
        </w:rPr>
        <w:t xml:space="preserve">fct_relevel()</w:t>
      </w:r>
      <w:r>
        <w:t xml:space="preserve"> </w:t>
      </w:r>
      <w:r>
        <w:t xml:space="preserve">will explicitly convert</w:t>
      </w:r>
      <w:r>
        <w:t xml:space="preserve"> </w:t>
      </w:r>
      <w:r>
        <w:rPr>
          <w:rStyle w:val="VerbatimChar"/>
        </w:rPr>
        <w:t xml:space="preserve">course_id</w:t>
      </w:r>
      <w:r>
        <w:t xml:space="preserve"> </w:t>
      </w:r>
      <w:r>
        <w:t xml:space="preserve">to a factor data type. It’s important to note that the actual</w:t>
      </w:r>
      <w:r>
        <w:t xml:space="preserve"> </w:t>
      </w:r>
      <w:r>
        <w:rPr>
          <w:iCs/>
          <w:i/>
        </w:rPr>
        <w:t xml:space="preserve">value</w:t>
      </w:r>
      <w:r>
        <w:t xml:space="preserve"> </w:t>
      </w:r>
      <w:r>
        <w:t xml:space="preserve">of the variable is what is in square brackets in the output, whereas</w:t>
      </w:r>
      <w:r>
        <w:t xml:space="preserve"> </w:t>
      </w:r>
      <w:r>
        <w:rPr>
          <w:rStyle w:val="VerbatimChar"/>
        </w:rPr>
        <w:t xml:space="preserve">course_id</w:t>
      </w:r>
      <w:r>
        <w:t xml:space="preserve"> </w:t>
      </w:r>
      <w:r>
        <w:t xml:space="preserve">is the variable</w:t>
      </w:r>
      <w:r>
        <w:t xml:space="preserve"> </w:t>
      </w:r>
      <w:r>
        <w:rPr>
          <w:iCs/>
          <w:i/>
        </w:rPr>
        <w:t xml:space="preserve">name</w:t>
      </w:r>
      <w:r>
        <w:t xml:space="preserve">; in the output, these are just combined to make it easier to tell what the values represent (e.g.,</w:t>
      </w:r>
      <w:r>
        <w:t xml:space="preserve"> </w:t>
      </w:r>
      <w:r>
        <w:t xml:space="preserve">“</w:t>
      </w:r>
      <w:r>
        <w:t xml:space="preserve">PhysA-S116-01</w:t>
      </w:r>
      <w:r>
        <w:t xml:space="preserve">”</w:t>
      </w:r>
      <w:r>
        <w:t xml:space="preserve"> </w:t>
      </w:r>
      <w:r>
        <w:t xml:space="preserve">is an ID for a course).</w:t>
      </w:r>
    </w:p>
    <w:p>
      <w:pPr>
        <w:pStyle w:val="BodyText"/>
      </w:pPr>
      <w:r>
        <w:t xml:space="preserve">Now let’s use</w:t>
      </w:r>
      <w:r>
        <w:t xml:space="preserve"> </w:t>
      </w:r>
      <w:r>
        <w:rPr>
          <w:rStyle w:val="VerbatimChar"/>
        </w:rPr>
        <w:t xml:space="preserve">fct_relevel()</w:t>
      </w:r>
      <w:r>
        <w:t xml:space="preserve"> </w:t>
      </w:r>
      <w:r>
        <w:t xml:space="preserve">and</w:t>
      </w:r>
      <w:r>
        <w:t xml:space="preserve"> </w:t>
      </w:r>
      <w:r>
        <w:rPr>
          <w:rStyle w:val="VerbatimChar"/>
        </w:rPr>
        <w:t xml:space="preserve">mutate()</w:t>
      </w:r>
      <w:r>
        <w:t xml:space="preserve"> </w:t>
      </w:r>
      <w:r>
        <w:t xml:space="preserve">to re-order the levels within a factor, so that the</w:t>
      </w:r>
      <w:r>
        <w:t xml:space="preserve"> </w:t>
      </w:r>
      <w:r>
        <w:t xml:space="preserve">“</w:t>
      </w:r>
      <w:r>
        <w:t xml:space="preserve">first</w:t>
      </w:r>
      <w:r>
        <w:t xml:space="preserve">”</w:t>
      </w:r>
      <w:r>
        <w:t xml:space="preserve"> </w:t>
      </w:r>
      <w:r>
        <w:t xml:space="preserve">level will change:</w:t>
      </w:r>
    </w:p>
    <w:p>
      <w:pPr>
        <w:pStyle w:val="SourceCode"/>
      </w:pPr>
      <w:r>
        <w:rPr>
          <w:rStyle w:val="NormalTok"/>
        </w:rPr>
        <w:t xml:space="preserve">dat </w:t>
      </w:r>
      <w:r>
        <w:rPr>
          <w:rStyle w:val="OtherTok"/>
        </w:rPr>
        <w:t xml:space="preserve">&lt;-</w:t>
      </w:r>
      <w:r>
        <w:br/>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course_id =</w:t>
      </w:r>
      <w:r>
        <w:rPr>
          <w:rStyle w:val="NormalTok"/>
        </w:rPr>
        <w:t xml:space="preserve"> </w:t>
      </w:r>
      <w:r>
        <w:rPr>
          <w:rStyle w:val="Function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t xml:space="preserve">“</w:t>
      </w:r>
      <w:r>
        <w:t xml:space="preserve">PhysA-S116-01</w:t>
      </w:r>
      <w:r>
        <w:t xml:space="preserve">”</w:t>
      </w:r>
      <w:r>
        <w:t xml:space="preserve"> </w:t>
      </w:r>
      <w:r>
        <w:t xml:space="preserve">is no longer listed as an independent variable. Now every coefficient listed in this model is in comparison to the new reference variable,</w:t>
      </w:r>
      <w:r>
        <w:t xml:space="preserve"> </w:t>
      </w:r>
      <w:r>
        <w:t xml:space="preserve">“</w:t>
      </w:r>
      <w:r>
        <w:t xml:space="preserve">PhysA-S116-01</w:t>
      </w:r>
      <w:r>
        <w:t xml:space="preserve">”</w:t>
      </w:r>
      <w:r>
        <w:t xml:space="preserve">. We also see that</w:t>
      </w:r>
      <w:r>
        <w:t xml:space="preserve"> </w:t>
      </w:r>
      <w:r>
        <w:rPr>
          <w:rStyle w:val="VerbatimChar"/>
        </w:rPr>
        <w:t xml:space="preserve">course_id</w:t>
      </w:r>
      <w:r>
        <w:t xml:space="preserve"> </w:t>
      </w:r>
      <w:r>
        <w:t xml:space="preserve">is now recognized as a factor data type.</w:t>
      </w:r>
    </w:p>
    <w:p>
      <w:pPr>
        <w:pStyle w:val="BodyText"/>
      </w:pPr>
      <w:r>
        <w:t xml:space="preserve">Now let’s fit our model again with the newly releveled</w:t>
      </w:r>
      <w:r>
        <w:t xml:space="preserve"> </w:t>
      </w:r>
      <w:r>
        <w:rPr>
          <w:rStyle w:val="VerbatimChar"/>
        </w:rPr>
        <w:t xml:space="preserve">course_id</w:t>
      </w:r>
      <w:r>
        <w:t xml:space="preserve"> </w:t>
      </w:r>
      <w:r>
        <w:t xml:space="preserve">variable. We’ll give it a different name,</w:t>
      </w:r>
      <w:r>
        <w:t xml:space="preserve"> </w:t>
      </w:r>
      <w:r>
        <w:rPr>
          <w:rStyle w:val="VerbatimChar"/>
        </w:rPr>
        <w:t xml:space="preserve">m_linear_dc_1</w:t>
      </w:r>
      <w:r>
        <w:t xml:space="preserve">:</w:t>
      </w:r>
    </w:p>
    <w:p>
      <w:pPr>
        <w:pStyle w:val="SourceCode"/>
      </w:pPr>
      <w:r>
        <w:rPr>
          <w:rStyle w:val="NormalTok"/>
        </w:rPr>
        <w:t xml:space="preserve">m_linear_dc_1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(m_linear_dc_1,</w:t>
      </w:r>
      <w:r>
        <w:br/>
      </w:r>
      <w:r>
        <w:rPr>
          <w:rStyle w:val="NormalTok"/>
        </w:rPr>
        <w:t xml:space="preserve">          </w:t>
      </w:r>
      <w:r>
        <w:rPr>
          <w:rStyle w:val="AttributeTok"/>
        </w:rPr>
        <w:t xml:space="preserve">title =</w:t>
      </w:r>
      <w:r>
        <w:rPr>
          <w:rStyle w:val="NormalTok"/>
        </w:rPr>
        <w:t xml:space="preserve"> </w:t>
      </w:r>
      <w:r>
        <w:rPr>
          <w:rStyle w:val="StringTok"/>
        </w:rPr>
        <w:t xml:space="preserve">"Table 13.2"</w:t>
      </w:r>
      <w:r>
        <w:rPr>
          <w:rStyle w:val="NormalTok"/>
        </w:rPr>
        <w:t xml:space="preserve">)</w:t>
      </w:r>
    </w:p>
    <w:p>
      <w:pPr>
        <w:pStyle w:val="FirstParagraph"/>
      </w:pPr>
      <w:r>
        <w:t xml:space="preserve">Table 13.2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course_idAnPhA-S116-01</w:t>
      </w:r>
    </w:p>
    <w:p>
      <w:pPr>
        <w:pStyle w:val="BodyText"/>
      </w:pPr>
      <w:r>
        <w:t xml:space="preserve">-15.35</w:t>
      </w:r>
    </w:p>
    <w:p>
      <w:pPr>
        <w:pStyle w:val="BodyText"/>
      </w:pPr>
      <w:r>
        <w:t xml:space="preserve">-23.71 – -6.99</w:t>
      </w:r>
    </w:p>
    <w:p>
      <w:pPr>
        <w:pStyle w:val="BodyText"/>
      </w:pPr>
      <w:r>
        <w:t xml:space="preserve">&lt;0.001</w:t>
      </w:r>
    </w:p>
    <w:p>
      <w:pPr>
        <w:pStyle w:val="BodyText"/>
      </w:pPr>
      <w:r>
        <w:t xml:space="preserve">course_idAnPhA-S116-02</w:t>
      </w:r>
    </w:p>
    <w:p>
      <w:pPr>
        <w:pStyle w:val="BodyText"/>
      </w:pPr>
      <w:r>
        <w:t xml:space="preserve">-16.94</w:t>
      </w:r>
    </w:p>
    <w:p>
      <w:pPr>
        <w:pStyle w:val="BodyText"/>
      </w:pPr>
      <w:r>
        <w:t xml:space="preserve">-26.20 – -7.67</w:t>
      </w:r>
    </w:p>
    <w:p>
      <w:pPr>
        <w:pStyle w:val="BodyText"/>
      </w:pPr>
      <w:r>
        <w:t xml:space="preserve">&lt;0.001</w:t>
      </w:r>
    </w:p>
    <w:p>
      <w:pPr>
        <w:pStyle w:val="BodyText"/>
      </w:pPr>
      <w:r>
        <w:t xml:space="preserve">course_idAnPhA-S216-01</w:t>
      </w:r>
    </w:p>
    <w:p>
      <w:pPr>
        <w:pStyle w:val="BodyText"/>
      </w:pPr>
      <w:r>
        <w:t xml:space="preserve">-24.40</w:t>
      </w:r>
    </w:p>
    <w:p>
      <w:pPr>
        <w:pStyle w:val="BodyText"/>
      </w:pPr>
      <w:r>
        <w:t xml:space="preserve">-32.77 – -16.04</w:t>
      </w:r>
    </w:p>
    <w:p>
      <w:pPr>
        <w:pStyle w:val="BodyText"/>
      </w:pPr>
      <w:r>
        <w:t xml:space="preserve">&lt;0.001</w:t>
      </w:r>
    </w:p>
    <w:p>
      <w:pPr>
        <w:pStyle w:val="BodyText"/>
      </w:pPr>
      <w:r>
        <w:t xml:space="preserve">course_idAnPhA-S216-02</w:t>
      </w:r>
    </w:p>
    <w:p>
      <w:pPr>
        <w:pStyle w:val="BodyText"/>
      </w:pPr>
      <w:r>
        <w:t xml:space="preserve">-19.86</w:t>
      </w:r>
    </w:p>
    <w:p>
      <w:pPr>
        <w:pStyle w:val="BodyText"/>
      </w:pPr>
      <w:r>
        <w:t xml:space="preserve">-31.71 – -8.01</w:t>
      </w:r>
    </w:p>
    <w:p>
      <w:pPr>
        <w:pStyle w:val="BodyText"/>
      </w:pPr>
      <w:r>
        <w:t xml:space="preserve">0.001</w:t>
      </w:r>
    </w:p>
    <w:p>
      <w:pPr>
        <w:pStyle w:val="BodyText"/>
      </w:pPr>
      <w:r>
        <w:t xml:space="preserve">course_idAnPhA-T116-01</w:t>
      </w:r>
    </w:p>
    <w:p>
      <w:pPr>
        <w:pStyle w:val="BodyText"/>
      </w:pPr>
      <w:r>
        <w:t xml:space="preserve">-8.11</w:t>
      </w:r>
    </w:p>
    <w:p>
      <w:pPr>
        <w:pStyle w:val="BodyText"/>
      </w:pPr>
      <w:r>
        <w:t xml:space="preserve">-21.64 – 5.42</w:t>
      </w:r>
    </w:p>
    <w:p>
      <w:pPr>
        <w:pStyle w:val="BodyText"/>
      </w:pPr>
      <w:r>
        <w:t xml:space="preserve">0.240</w:t>
      </w:r>
    </w:p>
    <w:p>
      <w:pPr>
        <w:pStyle w:val="BodyText"/>
      </w:pPr>
      <w:r>
        <w:t xml:space="preserve">course_idBioA-S116-01</w:t>
      </w:r>
    </w:p>
    <w:p>
      <w:pPr>
        <w:pStyle w:val="BodyText"/>
      </w:pPr>
      <w:r>
        <w:t xml:space="preserve">-18.91</w:t>
      </w:r>
    </w:p>
    <w:p>
      <w:pPr>
        <w:pStyle w:val="BodyText"/>
      </w:pPr>
      <w:r>
        <w:t xml:space="preserve">-27.72 – -10.09</w:t>
      </w:r>
    </w:p>
    <w:p>
      <w:pPr>
        <w:pStyle w:val="BodyText"/>
      </w:pPr>
      <w:r>
        <w:t xml:space="preserve">&lt;0.001</w:t>
      </w:r>
    </w:p>
    <w:p>
      <w:pPr>
        <w:pStyle w:val="BodyText"/>
      </w:pPr>
      <w:r>
        <w:t xml:space="preserve">course_idBioA-S216-01</w:t>
      </w:r>
    </w:p>
    <w:p>
      <w:pPr>
        <w:pStyle w:val="BodyText"/>
      </w:pPr>
      <w:r>
        <w:t xml:space="preserve">-30.02</w:t>
      </w:r>
    </w:p>
    <w:p>
      <w:pPr>
        <w:pStyle w:val="BodyText"/>
      </w:pPr>
      <w:r>
        <w:t xml:space="preserve">-46.80 – -13.24</w:t>
      </w:r>
    </w:p>
    <w:p>
      <w:pPr>
        <w:pStyle w:val="BodyText"/>
      </w:pPr>
      <w:r>
        <w:t xml:space="preserve">&lt;0.001</w:t>
      </w:r>
    </w:p>
    <w:p>
      <w:pPr>
        <w:pStyle w:val="BodyText"/>
      </w:pPr>
      <w:r>
        <w:t xml:space="preserve">course_idBioA-T116-01</w:t>
      </w:r>
    </w:p>
    <w:p>
      <w:pPr>
        <w:pStyle w:val="BodyText"/>
      </w:pPr>
      <w:r>
        <w:t xml:space="preserve">-6.17</w:t>
      </w:r>
    </w:p>
    <w:p>
      <w:pPr>
        <w:pStyle w:val="BodyText"/>
      </w:pPr>
      <w:r>
        <w:t xml:space="preserve">-34.09 – 21.75</w:t>
      </w:r>
    </w:p>
    <w:p>
      <w:pPr>
        <w:pStyle w:val="BodyText"/>
      </w:pPr>
      <w:r>
        <w:t xml:space="preserve">0.664</w:t>
      </w:r>
    </w:p>
    <w:p>
      <w:pPr>
        <w:pStyle w:val="BodyText"/>
      </w:pPr>
      <w:r>
        <w:t xml:space="preserve">course_idFrScA-S116-01</w:t>
      </w:r>
    </w:p>
    <w:p>
      <w:pPr>
        <w:pStyle w:val="BodyText"/>
      </w:pPr>
      <w:r>
        <w:t xml:space="preserve">-3.33</w:t>
      </w:r>
    </w:p>
    <w:p>
      <w:pPr>
        <w:pStyle w:val="BodyText"/>
      </w:pPr>
      <w:r>
        <w:t xml:space="preserve">-10.76 – 4.10</w:t>
      </w:r>
    </w:p>
    <w:p>
      <w:pPr>
        <w:pStyle w:val="BodyText"/>
      </w:pPr>
      <w:r>
        <w:t xml:space="preserve">0.379</w:t>
      </w:r>
    </w:p>
    <w:p>
      <w:pPr>
        <w:pStyle w:val="BodyText"/>
      </w:pPr>
      <w:r>
        <w:t xml:space="preserve">course_idFrScA-S116-02</w:t>
      </w:r>
    </w:p>
    <w:p>
      <w:pPr>
        <w:pStyle w:val="BodyText"/>
      </w:pPr>
      <w:r>
        <w:t xml:space="preserve">-18.49</w:t>
      </w:r>
    </w:p>
    <w:p>
      <w:pPr>
        <w:pStyle w:val="BodyText"/>
      </w:pPr>
      <w:r>
        <w:t xml:space="preserve">-32.58 – -4.39</w:t>
      </w:r>
    </w:p>
    <w:p>
      <w:pPr>
        <w:pStyle w:val="BodyText"/>
      </w:pPr>
      <w:r>
        <w:t xml:space="preserve">0.010</w:t>
      </w:r>
    </w:p>
    <w:p>
      <w:pPr>
        <w:pStyle w:val="BodyText"/>
      </w:pPr>
      <w:r>
        <w:t xml:space="preserve">course_idFrScA-S116-03</w:t>
      </w:r>
    </w:p>
    <w:p>
      <w:pPr>
        <w:pStyle w:val="BodyText"/>
      </w:pPr>
      <w:r>
        <w:t xml:space="preserve">-11.84</w:t>
      </w:r>
    </w:p>
    <w:p>
      <w:pPr>
        <w:pStyle w:val="BodyText"/>
      </w:pPr>
      <w:r>
        <w:t xml:space="preserve">-20.59 – -3.08</w:t>
      </w:r>
    </w:p>
    <w:p>
      <w:pPr>
        <w:pStyle w:val="BodyText"/>
      </w:pPr>
      <w:r>
        <w:t xml:space="preserve">0.008</w:t>
      </w:r>
    </w:p>
    <w:p>
      <w:pPr>
        <w:pStyle w:val="BodyText"/>
      </w:pPr>
      <w:r>
        <w:t xml:space="preserve">course_idFrScA-S116-04</w:t>
      </w:r>
    </w:p>
    <w:p>
      <w:pPr>
        <w:pStyle w:val="BodyText"/>
      </w:pPr>
      <w:r>
        <w:t xml:space="preserve">-10.12</w:t>
      </w:r>
    </w:p>
    <w:p>
      <w:pPr>
        <w:pStyle w:val="BodyText"/>
      </w:pPr>
      <w:r>
        <w:t xml:space="preserve">-30.32 – 10.08</w:t>
      </w:r>
    </w:p>
    <w:p>
      <w:pPr>
        <w:pStyle w:val="BodyText"/>
      </w:pPr>
      <w:r>
        <w:t xml:space="preserve">0.326</w:t>
      </w:r>
    </w:p>
    <w:p>
      <w:pPr>
        <w:pStyle w:val="BodyText"/>
      </w:pPr>
      <w:r>
        <w:t xml:space="preserve">course_idFrScA-S216-01</w:t>
      </w:r>
    </w:p>
    <w:p>
      <w:pPr>
        <w:pStyle w:val="BodyText"/>
      </w:pPr>
      <w:r>
        <w:t xml:space="preserve">-5.43</w:t>
      </w:r>
    </w:p>
    <w:p>
      <w:pPr>
        <w:pStyle w:val="BodyText"/>
      </w:pPr>
      <w:r>
        <w:t xml:space="preserve">-12.62 – 1.75</w:t>
      </w:r>
    </w:p>
    <w:p>
      <w:pPr>
        <w:pStyle w:val="BodyText"/>
      </w:pPr>
      <w:r>
        <w:t xml:space="preserve">0.138</w:t>
      </w:r>
    </w:p>
    <w:p>
      <w:pPr>
        <w:pStyle w:val="BodyText"/>
      </w:pPr>
      <w:r>
        <w:t xml:space="preserve">course_idFrScA-S216-02</w:t>
      </w:r>
    </w:p>
    <w:p>
      <w:pPr>
        <w:pStyle w:val="BodyText"/>
      </w:pPr>
      <w:r>
        <w:t xml:space="preserve">-7.97</w:t>
      </w:r>
    </w:p>
    <w:p>
      <w:pPr>
        <w:pStyle w:val="BodyText"/>
      </w:pPr>
      <w:r>
        <w:t xml:space="preserve">-17.85 – 1.90</w:t>
      </w:r>
    </w:p>
    <w:p>
      <w:pPr>
        <w:pStyle w:val="BodyText"/>
      </w:pPr>
      <w:r>
        <w:t xml:space="preserve">0.113</w:t>
      </w:r>
    </w:p>
    <w:p>
      <w:pPr>
        <w:pStyle w:val="BodyText"/>
      </w:pPr>
      <w:r>
        <w:t xml:space="preserve">course_idFrScA-S216-03</w:t>
      </w:r>
    </w:p>
    <w:p>
      <w:pPr>
        <w:pStyle w:val="BodyText"/>
      </w:pPr>
      <w:r>
        <w:t xml:space="preserve">-12.97</w:t>
      </w:r>
    </w:p>
    <w:p>
      <w:pPr>
        <w:pStyle w:val="BodyText"/>
      </w:pPr>
      <w:r>
        <w:t xml:space="preserve">-40.89 – 14.95</w:t>
      </w:r>
    </w:p>
    <w:p>
      <w:pPr>
        <w:pStyle w:val="BodyText"/>
      </w:pPr>
      <w:r>
        <w:t xml:space="preserve">0.362</w:t>
      </w:r>
    </w:p>
    <w:p>
      <w:pPr>
        <w:pStyle w:val="BodyText"/>
      </w:pPr>
      <w:r>
        <w:t xml:space="preserve">course_idFrScA-S216-04</w:t>
      </w:r>
    </w:p>
    <w:p>
      <w:pPr>
        <w:pStyle w:val="BodyText"/>
      </w:pPr>
      <w:r>
        <w:t xml:space="preserve">0.05</w:t>
      </w:r>
    </w:p>
    <w:p>
      <w:pPr>
        <w:pStyle w:val="BodyText"/>
      </w:pPr>
      <w:r>
        <w:t xml:space="preserve">-18.15 – 18.25</w:t>
      </w:r>
    </w:p>
    <w:p>
      <w:pPr>
        <w:pStyle w:val="BodyText"/>
      </w:pPr>
      <w:r>
        <w:t xml:space="preserve">0.996</w:t>
      </w:r>
    </w:p>
    <w:p>
      <w:pPr>
        <w:pStyle w:val="BodyText"/>
      </w:pPr>
      <w:r>
        <w:t xml:space="preserve">course_idFrScA-T116-01</w:t>
      </w:r>
    </w:p>
    <w:p>
      <w:pPr>
        <w:pStyle w:val="BodyText"/>
      </w:pPr>
      <w:r>
        <w:t xml:space="preserve">-7.22</w:t>
      </w:r>
    </w:p>
    <w:p>
      <w:pPr>
        <w:pStyle w:val="BodyText"/>
      </w:pPr>
      <w:r>
        <w:t xml:space="preserve">-27.47 – 13.02</w:t>
      </w:r>
    </w:p>
    <w:p>
      <w:pPr>
        <w:pStyle w:val="BodyText"/>
      </w:pPr>
      <w:r>
        <w:t xml:space="preserve">0.484</w:t>
      </w:r>
    </w:p>
    <w:p>
      <w:pPr>
        <w:pStyle w:val="BodyText"/>
      </w:pPr>
      <w:r>
        <w:t xml:space="preserve">course_idOcnA-S116-01</w:t>
      </w:r>
    </w:p>
    <w:p>
      <w:pPr>
        <w:pStyle w:val="BodyText"/>
      </w:pPr>
      <w:r>
        <w:t xml:space="preserve">-11.29</w:t>
      </w:r>
    </w:p>
    <w:p>
      <w:pPr>
        <w:pStyle w:val="BodyText"/>
      </w:pPr>
      <w:r>
        <w:t xml:space="preserve">-20.98 – -1.60</w:t>
      </w:r>
    </w:p>
    <w:p>
      <w:pPr>
        <w:pStyle w:val="BodyText"/>
      </w:pPr>
      <w:r>
        <w:t xml:space="preserve">0.022</w:t>
      </w:r>
    </w:p>
    <w:p>
      <w:pPr>
        <w:pStyle w:val="BodyText"/>
      </w:pPr>
      <w:r>
        <w:t xml:space="preserve">course_idOcnA-S116-02</w:t>
      </w:r>
    </w:p>
    <w:p>
      <w:pPr>
        <w:pStyle w:val="BodyText"/>
      </w:pPr>
      <w:r>
        <w:t xml:space="preserve">-13.33</w:t>
      </w:r>
    </w:p>
    <w:p>
      <w:pPr>
        <w:pStyle w:val="BodyText"/>
      </w:pPr>
      <w:r>
        <w:t xml:space="preserve">-25.16 – -1.49</w:t>
      </w:r>
    </w:p>
    <w:p>
      <w:pPr>
        <w:pStyle w:val="BodyText"/>
      </w:pPr>
      <w:r>
        <w:t xml:space="preserve">0.027</w:t>
      </w:r>
    </w:p>
    <w:p>
      <w:pPr>
        <w:pStyle w:val="BodyText"/>
      </w:pPr>
      <w:r>
        <w:t xml:space="preserve">course_idOcnA-S116-03</w:t>
      </w:r>
    </w:p>
    <w:p>
      <w:pPr>
        <w:pStyle w:val="BodyText"/>
      </w:pPr>
      <w:r>
        <w:t xml:space="preserve">-34.10</w:t>
      </w:r>
    </w:p>
    <w:p>
      <w:pPr>
        <w:pStyle w:val="BodyText"/>
      </w:pPr>
      <w:r>
        <w:t xml:space="preserve">-73.17 – 4.97</w:t>
      </w:r>
    </w:p>
    <w:p>
      <w:pPr>
        <w:pStyle w:val="BodyText"/>
      </w:pPr>
      <w:r>
        <w:t xml:space="preserve">0.087</w:t>
      </w:r>
    </w:p>
    <w:p>
      <w:pPr>
        <w:pStyle w:val="BodyText"/>
      </w:pPr>
      <w:r>
        <w:t xml:space="preserve">course_idOcnA-S216-01</w:t>
      </w:r>
    </w:p>
    <w:p>
      <w:pPr>
        <w:pStyle w:val="BodyText"/>
      </w:pPr>
      <w:r>
        <w:t xml:space="preserve">-21.76</w:t>
      </w:r>
    </w:p>
    <w:p>
      <w:pPr>
        <w:pStyle w:val="BodyText"/>
      </w:pPr>
      <w:r>
        <w:t xml:space="preserve">-30.29 – -13.23</w:t>
      </w:r>
    </w:p>
    <w:p>
      <w:pPr>
        <w:pStyle w:val="BodyText"/>
      </w:pPr>
      <w:r>
        <w:t xml:space="preserve">&lt;0.001</w:t>
      </w:r>
    </w:p>
    <w:p>
      <w:pPr>
        <w:pStyle w:val="BodyText"/>
      </w:pPr>
      <w:r>
        <w:t xml:space="preserve">course_idOcnA-S216-02</w:t>
      </w:r>
    </w:p>
    <w:p>
      <w:pPr>
        <w:pStyle w:val="BodyText"/>
      </w:pPr>
      <w:r>
        <w:t xml:space="preserve">-18.11</w:t>
      </w:r>
    </w:p>
    <w:p>
      <w:pPr>
        <w:pStyle w:val="BodyText"/>
      </w:pPr>
      <w:r>
        <w:t xml:space="preserve">-28.66 – -7.56</w:t>
      </w:r>
    </w:p>
    <w:p>
      <w:pPr>
        <w:pStyle w:val="BodyText"/>
      </w:pPr>
      <w:r>
        <w:t xml:space="preserve">0.001</w:t>
      </w:r>
    </w:p>
    <w:p>
      <w:pPr>
        <w:pStyle w:val="BodyText"/>
      </w:pPr>
      <w:r>
        <w:t xml:space="preserve">course_idOcnA-T116-01</w:t>
      </w:r>
    </w:p>
    <w:p>
      <w:pPr>
        <w:pStyle w:val="BodyText"/>
      </w:pPr>
      <w:r>
        <w:t xml:space="preserve">-17.40</w:t>
      </w:r>
    </w:p>
    <w:p>
      <w:pPr>
        <w:pStyle w:val="BodyText"/>
      </w:pPr>
      <w:r>
        <w:t xml:space="preserve">-32.22 – -2.58</w:t>
      </w:r>
    </w:p>
    <w:p>
      <w:pPr>
        <w:pStyle w:val="BodyText"/>
      </w:pPr>
      <w:r>
        <w:t xml:space="preserve">0.021</w:t>
      </w:r>
    </w:p>
    <w:p>
      <w:pPr>
        <w:pStyle w:val="BodyText"/>
      </w:pPr>
      <w:r>
        <w:t xml:space="preserve">course_idPhysA-S216-01</w:t>
      </w:r>
    </w:p>
    <w:p>
      <w:pPr>
        <w:pStyle w:val="BodyText"/>
      </w:pPr>
      <w:r>
        <w:t xml:space="preserve">-9.94</w:t>
      </w:r>
    </w:p>
    <w:p>
      <w:pPr>
        <w:pStyle w:val="BodyText"/>
      </w:pPr>
      <w:r>
        <w:t xml:space="preserve">-21.16 – 1.28</w:t>
      </w:r>
    </w:p>
    <w:p>
      <w:pPr>
        <w:pStyle w:val="BodyText"/>
      </w:pPr>
      <w:r>
        <w:t xml:space="preserve">0.082</w:t>
      </w:r>
    </w:p>
    <w:p>
      <w:pPr>
        <w:pStyle w:val="BodyText"/>
      </w:pPr>
      <w:r>
        <w:t xml:space="preserve">course_idPhysA-T116-01</w:t>
      </w:r>
    </w:p>
    <w:p>
      <w:pPr>
        <w:pStyle w:val="BodyText"/>
      </w:pPr>
      <w:r>
        <w:t xml:space="preserve">5.39</w:t>
      </w:r>
    </w:p>
    <w:p>
      <w:pPr>
        <w:pStyle w:val="BodyText"/>
      </w:pPr>
      <w:r>
        <w:t xml:space="preserve">-22.55 – 33.32</w:t>
      </w:r>
    </w:p>
    <w:p>
      <w:pPr>
        <w:pStyle w:val="BodyText"/>
      </w:pPr>
      <w:r>
        <w:t xml:space="preserve">0.705</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Using dummy codes is very common - they are used in nearly every case where</w:t>
      </w:r>
      <w:r>
        <w:t xml:space="preserve"> </w:t>
      </w:r>
      <w:r>
        <w:t xml:space="preserve">you need to fit a model with variables that are factors. We’ve already seen one benefit of using R functions like</w:t>
      </w:r>
      <w:r>
        <w:t xml:space="preserve"> </w:t>
      </w:r>
      <w:r>
        <w:rPr>
          <w:rStyle w:val="VerbatimChar"/>
        </w:rPr>
        <w:t xml:space="preserve">lm()</w:t>
      </w:r>
      <w:r>
        <w:t xml:space="preserve">, or the</w:t>
      </w:r>
      <w:r>
        <w:t xml:space="preserve"> </w:t>
      </w:r>
      <w:r>
        <w:rPr>
          <w:rStyle w:val="VerbatimChar"/>
        </w:rPr>
        <w:t xml:space="preserve">lme4::lmer()</w:t>
      </w:r>
      <w:r>
        <w:t xml:space="preserve"> </w:t>
      </w:r>
      <w:r>
        <w:t xml:space="preserve">function we discuss later. These functions automatically convert character data types into factor data types.</w:t>
      </w:r>
    </w:p>
    <w:p>
      <w:pPr>
        <w:pStyle w:val="BodyText"/>
      </w:pPr>
      <w:r>
        <w:t xml:space="preserve">For example, imagine you include a variable for courses that has values like</w:t>
      </w:r>
      <w:r>
        <w:t xml:space="preserve"> </w:t>
      </w:r>
      <w:r>
        <w:t xml:space="preserve">“</w:t>
      </w:r>
      <w:r>
        <w:t xml:space="preserve">mathematics</w:t>
      </w:r>
      <w:r>
        <w:t xml:space="preserve">”</w:t>
      </w:r>
      <w:r>
        <w:t xml:space="preserve">,</w:t>
      </w:r>
      <w:r>
        <w:t xml:space="preserve"> </w:t>
      </w:r>
      <w:r>
        <w:t xml:space="preserve">“</w:t>
      </w:r>
      <w:r>
        <w:t xml:space="preserve">science</w:t>
      </w:r>
      <w:r>
        <w:t xml:space="preserv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 studies</w:t>
      </w:r>
      <w:r>
        <w:t xml:space="preserve">”</w:t>
      </w:r>
      <w:r>
        <w:t xml:space="preserve">, and</w:t>
      </w:r>
      <w:r>
        <w:t xml:space="preserve"> </w:t>
      </w:r>
      <w:r>
        <w:t xml:space="preserve">“</w:t>
      </w:r>
      <w:r>
        <w:t xml:space="preserve">art</w:t>
      </w:r>
      <w:r>
        <w:t xml:space="preserve">”</w:t>
      </w:r>
      <w:r>
        <w:t xml:space="preserve"> </w:t>
      </w:r>
      <w:r>
        <w:t xml:space="preserve">as an argument in</w:t>
      </w:r>
      <w:r>
        <w:t xml:space="preserve"> </w:t>
      </w:r>
      <w:r>
        <w:rPr>
          <w:rStyle w:val="VerbatimChar"/>
        </w:rPr>
        <w:t xml:space="preserve">lm()</w:t>
      </w:r>
      <w:r>
        <w:t xml:space="preserve">.</w:t>
      </w:r>
      <w:r>
        <w:t xml:space="preserve"> </w:t>
      </w:r>
      <w:r>
        <w:rPr>
          <w:rStyle w:val="VerbatimChar"/>
        </w:rPr>
        <w:t xml:space="preserve">lm()</w:t>
      </w:r>
      <w:r>
        <w:t xml:space="preserve"> </w:t>
      </w:r>
      <w:r>
        <w:t xml:space="preserve">will automatically dummy-code these for you. You’ll just need to decide if you want to use the default reference group or if you should use</w:t>
      </w:r>
      <w:r>
        <w:t xml:space="preserve"> </w:t>
      </w:r>
      <w:r>
        <w:rPr>
          <w:rStyle w:val="VerbatimChar"/>
        </w:rPr>
        <w:t xml:space="preserve">fct_revel()</w:t>
      </w:r>
      <w:r>
        <w:t xml:space="preserve"> </w:t>
      </w:r>
      <w:r>
        <w:t xml:space="preserve">to pick a different one.</w:t>
      </w:r>
    </w:p>
    <w:p>
      <w:pPr>
        <w:pStyle w:val="BodyText"/>
      </w:pPr>
      <w:r>
        <w:t xml:space="preserve">Lastly, there it’s worthing noting that there may be some situations where you do not want to dummy code a factor variable. These are situations where you don’t want a single factor level to act as a reference group. In such cases, no intercept is estimated. This can be done by passing a -1 as the first value after the tilde, as follows:</w:t>
      </w:r>
    </w:p>
    <w:p>
      <w:pPr>
        <w:pStyle w:val="SourceCode"/>
      </w:pPr>
      <w:r>
        <w:rPr>
          <w:rStyle w:val="CommentTok"/>
        </w:rPr>
        <w:t xml:space="preserve"># specifying the same linear model as the previous example, but using a "-1" to indicate that there should not be a reference group</w:t>
      </w:r>
      <w:r>
        <w:br/>
      </w:r>
      <w:r>
        <w:rPr>
          <w:rStyle w:val="NormalTok"/>
        </w:rPr>
        <w:t xml:space="preserve">m_linear_dc_2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(m_linear_dc_2,</w:t>
      </w:r>
      <w:r>
        <w:br/>
      </w:r>
      <w:r>
        <w:rPr>
          <w:rStyle w:val="NormalTok"/>
        </w:rPr>
        <w:t xml:space="preserve">          </w:t>
      </w:r>
      <w:r>
        <w:rPr>
          <w:rStyle w:val="AttributeTok"/>
        </w:rPr>
        <w:t xml:space="preserve">title =</w:t>
      </w:r>
      <w:r>
        <w:rPr>
          <w:rStyle w:val="NormalTok"/>
        </w:rPr>
        <w:t xml:space="preserve"> </w:t>
      </w:r>
      <w:r>
        <w:rPr>
          <w:rStyle w:val="StringTok"/>
        </w:rPr>
        <w:t xml:space="preserve">"Table 13.3"</w:t>
      </w:r>
      <w:r>
        <w:rPr>
          <w:rStyle w:val="NormalTok"/>
        </w:rPr>
        <w:t xml:space="preserve">)</w:t>
      </w:r>
    </w:p>
    <w:p>
      <w:pPr>
        <w:pStyle w:val="FirstParagraph"/>
      </w:pPr>
      <w:r>
        <w:t xml:space="preserve">Table 13.3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course_idPhysA-S116-01</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course_idAnPhA-S116-01</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course_idAnPhA-S116-02</w:t>
      </w:r>
    </w:p>
    <w:p>
      <w:pPr>
        <w:pStyle w:val="BodyText"/>
      </w:pPr>
      <w:r>
        <w:t xml:space="preserve">71.61</w:t>
      </w:r>
    </w:p>
    <w:p>
      <w:pPr>
        <w:pStyle w:val="BodyText"/>
      </w:pPr>
      <w:r>
        <w:t xml:space="preserve">64.38 – 78.83</w:t>
      </w:r>
    </w:p>
    <w:p>
      <w:pPr>
        <w:pStyle w:val="BodyText"/>
      </w:pPr>
      <w:r>
        <w:t xml:space="preserve">&lt;0.001</w:t>
      </w:r>
    </w:p>
    <w:p>
      <w:pPr>
        <w:pStyle w:val="BodyText"/>
      </w:pPr>
      <w:r>
        <w:t xml:space="preserve">course_idAnPhA-S216-01</w:t>
      </w:r>
    </w:p>
    <w:p>
      <w:pPr>
        <w:pStyle w:val="BodyText"/>
      </w:pPr>
      <w:r>
        <w:t xml:space="preserve">64.15</w:t>
      </w:r>
    </w:p>
    <w:p>
      <w:pPr>
        <w:pStyle w:val="BodyText"/>
      </w:pPr>
      <w:r>
        <w:t xml:space="preserve">58.12 – 70.17</w:t>
      </w:r>
    </w:p>
    <w:p>
      <w:pPr>
        <w:pStyle w:val="BodyText"/>
      </w:pPr>
      <w:r>
        <w:t xml:space="preserve">&lt;0.001</w:t>
      </w:r>
    </w:p>
    <w:p>
      <w:pPr>
        <w:pStyle w:val="BodyText"/>
      </w:pPr>
      <w:r>
        <w:t xml:space="preserve">course_idAnPhA-S216-02</w:t>
      </w:r>
    </w:p>
    <w:p>
      <w:pPr>
        <w:pStyle w:val="BodyText"/>
      </w:pPr>
      <w:r>
        <w:t xml:space="preserve">68.69</w:t>
      </w:r>
    </w:p>
    <w:p>
      <w:pPr>
        <w:pStyle w:val="BodyText"/>
      </w:pPr>
      <w:r>
        <w:t xml:space="preserve">58.35 – 79.04</w:t>
      </w:r>
    </w:p>
    <w:p>
      <w:pPr>
        <w:pStyle w:val="BodyText"/>
      </w:pPr>
      <w:r>
        <w:t xml:space="preserve">&lt;0.001</w:t>
      </w:r>
    </w:p>
    <w:p>
      <w:pPr>
        <w:pStyle w:val="BodyText"/>
      </w:pPr>
      <w:r>
        <w:t xml:space="preserve">course_idAnPhA-T116-01</w:t>
      </w:r>
    </w:p>
    <w:p>
      <w:pPr>
        <w:pStyle w:val="BodyText"/>
      </w:pPr>
      <w:r>
        <w:t xml:space="preserve">80.44</w:t>
      </w:r>
    </w:p>
    <w:p>
      <w:pPr>
        <w:pStyle w:val="BodyText"/>
      </w:pPr>
      <w:r>
        <w:t xml:space="preserve">68.20 – 92.67</w:t>
      </w:r>
    </w:p>
    <w:p>
      <w:pPr>
        <w:pStyle w:val="BodyText"/>
      </w:pPr>
      <w:r>
        <w:t xml:space="preserve">&lt;0.001</w:t>
      </w:r>
    </w:p>
    <w:p>
      <w:pPr>
        <w:pStyle w:val="BodyText"/>
      </w:pPr>
      <w:r>
        <w:t xml:space="preserve">course_idBioA-S116-01</w:t>
      </w:r>
    </w:p>
    <w:p>
      <w:pPr>
        <w:pStyle w:val="BodyText"/>
      </w:pPr>
      <w:r>
        <w:t xml:space="preserve">69.64</w:t>
      </w:r>
    </w:p>
    <w:p>
      <w:pPr>
        <w:pStyle w:val="BodyText"/>
      </w:pPr>
      <w:r>
        <w:t xml:space="preserve">62.89 – 76.40</w:t>
      </w:r>
    </w:p>
    <w:p>
      <w:pPr>
        <w:pStyle w:val="BodyText"/>
      </w:pPr>
      <w:r>
        <w:t xml:space="preserve">&lt;0.001</w:t>
      </w:r>
    </w:p>
    <w:p>
      <w:pPr>
        <w:pStyle w:val="BodyText"/>
      </w:pPr>
      <w:r>
        <w:t xml:space="preserve">course_idBioA-S216-01</w:t>
      </w:r>
    </w:p>
    <w:p>
      <w:pPr>
        <w:pStyle w:val="BodyText"/>
      </w:pPr>
      <w:r>
        <w:t xml:space="preserve">58.53</w:t>
      </w:r>
    </w:p>
    <w:p>
      <w:pPr>
        <w:pStyle w:val="BodyText"/>
      </w:pPr>
      <w:r>
        <w:t xml:space="preserve">42.74 – 74.32</w:t>
      </w:r>
    </w:p>
    <w:p>
      <w:pPr>
        <w:pStyle w:val="BodyText"/>
      </w:pPr>
      <w:r>
        <w:t xml:space="preserve">&lt;0.001</w:t>
      </w:r>
    </w:p>
    <w:p>
      <w:pPr>
        <w:pStyle w:val="BodyText"/>
      </w:pPr>
      <w:r>
        <w:t xml:space="preserve">course_idBioA-T116-01</w:t>
      </w:r>
    </w:p>
    <w:p>
      <w:pPr>
        <w:pStyle w:val="BodyText"/>
      </w:pPr>
      <w:r>
        <w:t xml:space="preserve">82.38</w:t>
      </w:r>
    </w:p>
    <w:p>
      <w:pPr>
        <w:pStyle w:val="BodyText"/>
      </w:pPr>
      <w:r>
        <w:t xml:space="preserve">55.04 – 109.72</w:t>
      </w:r>
    </w:p>
    <w:p>
      <w:pPr>
        <w:pStyle w:val="BodyText"/>
      </w:pPr>
      <w:r>
        <w:t xml:space="preserve">&lt;0.001</w:t>
      </w:r>
    </w:p>
    <w:p>
      <w:pPr>
        <w:pStyle w:val="BodyText"/>
      </w:pPr>
      <w:r>
        <w:t xml:space="preserve">course_idFrScA-S116-01</w:t>
      </w:r>
    </w:p>
    <w:p>
      <w:pPr>
        <w:pStyle w:val="BodyText"/>
      </w:pPr>
      <w:r>
        <w:t xml:space="preserve">85.22</w:t>
      </w:r>
    </w:p>
    <w:p>
      <w:pPr>
        <w:pStyle w:val="BodyText"/>
      </w:pPr>
      <w:r>
        <w:t xml:space="preserve">80.46 – 89.98</w:t>
      </w:r>
    </w:p>
    <w:p>
      <w:pPr>
        <w:pStyle w:val="BodyText"/>
      </w:pPr>
      <w:r>
        <w:t xml:space="preserve">&lt;0.001</w:t>
      </w:r>
    </w:p>
    <w:p>
      <w:pPr>
        <w:pStyle w:val="BodyText"/>
      </w:pPr>
      <w:r>
        <w:t xml:space="preserve">course_idFrScA-S116-02</w:t>
      </w:r>
    </w:p>
    <w:p>
      <w:pPr>
        <w:pStyle w:val="BodyText"/>
      </w:pPr>
      <w:r>
        <w:t xml:space="preserve">70.06</w:t>
      </w:r>
    </w:p>
    <w:p>
      <w:pPr>
        <w:pStyle w:val="BodyText"/>
      </w:pPr>
      <w:r>
        <w:t xml:space="preserve">57.18 – 82.94</w:t>
      </w:r>
    </w:p>
    <w:p>
      <w:pPr>
        <w:pStyle w:val="BodyText"/>
      </w:pPr>
      <w:r>
        <w:t xml:space="preserve">&lt;0.001</w:t>
      </w:r>
    </w:p>
    <w:p>
      <w:pPr>
        <w:pStyle w:val="BodyText"/>
      </w:pPr>
      <w:r>
        <w:t xml:space="preserve">course_idFrScA-S116-03</w:t>
      </w:r>
    </w:p>
    <w:p>
      <w:pPr>
        <w:pStyle w:val="BodyText"/>
      </w:pPr>
      <w:r>
        <w:t xml:space="preserve">76.71</w:t>
      </w:r>
    </w:p>
    <w:p>
      <w:pPr>
        <w:pStyle w:val="BodyText"/>
      </w:pPr>
      <w:r>
        <w:t xml:space="preserve">70.08 – 83.34</w:t>
      </w:r>
    </w:p>
    <w:p>
      <w:pPr>
        <w:pStyle w:val="BodyText"/>
      </w:pPr>
      <w:r>
        <w:t xml:space="preserve">&lt;0.001</w:t>
      </w:r>
    </w:p>
    <w:p>
      <w:pPr>
        <w:pStyle w:val="BodyText"/>
      </w:pPr>
      <w:r>
        <w:t xml:space="preserve">course_idFrScA-S116-04</w:t>
      </w:r>
    </w:p>
    <w:p>
      <w:pPr>
        <w:pStyle w:val="BodyText"/>
      </w:pPr>
      <w:r>
        <w:t xml:space="preserve">78.43</w:t>
      </w:r>
    </w:p>
    <w:p>
      <w:pPr>
        <w:pStyle w:val="BodyText"/>
      </w:pPr>
      <w:r>
        <w:t xml:space="preserve">59.08 – 97.78</w:t>
      </w:r>
    </w:p>
    <w:p>
      <w:pPr>
        <w:pStyle w:val="BodyText"/>
      </w:pPr>
      <w:r>
        <w:t xml:space="preserve">&lt;0.001</w:t>
      </w:r>
    </w:p>
    <w:p>
      <w:pPr>
        <w:pStyle w:val="BodyText"/>
      </w:pPr>
      <w:r>
        <w:t xml:space="preserve">course_idFrScA-S216-01</w:t>
      </w:r>
    </w:p>
    <w:p>
      <w:pPr>
        <w:pStyle w:val="BodyText"/>
      </w:pPr>
      <w:r>
        <w:t xml:space="preserve">83.12</w:t>
      </w:r>
    </w:p>
    <w:p>
      <w:pPr>
        <w:pStyle w:val="BodyText"/>
      </w:pPr>
      <w:r>
        <w:t xml:space="preserve">78.72 – 87.52</w:t>
      </w:r>
    </w:p>
    <w:p>
      <w:pPr>
        <w:pStyle w:val="BodyText"/>
      </w:pPr>
      <w:r>
        <w:t xml:space="preserve">&lt;0.001</w:t>
      </w:r>
    </w:p>
    <w:p>
      <w:pPr>
        <w:pStyle w:val="BodyText"/>
      </w:pPr>
      <w:r>
        <w:t xml:space="preserve">course_idFrScA-S216-02</w:t>
      </w:r>
    </w:p>
    <w:p>
      <w:pPr>
        <w:pStyle w:val="BodyText"/>
      </w:pPr>
      <w:r>
        <w:t xml:space="preserve">80.57</w:t>
      </w:r>
    </w:p>
    <w:p>
      <w:pPr>
        <w:pStyle w:val="BodyText"/>
      </w:pPr>
      <w:r>
        <w:t xml:space="preserve">72.51 – 88.64</w:t>
      </w:r>
    </w:p>
    <w:p>
      <w:pPr>
        <w:pStyle w:val="BodyText"/>
      </w:pPr>
      <w:r>
        <w:t xml:space="preserve">&lt;0.001</w:t>
      </w:r>
    </w:p>
    <w:p>
      <w:pPr>
        <w:pStyle w:val="BodyText"/>
      </w:pPr>
      <w:r>
        <w:t xml:space="preserve">course_idFrScA-S216-03</w:t>
      </w:r>
    </w:p>
    <w:p>
      <w:pPr>
        <w:pStyle w:val="BodyText"/>
      </w:pPr>
      <w:r>
        <w:t xml:space="preserve">75.58</w:t>
      </w:r>
    </w:p>
    <w:p>
      <w:pPr>
        <w:pStyle w:val="BodyText"/>
      </w:pPr>
      <w:r>
        <w:t xml:space="preserve">48.23 – 102.92</w:t>
      </w:r>
    </w:p>
    <w:p>
      <w:pPr>
        <w:pStyle w:val="BodyText"/>
      </w:pPr>
      <w:r>
        <w:t xml:space="preserve">&lt;0.001</w:t>
      </w:r>
    </w:p>
    <w:p>
      <w:pPr>
        <w:pStyle w:val="BodyText"/>
      </w:pPr>
      <w:r>
        <w:t xml:space="preserve">course_idFrScA-S216-04</w:t>
      </w:r>
    </w:p>
    <w:p>
      <w:pPr>
        <w:pStyle w:val="BodyText"/>
      </w:pPr>
      <w:r>
        <w:t xml:space="preserve">88.60</w:t>
      </w:r>
    </w:p>
    <w:p>
      <w:pPr>
        <w:pStyle w:val="BodyText"/>
      </w:pPr>
      <w:r>
        <w:t xml:space="preserve">71.31 – 105.89</w:t>
      </w:r>
    </w:p>
    <w:p>
      <w:pPr>
        <w:pStyle w:val="BodyText"/>
      </w:pPr>
      <w:r>
        <w:t xml:space="preserve">&lt;0.001</w:t>
      </w:r>
    </w:p>
    <w:p>
      <w:pPr>
        <w:pStyle w:val="BodyText"/>
      </w:pPr>
      <w:r>
        <w:t xml:space="preserve">course_idFrScA-T116-01</w:t>
      </w:r>
    </w:p>
    <w:p>
      <w:pPr>
        <w:pStyle w:val="BodyText"/>
      </w:pPr>
      <w:r>
        <w:t xml:space="preserve">81.32</w:t>
      </w:r>
    </w:p>
    <w:p>
      <w:pPr>
        <w:pStyle w:val="BodyText"/>
      </w:pPr>
      <w:r>
        <w:t xml:space="preserve">61.94 – 100.71</w:t>
      </w:r>
    </w:p>
    <w:p>
      <w:pPr>
        <w:pStyle w:val="BodyText"/>
      </w:pPr>
      <w:r>
        <w:t xml:space="preserve">&lt;0.001</w:t>
      </w:r>
    </w:p>
    <w:p>
      <w:pPr>
        <w:pStyle w:val="BodyText"/>
      </w:pPr>
      <w:r>
        <w:t xml:space="preserve">course_idOcnA-S116-01</w:t>
      </w:r>
    </w:p>
    <w:p>
      <w:pPr>
        <w:pStyle w:val="BodyText"/>
      </w:pPr>
      <w:r>
        <w:t xml:space="preserve">77.26</w:t>
      </w:r>
    </w:p>
    <w:p>
      <w:pPr>
        <w:pStyle w:val="BodyText"/>
      </w:pPr>
      <w:r>
        <w:t xml:space="preserve">69.49 – 85.03</w:t>
      </w:r>
    </w:p>
    <w:p>
      <w:pPr>
        <w:pStyle w:val="BodyText"/>
      </w:pPr>
      <w:r>
        <w:t xml:space="preserve">&lt;0.001</w:t>
      </w:r>
    </w:p>
    <w:p>
      <w:pPr>
        <w:pStyle w:val="BodyText"/>
      </w:pPr>
      <w:r>
        <w:t xml:space="preserve">course_idOcnA-S116-02</w:t>
      </w:r>
    </w:p>
    <w:p>
      <w:pPr>
        <w:pStyle w:val="BodyText"/>
      </w:pPr>
      <w:r>
        <w:t xml:space="preserve">75.22</w:t>
      </w:r>
    </w:p>
    <w:p>
      <w:pPr>
        <w:pStyle w:val="BodyText"/>
      </w:pPr>
      <w:r>
        <w:t xml:space="preserve">64.88 – 85.56</w:t>
      </w:r>
    </w:p>
    <w:p>
      <w:pPr>
        <w:pStyle w:val="BodyText"/>
      </w:pPr>
      <w:r>
        <w:t xml:space="preserve">&lt;0.001</w:t>
      </w:r>
    </w:p>
    <w:p>
      <w:pPr>
        <w:pStyle w:val="BodyText"/>
      </w:pPr>
      <w:r>
        <w:t xml:space="preserve">course_idOcnA-S116-03</w:t>
      </w:r>
    </w:p>
    <w:p>
      <w:pPr>
        <w:pStyle w:val="BodyText"/>
      </w:pPr>
      <w:r>
        <w:t xml:space="preserve">54.45</w:t>
      </w:r>
    </w:p>
    <w:p>
      <w:pPr>
        <w:pStyle w:val="BodyText"/>
      </w:pPr>
      <w:r>
        <w:t xml:space="preserve">15.80 – 93.10</w:t>
      </w:r>
    </w:p>
    <w:p>
      <w:pPr>
        <w:pStyle w:val="BodyText"/>
      </w:pPr>
      <w:r>
        <w:t xml:space="preserve">0.006</w:t>
      </w:r>
    </w:p>
    <w:p>
      <w:pPr>
        <w:pStyle w:val="BodyText"/>
      </w:pPr>
      <w:r>
        <w:t xml:space="preserve">course_idOcnA-S216-01</w:t>
      </w:r>
    </w:p>
    <w:p>
      <w:pPr>
        <w:pStyle w:val="BodyText"/>
      </w:pPr>
      <w:r>
        <w:t xml:space="preserve">66.79</w:t>
      </w:r>
    </w:p>
    <w:p>
      <w:pPr>
        <w:pStyle w:val="BodyText"/>
      </w:pPr>
      <w:r>
        <w:t xml:space="preserve">60.50 – 73.07</w:t>
      </w:r>
    </w:p>
    <w:p>
      <w:pPr>
        <w:pStyle w:val="BodyText"/>
      </w:pPr>
      <w:r>
        <w:t xml:space="preserve">&lt;0.001</w:t>
      </w:r>
    </w:p>
    <w:p>
      <w:pPr>
        <w:pStyle w:val="BodyText"/>
      </w:pPr>
      <w:r>
        <w:t xml:space="preserve">course_idOcnA-S216-02</w:t>
      </w:r>
    </w:p>
    <w:p>
      <w:pPr>
        <w:pStyle w:val="BodyText"/>
      </w:pPr>
      <w:r>
        <w:t xml:space="preserve">70.44</w:t>
      </w:r>
    </w:p>
    <w:p>
      <w:pPr>
        <w:pStyle w:val="BodyText"/>
      </w:pPr>
      <w:r>
        <w:t xml:space="preserve">61.57 – 79.31</w:t>
      </w:r>
    </w:p>
    <w:p>
      <w:pPr>
        <w:pStyle w:val="BodyText"/>
      </w:pPr>
      <w:r>
        <w:t xml:space="preserve">&lt;0.001</w:t>
      </w:r>
    </w:p>
    <w:p>
      <w:pPr>
        <w:pStyle w:val="BodyText"/>
      </w:pPr>
      <w:r>
        <w:t xml:space="preserve">course_idOcnA-T116-01</w:t>
      </w:r>
    </w:p>
    <w:p>
      <w:pPr>
        <w:pStyle w:val="BodyText"/>
      </w:pPr>
      <w:r>
        <w:t xml:space="preserve">71.15</w:t>
      </w:r>
    </w:p>
    <w:p>
      <w:pPr>
        <w:pStyle w:val="BodyText"/>
      </w:pPr>
      <w:r>
        <w:t xml:space="preserve">57.48 – 84.81</w:t>
      </w:r>
    </w:p>
    <w:p>
      <w:pPr>
        <w:pStyle w:val="BodyText"/>
      </w:pPr>
      <w:r>
        <w:t xml:space="preserve">&lt;0.001</w:t>
      </w:r>
    </w:p>
    <w:p>
      <w:pPr>
        <w:pStyle w:val="BodyText"/>
      </w:pPr>
      <w:r>
        <w:t xml:space="preserve">course_idPhysA-S216-01</w:t>
      </w:r>
    </w:p>
    <w:p>
      <w:pPr>
        <w:pStyle w:val="BodyText"/>
      </w:pPr>
      <w:r>
        <w:t xml:space="preserve">78.60</w:t>
      </w:r>
    </w:p>
    <w:p>
      <w:pPr>
        <w:pStyle w:val="BodyText"/>
      </w:pPr>
      <w:r>
        <w:t xml:space="preserve">68.94 – 88.27</w:t>
      </w:r>
    </w:p>
    <w:p>
      <w:pPr>
        <w:pStyle w:val="BodyText"/>
      </w:pPr>
      <w:r>
        <w:t xml:space="preserve">&lt;0.001</w:t>
      </w:r>
    </w:p>
    <w:p>
      <w:pPr>
        <w:pStyle w:val="BodyText"/>
      </w:pPr>
      <w:r>
        <w:t xml:space="preserve">course_idPhysA-T116-01</w:t>
      </w:r>
    </w:p>
    <w:p>
      <w:pPr>
        <w:pStyle w:val="BodyText"/>
      </w:pPr>
      <w:r>
        <w:t xml:space="preserve">93.93</w:t>
      </w:r>
    </w:p>
    <w:p>
      <w:pPr>
        <w:pStyle w:val="BodyText"/>
      </w:pPr>
      <w:r>
        <w:t xml:space="preserve">66.60 – 121.27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0.943 / 0.940</w:t>
      </w:r>
    </w:p>
    <w:p>
      <w:pPr>
        <w:pStyle w:val="BodyText"/>
      </w:pPr>
      <w:r>
        <w:t xml:space="preserve">In the vast majority of cases, you’ll want to dummy code your factor variables so you probably won’t be using it very often.</w:t>
      </w:r>
    </w:p>
    <w:bookmarkEnd w:id="539"/>
    <w:bookmarkStart w:id="540" w:name="a-deep-dive-into-multilevel-models"/>
    <w:p>
      <w:pPr>
        <w:pStyle w:val="Heading3"/>
      </w:pPr>
      <w:r>
        <w:rPr>
          <w:rStyle w:val="SectionNumber"/>
        </w:rPr>
        <w:t xml:space="preserve">13.8.2</w:t>
      </w:r>
      <w:r>
        <w:tab/>
      </w:r>
      <w:r>
        <w:t xml:space="preserve">A Deep-Dive into Multilevel Models</w:t>
      </w:r>
    </w:p>
    <w:p>
      <w:pPr>
        <w:pStyle w:val="FirstParagraph"/>
      </w:pPr>
      <w:r>
        <w:t xml:space="preserve">Let’s discuss multilevel models a little more by exploring some of the nuances of using them with education data.</w:t>
      </w:r>
    </w:p>
    <w:p>
      <w:pPr>
        <w:pStyle w:val="BodyText"/>
      </w:pPr>
      <w:r>
        <w:rPr>
          <w:iCs/>
          <w:i/>
        </w:rPr>
        <w:t xml:space="preserve">Dummy-coding variables and ease of interpretation</w:t>
      </w:r>
    </w:p>
    <w:p>
      <w:pPr>
        <w:pStyle w:val="BodyText"/>
      </w:pPr>
      <w:r>
        <w:t xml:space="preserve">Analyzing the effect of multiple levels is a trade off between considering more than one variable and how easy it is to interpret your model’s output. A technique like dummy-coding is a very helpful strategy for working with a small number of groups as predictors. In this walkthrough, we estimated the effects of being in one of the five online science courses. Dummy-coding can help us analyze even further by accounting for multiple course sections or classes for each subject. But consider the challenge of interpreting the effect of being a student in a particular class, where each class and section becomes its own line of the model output. It can get complicated interpreting the effects in comparison to the intercept.</w:t>
      </w:r>
    </w:p>
    <w:p>
      <w:pPr>
        <w:pStyle w:val="BodyText"/>
      </w:pPr>
      <w:r>
        <w:rPr>
          <w:iCs/>
          <w:i/>
        </w:rPr>
        <w:t xml:space="preserve">Multilevel models and the assumption of independent data points</w:t>
      </w:r>
    </w:p>
    <w:p>
      <w:pPr>
        <w:pStyle w:val="BodyText"/>
      </w:pPr>
      <w:r>
        <w:t xml:space="preserve">Including a group in our model can help us meet the assumption of independent data points. Linear regression models assume that each data point is not correlated with another data point. This is what is meant by the</w:t>
      </w:r>
      <w:r>
        <w:t xml:space="preserve"> </w:t>
      </w:r>
      <w:r>
        <w:t xml:space="preserve">“</w:t>
      </w:r>
      <w:r>
        <w:t xml:space="preserve">assumption of independence</w:t>
      </w:r>
      <w:r>
        <w:t xml:space="preserve">”</w:t>
      </w:r>
      <w:r>
        <w:t xml:space="preserve"> </w:t>
      </w:r>
      <w:r>
        <w:t xml:space="preserve">or of</w:t>
      </w:r>
      <w:r>
        <w:t xml:space="preserve"> </w:t>
      </w:r>
      <w:r>
        <w:t xml:space="preserve">“</w:t>
      </w:r>
      <w:r>
        <w:t xml:space="preserve">independently and identically distributed</w:t>
      </w:r>
      <w:r>
        <w:t xml:space="preserve">”</w:t>
      </w:r>
      <w:r>
        <w:t xml:space="preserve"> </w:t>
      </w:r>
      <w:r>
        <w:t xml:space="preserve">(</w:t>
      </w:r>
      <w:r>
        <w:rPr>
          <w:iCs/>
          <w:i/>
        </w:rPr>
        <w:t xml:space="preserve">i.i.d.</w:t>
      </w:r>
      <w:r>
        <w:t xml:space="preserve">) residuals (Field, Miles, &amp; Field, 2012).</w:t>
      </w:r>
      <w:r>
        <w:t xml:space="preserve"> </w:t>
      </w:r>
      <w:r>
        <w:t xml:space="preserve">A linear regression model that considers students in different sections (i.e., for an introductory life science class, different laboratory sections) as a single sample will assume that the outcome of each of those students is not correlated with the outcome of any other student in their section. This is a tough assumption when you consider that students who are in the same section may perform similarly (because of what the instructor of the section does, when the section happened to be scheduled, or the fact that students in a section helped one another to study) when it comes to the outcome being assessed. Adding a section group to the model helps us meet the assumption of independent data points by considering the effect of being in a particular section. Generally speaking, analysts often have the goal of accounting for the fact that students share a class. This is very different from determining the effect of any one particular class on the outcome.</w:t>
      </w:r>
    </w:p>
    <w:p>
      <w:pPr>
        <w:pStyle w:val="BodyText"/>
      </w:pPr>
      <w:r>
        <w:rPr>
          <w:iCs/>
          <w:i/>
        </w:rPr>
        <w:t xml:space="preserve">Regularization</w:t>
      </w:r>
    </w:p>
    <w:p>
      <w:pPr>
        <w:pStyle w:val="BodyText"/>
      </w:pPr>
      <w:r>
        <w:t xml:space="preserve">It’s helpful to introduce more vocabulary you’re likely to see if you explore multilevel modeling more. So far we’ve learned that multilevel models help us meet the assumption of independent data points by considering groups in the model. Multilevel models do this by estimating the effect of being a student in each group, but with a key distinction from linear 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the difference based on how systematically different the groups are. You may also see the the term</w:t>
      </w:r>
      <w:r>
        <w:t xml:space="preserve"> </w:t>
      </w:r>
      <w:r>
        <w:t xml:space="preserve">“</w:t>
      </w:r>
      <w:r>
        <w:t xml:space="preserve">shrink</w:t>
      </w:r>
      <w:r>
        <w:t xml:space="preserve">”</w:t>
      </w:r>
      <w:r>
        <w:t xml:space="preserve"> </w:t>
      </w:r>
      <w:r>
        <w:t xml:space="preserve">to describe this. The term</w:t>
      </w:r>
      <w:r>
        <w:t xml:space="preserve"> </w:t>
      </w:r>
      <w:r>
        <w:t xml:space="preserve">“</w:t>
      </w:r>
      <w:r>
        <w:t xml:space="preserve">shrinkage</w:t>
      </w:r>
      <w:r>
        <w:t xml:space="preserve">”</w:t>
      </w:r>
      <w:r>
        <w:t xml:space="preserve"> </w:t>
      </w:r>
      <w:r>
        <w:t xml:space="preserve">is occasionally used because the group-level estimates (e.g., for classes) obtained through multilevel modeling can never be larger than those from a linear regression model. As described earlier, when there are groups included in the model, a regression effectively estimates the effect for each group independent of all of the others.</w:t>
      </w:r>
    </w:p>
    <w:p>
      <w:pPr>
        <w:pStyle w:val="BodyText"/>
      </w:pPr>
      <w:r>
        <w:t xml:space="preserve">Through regularization, groups that comprise individuals who are consistently higher or lower than individuals on average are not regularized very much. Their estimated difference may be close to the estimate from a multilevel model. Whereas groups with only a few individuals or lot of variability within individuals, would be regularized a lot. The way that a multilevel model does this</w:t>
      </w:r>
      <w:r>
        <w:t xml:space="preserve"> </w:t>
      </w:r>
      <w:r>
        <w:t xml:space="preserve">“</w:t>
      </w:r>
      <w:r>
        <w:t xml:space="preserve">regularizing</w:t>
      </w:r>
      <w:r>
        <w:t xml:space="preserve">”</w:t>
      </w:r>
      <w:r>
        <w:t xml:space="preserve"> </w:t>
      </w:r>
      <w:r>
        <w:t xml:space="preserve">is by considering the groups to be samples from a larger population of classes. By considering the effects of groups to be samples from a larger population, the model not only uses information particular to each group, but also information across all of the data.</w:t>
      </w:r>
    </w:p>
    <w:p>
      <w:pPr>
        <w:pStyle w:val="BodyText"/>
      </w:pPr>
      <w:r>
        <w:rPr>
          <w:iCs/>
          <w:i/>
        </w:rPr>
        <w:t xml:space="preserve">Intra-class correlation coefficient</w:t>
      </w:r>
    </w:p>
    <w:p>
      <w:pPr>
        <w:pStyle w:val="BodyText"/>
      </w:pPr>
      <w:r>
        <w:t xml:space="preserve">Multilevel models are very common in educational research because they help account for the way in which students take the same classes, or even go to the same school (see Raudenbush &amp; Bryk, 2002). Using multilevel models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w:t>
      </w:r>
    </w:p>
    <w:p>
      <w:pPr>
        <w:pStyle w:val="BodyText"/>
      </w:pPr>
      <w:r>
        <w:t xml:space="preserve">So what’s the most useful way to report the importance of groups in a model? The way that information about the groups is reported is usually in the form of the</w:t>
      </w:r>
      <w:r>
        <w:t xml:space="preserve"> </w:t>
      </w:r>
      <w:r>
        <w:rPr>
          <w:iCs/>
          <w:i/>
        </w:rPr>
        <w:t xml:space="preserve">intra-class correlation coefficient</w:t>
      </w:r>
      <w:r>
        <w:t xml:space="preserve"> </w:t>
      </w:r>
      <w:r>
        <w:t xml:space="preserve">(ICC), which explains the proportion of variation in the dependent variable that the groups explain. Smaller ICCs (such as ICCs with values of 0.05, representing 5% of the variation in the dependent variable) mean that the groups are not very important; larger ICCs, such as ICCs with values of 0.10 or larger (values as high as 0.50 are not uncommon!) suggest that groups are indeed important. When groups are important, not including them in the model may ignore the assumption of independence.</w:t>
      </w:r>
    </w:p>
    <w:p>
      <w:pPr>
        <w:pStyle w:val="BodyText"/>
      </w:pPr>
      <w:r>
        <w:t xml:space="preserve">We wanted to include this as multilevel models</w:t>
      </w:r>
      <w:r>
        <w:t xml:space="preserve"> </w:t>
      </w:r>
      <w:r>
        <w:rPr>
          <w:iCs/>
          <w:i/>
        </w:rPr>
        <w:t xml:space="preserve">are</w:t>
      </w:r>
      <w:r>
        <w:t xml:space="preserve"> </w:t>
      </w:r>
      <w:r>
        <w:t xml:space="preserve">common. Consider how often the data you collect involves students are grouped in classes, or classes grouped in schools. Educational data is complex, and so it is not surprising that multilevel models may be encountered in educational data science analyses, reports, and articles.</w:t>
      </w:r>
    </w:p>
    <w:bookmarkEnd w:id="540"/>
    <w:bookmarkStart w:id="541" w:name="multilevel-model-analysis"/>
    <w:p>
      <w:pPr>
        <w:pStyle w:val="Heading3"/>
      </w:pPr>
      <w:r>
        <w:rPr>
          <w:rStyle w:val="SectionNumber"/>
        </w:rPr>
        <w:t xml:space="preserve">13.8.3</w:t>
      </w:r>
      <w:r>
        <w:tab/>
      </w:r>
      <w:r>
        <w:t xml:space="preserve">Multilevel Model Analysis</w:t>
      </w:r>
    </w:p>
    <w:p>
      <w:pPr>
        <w:pStyle w:val="FirstParagraph"/>
      </w:pPr>
      <w:r>
        <w:t xml:space="preserve">Fortunately, for all of the complicated details, multilevel models are relatively</w:t>
      </w:r>
      <w:r>
        <w:t xml:space="preserve"> </w:t>
      </w:r>
      <w:r>
        <w:t xml:space="preserve">easy to use in R. We’ll need a new package for this next example.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for the</w:t>
      </w:r>
      <w:r>
        <w:t xml:space="preserve"> </w:t>
      </w:r>
      <w:r>
        <w:rPr>
          <w:iCs/>
          <w:i/>
        </w:rPr>
        <w:t xml:space="preserve">groups</w:t>
      </w:r>
      <w:r>
        <w:t xml:space="preserve"> </w:t>
      </w:r>
      <w:r>
        <w:t xml:space="preserve">we want to include in the model. This model is often referred to as a</w:t>
      </w:r>
      <w:r>
        <w:t xml:space="preserve"> </w:t>
      </w:r>
      <w:r>
        <w:t xml:space="preserve">“</w:t>
      </w:r>
      <w:r>
        <w:t xml:space="preserve">varying intercepts</w:t>
      </w:r>
      <w:r>
        <w:t xml:space="preserve">”</w:t>
      </w:r>
      <w:r>
        <w:t xml:space="preserve"> </w:t>
      </w:r>
      <w:r>
        <w:t xml:space="preserve">multilevel model. The difference between the groups is the effect of being a student in a class: the intercepts between the groups vary.</w:t>
      </w:r>
    </w:p>
    <w:p>
      <w:pPr>
        <w:pStyle w:val="BodyText"/>
      </w:pPr>
      <w:r>
        <w:t xml:space="preserve">Now we can fit our multilevel model uisng the</w:t>
      </w:r>
      <w:r>
        <w:t xml:space="preserve"> </w:t>
      </w:r>
      <w:r>
        <w:rPr>
          <w:rStyle w:val="VerbatimChar"/>
        </w:rPr>
        <w:t xml:space="preserve">lmer()</w:t>
      </w:r>
      <w:r>
        <w:t xml:space="preserve"> </w:t>
      </w:r>
      <w:r>
        <w:t xml:space="preserve">function:</w:t>
      </w:r>
    </w:p>
    <w:p>
      <w:pPr>
        <w:pStyle w:val="SourceCode"/>
      </w:pPr>
      <w:r>
        <w:rPr>
          <w:rStyle w:val="NormalTok"/>
        </w:rPr>
        <w:t xml:space="preserve">m_course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AttributeTok"/>
        </w:rPr>
        <w:t xml:space="preserve">data =</w:t>
      </w:r>
      <w:r>
        <w:rPr>
          <w:rStyle w:val="NormalTok"/>
        </w:rPr>
        <w:t xml:space="preserve"> dat)</w:t>
      </w:r>
    </w:p>
    <w:p>
      <w:pPr>
        <w:pStyle w:val="FirstParagraph"/>
      </w:pPr>
      <w:r>
        <w:t xml:space="preserve">You’ll notice something here that we didn’t see when we used</w:t>
      </w:r>
      <w:r>
        <w:t xml:space="preserve"> </w:t>
      </w:r>
      <w:r>
        <w:rPr>
          <w:rStyle w:val="VerbatimChar"/>
        </w:rPr>
        <w:t xml:space="preserve">lm()</w:t>
      </w:r>
      <w:r>
        <w:t xml:space="preserve">. We use a new term (</w:t>
      </w:r>
      <w:r>
        <w:rPr>
          <w:rStyle w:val="VerbatimChar"/>
        </w:rPr>
        <w:t xml:space="preserve">(1|course_id)</w:t>
      </w:r>
      <w:r>
        <w:t xml:space="preserve">). We use this new term to model the group (in this case, courses)</w:t>
      </w:r>
      <w:r>
        <w:t xml:space="preserve"> </w:t>
      </w:r>
      <w:r>
        <w:t xml:space="preserve">in the data. With</w:t>
      </w:r>
      <w:r>
        <w:t xml:space="preserve"> </w:t>
      </w:r>
      <w:r>
        <w:rPr>
          <w:rStyle w:val="VerbatimChar"/>
        </w:rPr>
        <w:t xml:space="preserve">lmer()</w:t>
      </w:r>
      <w:r>
        <w:t xml:space="preserve">, these group terms are in parentheses and to the right of the bar. That is what the</w:t>
      </w:r>
      <w:r>
        <w:t xml:space="preserve"> </w:t>
      </w:r>
      <w:r>
        <w:rPr>
          <w:rStyle w:val="VerbatimChar"/>
        </w:rPr>
        <w:t xml:space="preserve">|course_id</w:t>
      </w:r>
      <w:r>
        <w:t xml:space="preserve"> </w:t>
      </w:r>
      <w:r>
        <w:t xml:space="preserve">part means - it is telling</w:t>
      </w:r>
      <w:r>
        <w:t xml:space="preserve"> </w:t>
      </w:r>
      <w:r>
        <w:rPr>
          <w:rStyle w:val="VerbatimChar"/>
        </w:rPr>
        <w:t xml:space="preserve">lmer()</w:t>
      </w:r>
      <w:r>
        <w:t xml:space="preserve"> </w:t>
      </w:r>
      <w:r>
        <w:t xml:space="preserve">that courses are groups in the data that we want to include in the model. The</w:t>
      </w:r>
      <w:r>
        <w:t xml:space="preserve"> </w:t>
      </w:r>
      <w:r>
        <w:rPr>
          <w:rStyle w:val="VerbatimChar"/>
        </w:rPr>
        <w:t xml:space="preserve">1</w:t>
      </w:r>
      <w:r>
        <w:t xml:space="preserve"> </w:t>
      </w:r>
      <w:r>
        <w:t xml:space="preserve">on the left side of the bar tells</w:t>
      </w:r>
      <w:r>
        <w:t xml:space="preserve"> </w:t>
      </w:r>
      <w:r>
        <w:rPr>
          <w:rStyle w:val="VerbatimChar"/>
        </w:rPr>
        <w:t xml:space="preserve">lmer()</w:t>
      </w:r>
      <w:r>
        <w:t xml:space="preserve"> </w:t>
      </w:r>
      <w:r>
        <w:t xml:space="preserve">that we want varying intercepts for each group (1 is used to denote the intercept).</w:t>
      </w:r>
    </w:p>
    <w:p>
      <w:pPr>
        <w:pStyle w:val="BodyText"/>
      </w:pPr>
      <w:r>
        <w:t xml:space="preserve">If you’re familiar with Bayesian methods, you’ll appreciate a connection here (</w:t>
      </w:r>
      <w:r>
        <w:t xml:space="preserve">Gelman and Hill (</w:t>
      </w:r>
      <w:hyperlink w:anchor="ref-gelman2006data">
        <w:r>
          <w:rPr>
            <w:rStyle w:val="Hyperlink"/>
          </w:rPr>
          <w:t xml:space="preserve">2006</w:t>
        </w:r>
      </w:hyperlink>
      <w:r>
        <w:t xml:space="preserve">)</w:t>
      </w:r>
      <w:r>
        <w:t xml:space="preserve">). Regularizing in a multilevel model takes data across all groups into account when generating estimates for each group. The data for all of the classes can be interpreted as a Bayesian</w:t>
      </w:r>
      <w:r>
        <w:t xml:space="preserve"> </w:t>
      </w:r>
      <w:r>
        <w:rPr>
          <w:iCs/>
          <w:i/>
        </w:rPr>
        <w:t xml:space="preserve">prior</w:t>
      </w:r>
      <w:r>
        <w:t xml:space="preserve"> </w:t>
      </w:r>
      <w:r>
        <w:t xml:space="preserve">for the group estimates.</w:t>
      </w:r>
    </w:p>
    <w:p>
      <w:pPr>
        <w:pStyle w:val="BodyText"/>
      </w:pPr>
      <w:r>
        <w:t xml:space="preserve">There’s more you can do with</w:t>
      </w:r>
      <w:r>
        <w:t xml:space="preserve"> </w:t>
      </w:r>
      <w:r>
        <w:rPr>
          <w:rStyle w:val="VerbatimChar"/>
        </w:rPr>
        <w:t xml:space="preserve">lmer()</w:t>
      </w:r>
      <w:r>
        <w:t xml:space="preserve">. For example, you can include different effects for each group in your model output, so each as its own slope. To explore techniques like this and more, we recommend the book by West, Welch, and Galecki [2014], which provides an excellent walkthrough on how to specify varying slopes using</w:t>
      </w:r>
      <w:r>
        <w:t xml:space="preserve"> </w:t>
      </w:r>
      <w:r>
        <w:rPr>
          <w:rStyle w:val="VerbatimChar"/>
        </w:rPr>
        <w:t xml:space="preserve">lmer()</w:t>
      </w:r>
      <w:r>
        <w:t xml:space="preserve">.</w:t>
      </w:r>
    </w:p>
    <w:bookmarkEnd w:id="541"/>
    <w:bookmarkEnd w:id="542"/>
    <w:bookmarkStart w:id="545" w:name="results-4"/>
    <w:p>
      <w:pPr>
        <w:pStyle w:val="Heading2"/>
      </w:pPr>
      <w:r>
        <w:rPr>
          <w:rStyle w:val="SectionNumber"/>
        </w:rPr>
        <w:t xml:space="preserve">13.9</w:t>
      </w:r>
      <w:r>
        <w:tab/>
      </w:r>
      <w:r>
        <w:t xml:space="preserve">Results</w:t>
      </w:r>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FunctionTok"/>
        </w:rPr>
        <w:t xml:space="preserve">tab_model</w:t>
      </w:r>
      <w:r>
        <w:rPr>
          <w:rStyle w:val="NormalTok"/>
        </w:rPr>
        <w:t xml:space="preserve">(m_course,</w:t>
      </w:r>
      <w:r>
        <w:br/>
      </w:r>
      <w:r>
        <w:rPr>
          <w:rStyle w:val="NormalTok"/>
        </w:rPr>
        <w:t xml:space="preserve">          </w:t>
      </w:r>
      <w:r>
        <w:rPr>
          <w:rStyle w:val="AttributeTok"/>
        </w:rPr>
        <w:t xml:space="preserve">title =</w:t>
      </w:r>
      <w:r>
        <w:rPr>
          <w:rStyle w:val="NormalTok"/>
        </w:rPr>
        <w:t xml:space="preserve"> </w:t>
      </w:r>
      <w:r>
        <w:rPr>
          <w:rStyle w:val="StringTok"/>
        </w:rPr>
        <w:t xml:space="preserve">"Table 13.4"</w:t>
      </w:r>
      <w:r>
        <w:rPr>
          <w:rStyle w:val="NormalTok"/>
        </w:rPr>
        <w:t xml:space="preserve">)</w:t>
      </w:r>
    </w:p>
    <w:p>
      <w:pPr>
        <w:pStyle w:val="FirstParagraph"/>
      </w:pPr>
      <w:r>
        <w:t xml:space="preserve">Table 13.4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75.63</w:t>
      </w:r>
    </w:p>
    <w:p>
      <w:pPr>
        <w:pStyle w:val="BodyText"/>
      </w:pPr>
      <w:r>
        <w:t xml:space="preserve">72.41 – 78.84</w:t>
      </w:r>
    </w:p>
    <w:p>
      <w:pPr>
        <w:pStyle w:val="BodyText"/>
      </w:pPr>
      <w:r>
        <w:t xml:space="preserve">&lt;0.001</w:t>
      </w:r>
    </w:p>
    <w:p>
      <w:pPr>
        <w:pStyle w:val="BodyText"/>
      </w:pPr>
      <w:r>
        <w:t xml:space="preserve">TimeSpent std</w:t>
      </w:r>
    </w:p>
    <w:p>
      <w:pPr>
        <w:pStyle w:val="BodyText"/>
      </w:pPr>
      <w:r>
        <w:t xml:space="preserve">9.45</w:t>
      </w:r>
    </w:p>
    <w:p>
      <w:pPr>
        <w:pStyle w:val="BodyText"/>
      </w:pPr>
      <w:r>
        <w:t xml:space="preserve">7.74 – 11.16</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385.33</w:t>
      </w:r>
    </w:p>
    <w:p>
      <w:pPr>
        <w:pStyle w:val="BodyText"/>
      </w:pPr>
      <w:r>
        <w:t xml:space="preserve">τ</w:t>
      </w:r>
      <w:r>
        <w:t xml:space="preserve">00</w:t>
      </w:r>
      <w:r>
        <w:t xml:space="preserve"> </w:t>
      </w:r>
      <w:r>
        <w:t xml:space="preserve">course_id</w:t>
      </w:r>
    </w:p>
    <w:p>
      <w:pPr>
        <w:pStyle w:val="BodyText"/>
      </w:pPr>
      <w:r>
        <w:t xml:space="preserve">38.65</w:t>
      </w:r>
    </w:p>
    <w:p>
      <w:pPr>
        <w:pStyle w:val="BodyText"/>
      </w:pPr>
      <w:r>
        <w:t xml:space="preserve">ICC</w:t>
      </w:r>
    </w:p>
    <w:p>
      <w:pPr>
        <w:pStyle w:val="BodyText"/>
      </w:pPr>
      <w:r>
        <w:t xml:space="preserve">0.09</w:t>
      </w:r>
    </w:p>
    <w:p>
      <w:pPr>
        <w:pStyle w:val="BodyText"/>
      </w:pPr>
      <w:r>
        <w:t xml:space="preserve">N</w:t>
      </w:r>
      <w:r>
        <w:t xml:space="preserve"> </w:t>
      </w:r>
      <w:r>
        <w:t xml:space="preserve">course_id</w:t>
      </w:r>
    </w:p>
    <w:p>
      <w:pPr>
        <w:pStyle w:val="BodyText"/>
      </w:pPr>
      <w:r>
        <w:t xml:space="preserve">26</w:t>
      </w:r>
    </w:p>
    <w:p>
      <w:pPr>
        <w:pStyle w:val="BodyText"/>
      </w:pPr>
      <w:r>
        <w:t xml:space="preserve">Observations</w:t>
      </w:r>
    </w:p>
    <w:p>
      <w:pPr>
        <w:pStyle w:val="BodyText"/>
      </w:pPr>
      <w:r>
        <w:t xml:space="preserve">573</w:t>
      </w:r>
    </w:p>
    <w:p>
      <w:pPr>
        <w:pStyle w:val="BodyText"/>
      </w:pPr>
      <w:r>
        <w:t xml:space="preserve">Marginal R</w:t>
      </w:r>
      <w:r>
        <w:t xml:space="preserve">2</w:t>
      </w:r>
      <w:r>
        <w:t xml:space="preserve"> </w:t>
      </w:r>
      <w:r>
        <w:t xml:space="preserve">/ Conditional R</w:t>
      </w:r>
      <w:r>
        <w:t xml:space="preserve">2</w:t>
      </w:r>
    </w:p>
    <w:p>
      <w:pPr>
        <w:pStyle w:val="BodyTex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coefficients and their standard errors and estimates. There are two things to note about</w:t>
      </w:r>
      <w:r>
        <w:t xml:space="preserve"> </w:t>
      </w:r>
      <w:r>
        <w:rPr>
          <w:rStyle w:val="VerbatimChar"/>
        </w:rPr>
        <w:t xml:space="preserve">lmer()</w:t>
      </w:r>
      <w:r>
        <w:t xml:space="preserve"> </w:t>
      </w:r>
      <w:r>
        <w:t xml:space="preserve">output:</w:t>
      </w:r>
    </w:p>
    <w:p>
      <w:pPr>
        <w:numPr>
          <w:ilvl w:val="0"/>
          <w:numId w:val="1094"/>
        </w:numPr>
      </w:pPr>
      <w:r>
        <w:rPr>
          <w:iCs/>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543"/>
      </w:r>
    </w:p>
    <w:p>
      <w:pPr>
        <w:numPr>
          <w:ilvl w:val="0"/>
          <w:numId w:val="1094"/>
        </w:numPr>
      </w:pPr>
      <w:r>
        <w:t xml:space="preserve">In addition to the coefficients, there are also estimates for how much</w:t>
      </w:r>
      <w:r>
        <w:t xml:space="preserve"> </w:t>
      </w:r>
      <w:r>
        <w:t xml:space="preserve">variability there is between the groups.</w:t>
      </w:r>
    </w:p>
    <w:p>
      <w:pPr>
        <w:pStyle w:val="FirstParagraph"/>
      </w:pPr>
      <w:r>
        <w:t xml:space="preserve">A common way to understand how much variability is at the group level is to calculate the</w:t>
      </w:r>
      <w:r>
        <w:t xml:space="preserve"> </w:t>
      </w:r>
      <w:r>
        <w:rPr>
          <w:iCs/>
          <w:i/>
        </w:rPr>
        <w:t xml:space="preserve">intra-class</w:t>
      </w:r>
      <w:r>
        <w:t xml:space="preserve"> </w:t>
      </w:r>
      <w:r>
        <w:t xml:space="preserve">correlation. This value is the proportion of the variability in the outcome (the</w:t>
      </w:r>
      <w:r>
        <w:t xml:space="preserve"> </w:t>
      </w:r>
      <w:r>
        <w:rPr>
          <w:iCs/>
          <w:i/>
        </w:rPr>
        <w:t xml:space="preserve">y</w:t>
      </w:r>
      <w:r>
        <w:t xml:space="preserve">-variable) that is accounted for solely by the groups identified in the model. There is a useful function in the {performance} package for doing this.</w:t>
      </w:r>
    </w:p>
    <w:p>
      <w:pPr>
        <w:pStyle w:val="BodyText"/>
      </w:pPr>
      <w:r>
        <w:t xml:space="preserve">You can install the {performance} package by typing this code in your console:</w:t>
      </w:r>
    </w:p>
    <w:p>
      <w:pPr>
        <w:pStyle w:val="SourceCode"/>
      </w:pPr>
      <w:r>
        <w:rPr>
          <w:rStyle w:val="Function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FunctionTok"/>
        </w:rPr>
        <w:t xml:space="preserve">icc</w:t>
      </w:r>
      <w:r>
        <w:rPr>
          <w:rStyle w:val="NormalTok"/>
        </w:rPr>
        <w:t xml:space="preserve">(m_course)</w:t>
      </w:r>
    </w:p>
    <w:p>
      <w:pPr>
        <w:pStyle w:val="SourceCode"/>
      </w:pPr>
      <w:r>
        <w:rPr>
          <w:rStyle w:val="VerbatimChar"/>
        </w:rPr>
        <w:t xml:space="preserve">## # Intraclass Correlation Coefficient</w:t>
      </w:r>
      <w:r>
        <w:br/>
      </w:r>
      <w:r>
        <w:rPr>
          <w:rStyle w:val="VerbatimChar"/>
        </w:rPr>
        <w:t xml:space="preserve">## </w:t>
      </w:r>
      <w:r>
        <w:br/>
      </w:r>
      <w:r>
        <w:rPr>
          <w:rStyle w:val="VerbatimChar"/>
        </w:rPr>
        <w:t xml:space="preserve">##     Adjusted ICC: 0.091</w:t>
      </w:r>
      <w:r>
        <w:br/>
      </w:r>
      <w:r>
        <w:rPr>
          <w:rStyle w:val="VerbatimChar"/>
        </w:rPr>
        <w:t xml:space="preserve">##   Unadjusted ICC: 0.076</w:t>
      </w:r>
    </w:p>
    <w:p>
      <w:pPr>
        <w:pStyle w:val="FirstParagraph"/>
      </w:pPr>
      <w:r>
        <w:t xml:space="preserve">This (shows that 9.1% of the variability in the percentage of points</w:t>
      </w:r>
      <w:r>
        <w:t xml:space="preserve"> </w:t>
      </w:r>
      <w:r>
        <w:t xml:space="preserve">students earned can be explained simply by knowing what class they are in. The</w:t>
      </w:r>
      <w:r>
        <w:t xml:space="preserve"> </w:t>
      </w:r>
      <w:r>
        <w:t xml:space="preserve">adjusted ICC is what is typically reported: This value is for the proportion of</w:t>
      </w:r>
      <w:r>
        <w:t xml:space="preserve"> </w:t>
      </w:r>
      <w:r>
        <w:t xml:space="preserve">the variability in the dependent variable that is explained by the groups (courses). See the documentation for</w:t>
      </w:r>
      <w:r>
        <w:t xml:space="preserve"> </w:t>
      </w:r>
      <w:r>
        <w:rPr>
          <w:rStyle w:val="VerbatimChar"/>
        </w:rPr>
        <w:t xml:space="preserve">icc()</w:t>
      </w:r>
      <w:r>
        <w:t xml:space="preserve"> </w:t>
      </w:r>
      <w:r>
        <w:t xml:space="preserve">for details on the interpretation of the conditional ICC.</w:t>
      </w:r>
    </w:p>
    <w:bookmarkStart w:id="544" w:name="adding-additional-levels"/>
    <w:p>
      <w:pPr>
        <w:pStyle w:val="Heading3"/>
      </w:pPr>
      <w:r>
        <w:rPr>
          <w:rStyle w:val="SectionNumber"/>
        </w:rPr>
        <w:t xml:space="preserve">13.9.1</w:t>
      </w:r>
      <w:r>
        <w:tab/>
      </w:r>
      <w:r>
        <w:t xml:space="preserve">Adding Additional Levels</w:t>
      </w:r>
    </w:p>
    <w:p>
      <w:pPr>
        <w:pStyle w:val="FirstParagraph"/>
      </w:pPr>
      <w:r>
        <w:t xml:space="preserve">Now let’s add some additional levels. 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student data from 230 classes and that these classes were from 15 schools. We could estimate a two-level, varying intercepts (where there are now two groups</w:t>
      </w:r>
      <w:r>
        <w:t xml:space="preserve"> </w:t>
      </w:r>
      <w:r>
        <w:t xml:space="preserve">with effects) model similar to the model we estimated above, but with another group added for the school. The model will automatically account for the way that the classes are nested within the schools automatically (Bates, Maechler, 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r>
      <w:r>
        <w:rPr>
          <w:rStyle w:val="NormalTok"/>
        </w:rPr>
        <w:t xml:space="preserve">m_course_school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school_id), </w:t>
      </w:r>
      <w:r>
        <w:rPr>
          <w:rStyle w:val="Attribut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the course and the school. Note that as long as the courses are uniquely labelled, it is not necessary to explicitly nest the courses within schools.</w:t>
      </w:r>
    </w:p>
    <w:p>
      <w:pPr>
        <w:pStyle w:val="BodyText"/>
      </w:pPr>
      <w:r>
        <w:t xml:space="preserve">The {lme4} package was designed for complex multilevel models, so you can add even more levels, even those with not nested but crossed random effects. For more on advanced multilevel techniques like these see</w:t>
      </w:r>
      <w:r>
        <w:t xml:space="preserve"> </w:t>
      </w:r>
      <w:r>
        <w:t xml:space="preserve">West, Welch, and Galecki (</w:t>
      </w:r>
      <w:hyperlink w:anchor="ref-west2014linear">
        <w:r>
          <w:rPr>
            <w:rStyle w:val="Hyperlink"/>
          </w:rPr>
          <w:t xml:space="preserve">2014</w:t>
        </w:r>
      </w:hyperlink>
      <w:r>
        <w:t xml:space="preserve">)</w:t>
      </w:r>
      <w:r>
        <w:t xml:space="preserve">.</w:t>
      </w:r>
    </w:p>
    <w:bookmarkEnd w:id="544"/>
    <w:bookmarkEnd w:id="545"/>
    <w:bookmarkStart w:id="546" w:name="conclusion-9"/>
    <w:p>
      <w:pPr>
        <w:pStyle w:val="Heading2"/>
      </w:pPr>
      <w:r>
        <w:rPr>
          <w:rStyle w:val="SectionNumber"/>
        </w:rPr>
        <w:t xml:space="preserve">13.10</w:t>
      </w:r>
      <w:r>
        <w:tab/>
      </w:r>
      <w:r>
        <w:t xml:space="preserve">Conclusion</w:t>
      </w:r>
    </w:p>
    <w:p>
      <w:pPr>
        <w:pStyle w:val="FirstParagraph"/>
      </w:pPr>
      <w:r>
        <w:t xml:space="preserve">In this walkthrough, the groups in our multilevel model are classes. But, multilevel models can be used for other cases where data is associated with a common group. For example, if students respond to repeated measures (such as quizzes) over time, then the multiple quiz responses for each student are</w:t>
      </w:r>
      <w:r>
        <w:t xml:space="preserve"> </w:t>
      </w:r>
      <w:r>
        <w:t xml:space="preserve">“</w:t>
      </w:r>
      <w:r>
        <w:t xml:space="preserve">grouped</w:t>
      </w:r>
      <w:r>
        <w:t xml:space="preserve">”</w:t>
      </w:r>
      <w:r>
        <w:t xml:space="preserve"> </w:t>
      </w:r>
      <w:r>
        <w:t xml:space="preserve">within students. In such a case, we’d specify students as the</w:t>
      </w:r>
      <w:r>
        <w:t xml:space="preserve"> </w:t>
      </w:r>
      <w:r>
        <w:t xml:space="preserve">“</w:t>
      </w:r>
      <w:r>
        <w:t xml:space="preserve">grouping factor</w:t>
      </w:r>
      <w:r>
        <w:t xml:space="preserve">”</w:t>
      </w:r>
      <w:r>
        <w:t xml:space="preserve"> </w:t>
      </w:r>
      <w:r>
        <w:t xml:space="preserve">instead of courses. Moreover, multilevel models can include multiple groups even 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as may be the case for data from teachers in different schools who attended different teacher preparation programs. Not every teacher in a school necessarily attended the same teacher preparation program, and graduates from every teacher preparation program are</w:t>
      </w:r>
      <w:r>
        <w:t xml:space="preserve"> </w:t>
      </w:r>
      <w:r>
        <w:t xml:space="preserve">highly unlikely to all teach in the same school!</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bookmarkEnd w:id="546"/>
    <w:bookmarkEnd w:id="547"/>
    <w:bookmarkStart w:id="575" w:name="c14"/>
    <w:p>
      <w:pPr>
        <w:pStyle w:val="Heading1"/>
      </w:pPr>
      <w:r>
        <w:rPr>
          <w:rStyle w:val="SectionNumber"/>
        </w:rPr>
        <w:t xml:space="preserve">14</w:t>
      </w:r>
      <w:r>
        <w:tab/>
      </w:r>
      <w:r>
        <w:t xml:space="preserve">Walkthrough 8: Predicting students’ final grades using machine learning methods with online course data</w:t>
      </w:r>
    </w:p>
    <w:p>
      <w:pPr>
        <w:pStyle w:val="FirstParagraph"/>
      </w:pPr>
      <w:r>
        <w:rPr>
          <w:bCs/>
          <w:b/>
        </w:rPr>
        <w:t xml:space="preserve">Abstract</w:t>
      </w:r>
    </w:p>
    <w:p>
      <w:pPr>
        <w:pStyle w:val="BodyText"/>
      </w:pPr>
      <w:r>
        <w:t xml:space="preserve">This chapter explores transforming and modeling data from online high school science courses, and it introduces the reader to a machine learning approach to analysis. Data scientists in education are tasked with making sense of many disparate sources of data, including data generated by online learning management systems, academic achievement data, and data from student surveys. Often, there are so many data points that a linear regression may not be sufficient to answer a complex research question. This chapter teaches the reader how to set up a Random Forest model to predict final course grade based on survey responses and engagement with the learning management system. It also walks the reader through preparing test/train datasets and how to decide on the parameters for the model. Analyses like this can help to reveal complex relationships between students’ attitudes, behaviors, and course achievement. Data science techniques in this chapter include identifying a research question, preparing data for analysis, joining different datasets together, developing a machine learning model, creating a test/train split, and interpreting the results of a machine learning model.</w:t>
      </w:r>
    </w:p>
    <w:bookmarkStart w:id="548" w:name="topics-emphasized-9"/>
    <w:p>
      <w:pPr>
        <w:pStyle w:val="Heading2"/>
      </w:pPr>
      <w:r>
        <w:rPr>
          <w:rStyle w:val="SectionNumber"/>
        </w:rPr>
        <w:t xml:space="preserve">14.1</w:t>
      </w:r>
      <w:r>
        <w:tab/>
      </w:r>
      <w:r>
        <w:t xml:space="preserve">Topics emphasized</w:t>
      </w:r>
    </w:p>
    <w:p>
      <w:pPr>
        <w:numPr>
          <w:ilvl w:val="0"/>
          <w:numId w:val="1095"/>
        </w:numPr>
        <w:pStyle w:val="Compact"/>
      </w:pPr>
      <w:r>
        <w:t xml:space="preserve">Transforming data</w:t>
      </w:r>
    </w:p>
    <w:p>
      <w:pPr>
        <w:numPr>
          <w:ilvl w:val="0"/>
          <w:numId w:val="1095"/>
        </w:numPr>
        <w:pStyle w:val="Compact"/>
      </w:pPr>
      <w:r>
        <w:t xml:space="preserve">Modeling data</w:t>
      </w:r>
    </w:p>
    <w:bookmarkEnd w:id="548"/>
    <w:bookmarkStart w:id="549" w:name="functions-introduced-9"/>
    <w:p>
      <w:pPr>
        <w:pStyle w:val="Heading2"/>
      </w:pPr>
      <w:r>
        <w:rPr>
          <w:rStyle w:val="SectionNumber"/>
        </w:rPr>
        <w:t xml:space="preserve">14.2</w:t>
      </w:r>
      <w:r>
        <w:tab/>
      </w:r>
      <w:r>
        <w:t xml:space="preserve">Functions introduced</w:t>
      </w:r>
    </w:p>
    <w:p>
      <w:pPr>
        <w:numPr>
          <w:ilvl w:val="0"/>
          <w:numId w:val="1096"/>
        </w:numPr>
        <w:pStyle w:val="Compact"/>
      </w:pPr>
      <w:r>
        <w:rPr>
          <w:rStyle w:val="VerbatimChar"/>
        </w:rPr>
        <w:t xml:space="preserve">caret::nearZeroVar()</w:t>
      </w:r>
    </w:p>
    <w:p>
      <w:pPr>
        <w:numPr>
          <w:ilvl w:val="0"/>
          <w:numId w:val="1096"/>
        </w:numPr>
        <w:pStyle w:val="Compact"/>
      </w:pPr>
      <w:r>
        <w:rPr>
          <w:rStyle w:val="VerbatimChar"/>
        </w:rPr>
        <w:t xml:space="preserve">caret::createDataPartition()</w:t>
      </w:r>
    </w:p>
    <w:p>
      <w:pPr>
        <w:numPr>
          <w:ilvl w:val="0"/>
          <w:numId w:val="1096"/>
        </w:numPr>
        <w:pStyle w:val="Compact"/>
      </w:pPr>
      <w:r>
        <w:rPr>
          <w:rStyle w:val="VerbatimChar"/>
        </w:rPr>
        <w:t xml:space="preserve">caret::train()</w:t>
      </w:r>
    </w:p>
    <w:p>
      <w:pPr>
        <w:numPr>
          <w:ilvl w:val="0"/>
          <w:numId w:val="1096"/>
        </w:numPr>
        <w:pStyle w:val="Compact"/>
      </w:pPr>
      <w:r>
        <w:rPr>
          <w:rStyle w:val="VerbatimChar"/>
        </w:rPr>
        <w:t xml:space="preserve">caret::trainControl()</w:t>
      </w:r>
    </w:p>
    <w:p>
      <w:pPr>
        <w:numPr>
          <w:ilvl w:val="0"/>
          <w:numId w:val="1096"/>
        </w:numPr>
        <w:pStyle w:val="Compact"/>
      </w:pPr>
      <w:r>
        <w:rPr>
          <w:rStyle w:val="VerbatimChar"/>
        </w:rPr>
        <w:t xml:space="preserve">caret::varImp()</w:t>
      </w:r>
    </w:p>
    <w:bookmarkEnd w:id="549"/>
    <w:bookmarkStart w:id="550" w:name="vocabulary-7"/>
    <w:p>
      <w:pPr>
        <w:pStyle w:val="Heading2"/>
      </w:pPr>
      <w:r>
        <w:rPr>
          <w:rStyle w:val="SectionNumber"/>
        </w:rPr>
        <w:t xml:space="preserve">14.3</w:t>
      </w:r>
      <w:r>
        <w:tab/>
      </w:r>
      <w:r>
        <w:t xml:space="preserve">Vocabulary</w:t>
      </w:r>
    </w:p>
    <w:p>
      <w:pPr>
        <w:numPr>
          <w:ilvl w:val="0"/>
          <w:numId w:val="1097"/>
        </w:numPr>
        <w:pStyle w:val="Compact"/>
      </w:pPr>
      <w:r>
        <w:t xml:space="preserve">listwise deletion</w:t>
      </w:r>
    </w:p>
    <w:p>
      <w:pPr>
        <w:numPr>
          <w:ilvl w:val="0"/>
          <w:numId w:val="1097"/>
        </w:numPr>
        <w:pStyle w:val="Compact"/>
      </w:pPr>
      <w:r>
        <w:t xml:space="preserve">machine learning</w:t>
      </w:r>
    </w:p>
    <w:p>
      <w:pPr>
        <w:numPr>
          <w:ilvl w:val="0"/>
          <w:numId w:val="1097"/>
        </w:numPr>
        <w:pStyle w:val="Compact"/>
      </w:pPr>
      <w:r>
        <w:t xml:space="preserve">parameters</w:t>
      </w:r>
    </w:p>
    <w:p>
      <w:pPr>
        <w:numPr>
          <w:ilvl w:val="0"/>
          <w:numId w:val="1097"/>
        </w:numPr>
        <w:pStyle w:val="Compact"/>
      </w:pPr>
      <w:r>
        <w:t xml:space="preserve">random forest</w:t>
      </w:r>
    </w:p>
    <w:p>
      <w:pPr>
        <w:numPr>
          <w:ilvl w:val="0"/>
          <w:numId w:val="1097"/>
        </w:numPr>
        <w:pStyle w:val="Compact"/>
      </w:pPr>
      <w:r>
        <w:t xml:space="preserve">research question</w:t>
      </w:r>
    </w:p>
    <w:p>
      <w:pPr>
        <w:numPr>
          <w:ilvl w:val="0"/>
          <w:numId w:val="1097"/>
        </w:numPr>
        <w:pStyle w:val="Compact"/>
      </w:pPr>
      <w:r>
        <w:t xml:space="preserve">resampling</w:t>
      </w:r>
    </w:p>
    <w:p>
      <w:pPr>
        <w:numPr>
          <w:ilvl w:val="0"/>
          <w:numId w:val="1097"/>
        </w:numPr>
        <w:pStyle w:val="Compact"/>
      </w:pPr>
      <w:r>
        <w:t xml:space="preserve">Root Mean Square Error</w:t>
      </w:r>
    </w:p>
    <w:p>
      <w:pPr>
        <w:numPr>
          <w:ilvl w:val="0"/>
          <w:numId w:val="1097"/>
        </w:numPr>
        <w:pStyle w:val="Compact"/>
      </w:pPr>
      <w:r>
        <w:t xml:space="preserve">rsquared</w:t>
      </w:r>
    </w:p>
    <w:p>
      <w:pPr>
        <w:numPr>
          <w:ilvl w:val="0"/>
          <w:numId w:val="1097"/>
        </w:numPr>
        <w:pStyle w:val="Compact"/>
      </w:pPr>
      <w:r>
        <w:t xml:space="preserve">training data</w:t>
      </w:r>
    </w:p>
    <w:p>
      <w:pPr>
        <w:numPr>
          <w:ilvl w:val="0"/>
          <w:numId w:val="1097"/>
        </w:numPr>
        <w:pStyle w:val="Compact"/>
      </w:pPr>
      <w:r>
        <w:t xml:space="preserve">test data</w:t>
      </w:r>
    </w:p>
    <w:p>
      <w:pPr>
        <w:numPr>
          <w:ilvl w:val="0"/>
          <w:numId w:val="1097"/>
        </w:numPr>
        <w:pStyle w:val="Compact"/>
      </w:pPr>
      <w:r>
        <w:t xml:space="preserve">tuning parameter</w:t>
      </w:r>
    </w:p>
    <w:p>
      <w:pPr>
        <w:numPr>
          <w:ilvl w:val="0"/>
          <w:numId w:val="1097"/>
        </w:numPr>
        <w:pStyle w:val="Compact"/>
      </w:pPr>
      <w:r>
        <w:t xml:space="preserve">variable importance</w:t>
      </w:r>
    </w:p>
    <w:bookmarkEnd w:id="550"/>
    <w:bookmarkStart w:id="557" w:name="chapter-overview-9"/>
    <w:p>
      <w:pPr>
        <w:pStyle w:val="Heading2"/>
      </w:pPr>
      <w:r>
        <w:rPr>
          <w:rStyle w:val="SectionNumber"/>
        </w:rPr>
        <w:t xml:space="preserve">14.4</w:t>
      </w:r>
      <w:r>
        <w:tab/>
      </w:r>
      <w:r>
        <w:t xml:space="preserve">Chapter overview</w:t>
      </w:r>
    </w:p>
    <w:p>
      <w:pPr>
        <w:pStyle w:val="FirstParagraph"/>
      </w:pPr>
      <w:r>
        <w:t xml:space="preserve">In this chapter, we use the same dataset used in</w:t>
      </w:r>
      <w:r>
        <w:t xml:space="preserve"> </w:t>
      </w:r>
      <w:hyperlink w:anchor="c07">
        <w:r>
          <w:rPr>
            <w:rStyle w:val="Hyperlink"/>
          </w:rPr>
          <w:t xml:space="preserve">Walkthrough 1 in Chapter 7</w:t>
        </w:r>
      </w:hyperlink>
      <w:r>
        <w:t xml:space="preserve"> </w:t>
      </w:r>
      <w:r>
        <w:t xml:space="preserve">and</w:t>
      </w:r>
      <w:r>
        <w:t xml:space="preserve"> </w:t>
      </w:r>
      <w:hyperlink w:anchor="c13">
        <w:r>
          <w:rPr>
            <w:rStyle w:val="Hyperlink"/>
          </w:rPr>
          <w:t xml:space="preserve">Walkthrough 7 in Chapter 13</w:t>
        </w:r>
      </w:hyperlink>
      <w:r>
        <w:t xml:space="preserve"> </w:t>
      </w:r>
      <w:r>
        <w:t xml:space="preserve">but pursue a new aim. We focus on</w:t>
      </w:r>
      <w:r>
        <w:t xml:space="preserve"> </w:t>
      </w:r>
      <w:r>
        <w:rPr>
          <w:iCs/>
          <w:i/>
        </w:rPr>
        <w:t xml:space="preserve">predicting</w:t>
      </w:r>
      <w:r>
        <w:t xml:space="preserve"> </w:t>
      </w:r>
      <w:r>
        <w:t xml:space="preserve">an outcome, final grade, more than</w:t>
      </w:r>
      <w:r>
        <w:t xml:space="preserve"> </w:t>
      </w:r>
      <w:r>
        <w:rPr>
          <w:iCs/>
          <w:i/>
        </w:rPr>
        <w:t xml:space="preserve">explaining</w:t>
      </w:r>
      <w:r>
        <w:t xml:space="preserve"> </w:t>
      </w:r>
      <w:r>
        <w:t xml:space="preserve">how variables relate to an outcome, such as how the amount of time students spend on the course relates to their final grade. We illustrate a common but powerful machine learning method, random forest modeling. We’ll explore their use in-depth rather than providing a more general overview of other machine learning methods. Though we focus on the use of random forests, many of the ideas explored in this chapter will likely extend and prove useful for other machine learning methods. Our goal is for you to finish this final walkthrough with the confidence to explore using machine learning to answer a question or to solve a problem of your own with respect to teaching, learning, and educational systems.</w:t>
      </w:r>
    </w:p>
    <w:bookmarkStart w:id="551" w:name="background-7"/>
    <w:p>
      <w:pPr>
        <w:pStyle w:val="Heading3"/>
      </w:pPr>
      <w:r>
        <w:rPr>
          <w:rStyle w:val="SectionNumber"/>
        </w:rPr>
        <w:t xml:space="preserve">14.4.1</w:t>
      </w:r>
      <w:r>
        <w:tab/>
      </w:r>
      <w:r>
        <w:t xml:space="preserve">Background</w:t>
      </w:r>
    </w:p>
    <w:p>
      <w:pPr>
        <w:pStyle w:val="FirstParagraph"/>
      </w:pPr>
      <w:r>
        <w:t xml:space="preserve">One area of interest for data scientists in education is the delivery of online instruction, which is becoming more prevalent: in 2007, over 3.9 million U.S. students were enrolled in one or more online courses</w:t>
      </w:r>
      <w:r>
        <w:t xml:space="preserve"> </w:t>
      </w:r>
      <w:r>
        <w:t xml:space="preserve">(</w:t>
      </w:r>
      <w:hyperlink w:anchor="ref-allen2008">
        <w:r>
          <w:rPr>
            <w:rStyle w:val="Hyperlink"/>
          </w:rPr>
          <w:t xml:space="preserve">Allen and Seaman 2008</w:t>
        </w:r>
      </w:hyperlink>
      <w:r>
        <w:t xml:space="preserve">)</w:t>
      </w:r>
      <w:r>
        <w:t xml:space="preserve">. With the growth of online learning comes an abundance of new educational tools to facilitate that learning. Online learning platforms are used to submit assignments and quizzes in courses in which students and instructor meet face-to-face, but these interfaces are also used in fully online courses to deliver instruction and assessment.</w:t>
      </w:r>
    </w:p>
    <w:p>
      <w:pPr>
        <w:pStyle w:val="BodyText"/>
      </w:pPr>
      <w:r>
        <w:t xml:space="preserve">In a face-to-face classroom, an educator might count on behavioral cues to help them effectively deliver instruction. Online, educators do not readily have access to the behavioral cues essential for effective face-to-face instruction. For example, in a face-to-face classroom, cues such as a student missing class repeatedly or many students seeming distracted during a lecture can trigger a shift in the delivery of instruction.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It is important to consider how and why students are engaging with the course. Considering the psychological mechanisms behind achievement is valuable because they may help identify meaningful points of intervention. Educators, researchers, and administrators in both online</w:t>
      </w:r>
      <w:r>
        <w:t xml:space="preserve"> </w:t>
      </w:r>
      <w:r>
        <w:rPr>
          <w:iCs/>
          <w:i/>
        </w:rPr>
        <w:t xml:space="preserve">and</w:t>
      </w:r>
      <w:r>
        <w:t xml:space="preserve"> </w:t>
      </w:r>
      <w:r>
        <w:t xml:space="preserve">face-to-face courses can analyze and use the intersection between behavioral measures and students’ motivational and emotional experiences in courses.</w:t>
      </w:r>
    </w:p>
    <w:p>
      <w:pPr>
        <w:pStyle w:val="BodyText"/>
      </w:pPr>
      <w:r>
        <w:t xml:space="preserve">In this walkthrough, we examine the educational experiences of students attending online science courses at a virtual middle school in order to characterize their motivation to achieve and their tangible engagement with the course. We use a dataset that includes self-reported motivation as well as behavioral trace data collected from a learning management system (LMS) to identify predictors of final course grade. Our work examines educational success in terms of student interactions with an online science course.</w:t>
      </w:r>
    </w:p>
    <w:p>
      <w:pPr>
        <w:pStyle w:val="BodyText"/>
      </w:pPr>
      <w:r>
        <w:t xml:space="preserve">We explore the following four questions:</w:t>
      </w:r>
    </w:p>
    <w:p>
      <w:pPr>
        <w:numPr>
          <w:ilvl w:val="0"/>
          <w:numId w:val="1098"/>
        </w:numPr>
        <w:pStyle w:val="Compact"/>
      </w:pPr>
      <w:r>
        <w:t xml:space="preserve">Is motivation more predictive of course grades as compared to other online indicators of engagement?</w:t>
      </w:r>
    </w:p>
    <w:p>
      <w:pPr>
        <w:numPr>
          <w:ilvl w:val="0"/>
          <w:numId w:val="1098"/>
        </w:numPr>
        <w:pStyle w:val="Compact"/>
      </w:pPr>
      <w:r>
        <w:t xml:space="preserve">Which types of motivation are most predictive of achievement?</w:t>
      </w:r>
    </w:p>
    <w:p>
      <w:pPr>
        <w:numPr>
          <w:ilvl w:val="0"/>
          <w:numId w:val="1098"/>
        </w:numPr>
        <w:pStyle w:val="Compact"/>
      </w:pPr>
      <w:r>
        <w:t xml:space="preserve">Which types of trace measures are most predictive of achievement?</w:t>
      </w:r>
    </w:p>
    <w:p>
      <w:pPr>
        <w:numPr>
          <w:ilvl w:val="0"/>
          <w:numId w:val="1098"/>
        </w:numPr>
        <w:pStyle w:val="Compact"/>
      </w:pPr>
      <w:r>
        <w:t xml:space="preserve">How does a random forest compare to a simple linear model (regression)?</w:t>
      </w:r>
    </w:p>
    <w:bookmarkEnd w:id="551"/>
    <w:bookmarkStart w:id="552" w:name="data-sources-3"/>
    <w:p>
      <w:pPr>
        <w:pStyle w:val="Heading3"/>
      </w:pPr>
      <w:r>
        <w:rPr>
          <w:rStyle w:val="SectionNumber"/>
        </w:rPr>
        <w:t xml:space="preserve">14.4.2</w:t>
      </w:r>
      <w:r>
        <w:tab/>
      </w:r>
      <w:r>
        <w:t xml:space="preserve">Data sources</w:t>
      </w:r>
    </w:p>
    <w:p>
      <w:pPr>
        <w:pStyle w:val="FirstParagraph"/>
      </w:pPr>
      <w:r>
        <w:t xml:space="preserve">This dataset comes from 499 students who were enrolled in online middle school science courses in 2015–2016. The data were originally collected for use as a part of a research study, though the findings have not been published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numPr>
          <w:ilvl w:val="0"/>
          <w:numId w:val="1099"/>
        </w:numPr>
        <w:pStyle w:val="Compact"/>
      </w:pPr>
      <w:r>
        <w:t xml:space="preserve">A self-report survey assessing three aspects of students’ motivation</w:t>
      </w:r>
    </w:p>
    <w:p>
      <w:pPr>
        <w:numPr>
          <w:ilvl w:val="0"/>
          <w:numId w:val="1099"/>
        </w:numPr>
        <w:pStyle w:val="Compact"/>
      </w:pPr>
      <w:r>
        <w:t xml:space="preserve">Log-trace data, such as data output from the learning management system</w:t>
      </w:r>
    </w:p>
    <w:p>
      <w:pPr>
        <w:numPr>
          <w:ilvl w:val="0"/>
          <w:numId w:val="1099"/>
        </w:numPr>
        <w:pStyle w:val="Compact"/>
      </w:pPr>
      <w:r>
        <w:t xml:space="preserve">Discussion board data</w:t>
      </w:r>
    </w:p>
    <w:p>
      <w:pPr>
        <w:numPr>
          <w:ilvl w:val="0"/>
          <w:numId w:val="1099"/>
        </w:numPr>
        <w:pStyle w:val="Compact"/>
      </w:pPr>
      <w:r>
        <w:t xml:space="preserve">Academic achievement data</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et al. 2015) tool to calculate the number of posts per student and to categorize the emotional tone (positive or negative) and topics of those posts. That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bookmarkEnd w:id="552"/>
    <w:bookmarkStart w:id="556" w:name="methods-6"/>
    <w:p>
      <w:pPr>
        <w:pStyle w:val="Heading3"/>
      </w:pPr>
      <w:r>
        <w:rPr>
          <w:rStyle w:val="SectionNumber"/>
        </w:rPr>
        <w:t xml:space="preserve">14.4.3</w:t>
      </w:r>
      <w:r>
        <w:tab/>
      </w:r>
      <w:r>
        <w:t xml:space="preserve">Methods</w:t>
      </w:r>
    </w:p>
    <w:bookmarkStart w:id="553" w:name="defining-a-research-question"/>
    <w:p>
      <w:pPr>
        <w:pStyle w:val="Heading4"/>
      </w:pPr>
      <w:r>
        <w:rPr>
          <w:rStyle w:val="SectionNumber"/>
        </w:rPr>
        <w:t xml:space="preserve">14.4.3.1</w:t>
      </w:r>
      <w:r>
        <w:tab/>
      </w:r>
      <w:r>
        <w:t xml:space="preserve">Defining a research question</w:t>
      </w:r>
    </w:p>
    <w:p>
      <w:pPr>
        <w:pStyle w:val="FirstParagraph"/>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participants—all other life conditions were held equal for both groups). Rarely are educational data projects as clear-cut and simple.</w:t>
      </w:r>
    </w:p>
    <w:p>
      <w:pPr>
        <w:pStyle w:val="BodyText"/>
      </w:pPr>
      <w:r>
        <w:t xml:space="preserve">For this walkthrough, we have many sources of data—survey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In our coffee example above, we had one really specific idea that we wanted to investigate—does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here—we are interested in understanding the complex relationships among the different types of motivation. Rather than simply exploring whether A affects B, we are interested in the nuances. We suspect that</w:t>
      </w:r>
      <w:r>
        <w:t xml:space="preserve"> </w:t>
      </w:r>
      <w:r>
        <w:rPr>
          <w:iCs/>
          <w:i/>
        </w:rPr>
        <w:t xml:space="preserve">many</w:t>
      </w:r>
      <w:r>
        <w:t xml:space="preserve"> </w:t>
      </w:r>
      <w:r>
        <w:t xml:space="preserve">factors affect B, and we would like to see which of those factors has most relative importance. To explore this idea, we will use a machine learning approach.</w:t>
      </w:r>
    </w:p>
    <w:bookmarkEnd w:id="553"/>
    <w:bookmarkStart w:id="554" w:name="X9e4a852cbf23113abd3dd89a8a92403b736850c"/>
    <w:p>
      <w:pPr>
        <w:pStyle w:val="Heading4"/>
      </w:pPr>
      <w:r>
        <w:rPr>
          <w:rStyle w:val="SectionNumber"/>
        </w:rPr>
        <w:t xml:space="preserve">14.4.3.2</w:t>
      </w:r>
      <w:r>
        <w:tab/>
      </w:r>
      <w:r>
        <w:t xml:space="preserve">Predictive snalytics and machine learning</w:t>
      </w:r>
    </w:p>
    <w:p>
      <w:pPr>
        <w:pStyle w:val="FirstParagraph"/>
      </w:pPr>
      <w:r>
        <w:t xml:space="preserve">A buzzword in education software spheres these days is</w:t>
      </w:r>
      <w:r>
        <w:t xml:space="preserve"> </w:t>
      </w:r>
      <w:r>
        <w:t xml:space="preserve">“</w:t>
      </w:r>
      <w:r>
        <w:t xml:space="preserve">predictive analytics</w:t>
      </w:r>
      <w:r>
        <w:t xml:space="preserve">”</w:t>
      </w:r>
      <w:r>
        <w:t xml:space="preserve">. 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This holds true here. If we do not feel confident that the data we collected are accurate, we will not be able to be confident in our conclusions no matter what model we build. To collect good data, we must first clarify what it is that we want to know (i.e., what question are we really asking?) and what information we would need in order to effectively answer that question. Sometimes, people approach analysis from the opposite direction—they might look at the data they have and ask what questions could be answered based on that data. That approach is okay, as long as you are willing to acknowledge that sometimes the pre-existing dataset may</w:t>
      </w:r>
      <w:r>
        <w:t xml:space="preserve"> </w:t>
      </w:r>
      <w:r>
        <w:rPr>
          <w:iCs/>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you might get the image in your head of a desktop computer learning how to spell. You might picture your favorite social media site showing you advertisements that are just a little too accurate. At its core, machine learning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data—data you had all along, but hid from your computer initially—and you see how well the model that you developed on the training data performs on this new testing data. Eventually, you might use the model on entirely new data.</w:t>
      </w:r>
    </w:p>
    <w:bookmarkEnd w:id="554"/>
    <w:bookmarkStart w:id="555" w:name="random-forest"/>
    <w:p>
      <w:pPr>
        <w:pStyle w:val="Heading4"/>
      </w:pPr>
      <w:r>
        <w:rPr>
          <w:rStyle w:val="SectionNumber"/>
        </w:rPr>
        <w:t xml:space="preserve">14.4.3.3</w:t>
      </w:r>
      <w:r>
        <w:tab/>
      </w:r>
      <w:r>
        <w:t xml:space="preserve">Random forest</w:t>
      </w:r>
    </w:p>
    <w:p>
      <w:pPr>
        <w:pStyle w:val="FirstParagraph"/>
      </w:pPr>
      <w:r>
        <w:t xml:space="preserve">For our analyses, we use Random Forest modeling</w:t>
      </w:r>
      <w:r>
        <w:t xml:space="preserve"> </w:t>
      </w:r>
      <w:r>
        <w:t xml:space="preserve">(</w:t>
      </w:r>
      <w:hyperlink w:anchor="ref-breiman2001">
        <w:r>
          <w:rPr>
            <w:rStyle w:val="Hyperlink"/>
          </w:rPr>
          <w:t xml:space="preserve">Breiman 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w:t>
      </w:r>
      <w:hyperlink w:anchor="ref-breiman2001">
        <w:r>
          <w:rPr>
            <w:rStyle w:val="Hyperlink"/>
          </w:rPr>
          <w:t xml:space="preserve">Breiman 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available;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—we want to see what connections exist, and we acknowledge that we might not be able to accurately predict all the possible connections. Indeed, we expect—and hope—that we will find surprising connections.</w:t>
      </w:r>
    </w:p>
    <w:p>
      <w:pPr>
        <w:pStyle w:val="BodyText"/>
      </w:pPr>
      <w:r>
        <w:t xml:space="preserve">Whereas some machine learning approaches (e.g., boosted trees) use an iterative model-building approach, random forest estimates all the decision trees at once. This way, each tree is independent of every other tree. The random forest algorithm provides a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Five hundred trees are grown as part of our random forest. We partitioned the data before conducting the main analysis so that neither the training nor the testing data set would be disproportionately representative of high-achieving or low-achieving students. The training dataset consisted of 80% of the original data (</w:t>
      </w:r>
      <w:r>
        <w:rPr>
          <w:iCs/>
          <w:i/>
        </w:rPr>
        <w:t xml:space="preserve">n</w:t>
      </w:r>
      <w:r>
        <w:t xml:space="preserve"> </w:t>
      </w:r>
      <w:r>
        <w:t xml:space="preserve">= 400 cases), whereas the testing dataset consisted of 20% of the original data (</w:t>
      </w:r>
      <w:r>
        <w:rPr>
          <w:iCs/>
          <w:i/>
        </w:rPr>
        <w:t xml:space="preserve">n</w:t>
      </w:r>
      <w:r>
        <w:t xml:space="preserve"> </w:t>
      </w:r>
      <w:r>
        <w:t xml:space="preserve">= 99 cases). We built our random forest model on the training dataset, and then evaluated the model on the testing dataset. Three variables were tried at each node.</w:t>
      </w:r>
    </w:p>
    <w:p>
      <w:pPr>
        <w:pStyle w:val="BodyText"/>
      </w:pPr>
      <w:r>
        <w:t xml:space="preserve">Note that the random forest algorithm does not accept cases with missing data, so we delete cases listwise (that is, an entire row is deleted if any single value is missing). This decision eliminated 60 cases from our original dataset to bring us to our final sample size of 464 unique students. If you have a very small dataset with a lot of missing data, the random forest approach may not be well suited for your goals—you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interested in modeling. Our random forest model had one outcome and 11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w:t>
      </w:r>
      <w:hyperlink w:anchor="ref-kuhn2008">
        <w:r>
          <w:rPr>
            <w:rStyle w:val="Hyperlink"/>
          </w:rPr>
          <w:t xml:space="preserve">Kuhn et al. 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w:t>
      </w:r>
      <w:hyperlink w:anchor="ref-R-caret">
        <w:r>
          <w:rPr>
            <w:rStyle w:val="Hyperlink"/>
          </w:rPr>
          <w:t xml:space="preserve">Kuhn 2023</w:t>
        </w:r>
      </w:hyperlink>
      <w:r>
        <w:t xml:space="preserve">)</w:t>
      </w:r>
      <w:r>
        <w:t xml:space="preserve"> </w:t>
      </w:r>
      <w:r>
        <w:t xml:space="preserve">to carry out the analysis. We also use the {tidylog} package</w:t>
      </w:r>
      <w:r>
        <w:t xml:space="preserve"> </w:t>
      </w:r>
      <w:r>
        <w:t xml:space="preserve">(</w:t>
      </w:r>
      <w:hyperlink w:anchor="ref-R-tidylog">
        <w:r>
          <w:rPr>
            <w:rStyle w:val="Hyperlink"/>
          </w:rPr>
          <w:t xml:space="preserve">Elbers 2020</w:t>
        </w:r>
      </w:hyperlink>
      <w:r>
        <w:t xml:space="preserve">)</w:t>
      </w:r>
      <w:r>
        <w:t xml:space="preserve"> </w:t>
      </w:r>
      <w:r>
        <w:t xml:space="preserve">to help us to understand how the data processing steps we take have the desired effect. This is a handy package that tells us in words what our previously executed code changed in our dataset.</w:t>
      </w:r>
    </w:p>
    <w:bookmarkEnd w:id="555"/>
    <w:bookmarkEnd w:id="556"/>
    <w:bookmarkEnd w:id="557"/>
    <w:bookmarkStart w:id="558" w:name="load-packages-6"/>
    <w:p>
      <w:pPr>
        <w:pStyle w:val="Heading2"/>
      </w:pPr>
      <w:r>
        <w:rPr>
          <w:rStyle w:val="SectionNumber"/>
        </w:rPr>
        <w:t xml:space="preserve">14.5</w:t>
      </w:r>
      <w:r>
        <w:tab/>
      </w:r>
      <w:r>
        <w:t xml:space="preserve">Load packages</w:t>
      </w:r>
    </w:p>
    <w:p>
      <w:pPr>
        <w:pStyle w:val="FirstParagraph"/>
      </w:pPr>
      <w:r>
        <w:t xml:space="preserve">As always, if you have not installed any of these packages before, do so first using the</w:t>
      </w:r>
      <w:r>
        <w:t xml:space="preserve"> </w:t>
      </w:r>
      <w:r>
        <w:rPr>
          <w:rStyle w:val="VerbatimChar"/>
        </w:rPr>
        <w:t xml:space="preserve">install.packages()</w:t>
      </w:r>
      <w:r>
        <w:t xml:space="preserve"> </w:t>
      </w:r>
      <w:r>
        <w:t xml:space="preserve">function. For a description of packages and their installation, review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SourceCode"/>
      </w:pPr>
      <w:r>
        <w:rPr>
          <w:rStyle w:val="CommentTok"/>
        </w:rPr>
        <w:t xml:space="preserve"># load the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(caret)</w:t>
      </w:r>
      <w:r>
        <w:br/>
      </w:r>
      <w:r>
        <w:rPr>
          <w:rStyle w:val="FunctionTok"/>
        </w:rPr>
        <w:t xml:space="preserve">library</w:t>
      </w:r>
      <w:r>
        <w:rPr>
          <w:rStyle w:val="NormalTok"/>
        </w:rPr>
        <w:t xml:space="preserve">(ranger)</w:t>
      </w:r>
      <w:r>
        <w:br/>
      </w:r>
      <w:r>
        <w:rPr>
          <w:rStyle w:val="FunctionTok"/>
        </w:rPr>
        <w:t xml:space="preserve">library</w:t>
      </w:r>
      <w:r>
        <w:rPr>
          <w:rStyle w:val="NormalTok"/>
        </w:rPr>
        <w:t xml:space="preserve">(e1071)</w:t>
      </w:r>
      <w:r>
        <w:br/>
      </w:r>
      <w:r>
        <w:rPr>
          <w:rStyle w:val="FunctionTok"/>
        </w:rPr>
        <w:t xml:space="preserve">library</w:t>
      </w:r>
      <w:r>
        <w:rPr>
          <w:rStyle w:val="NormalTok"/>
        </w:rPr>
        <w:t xml:space="preserve">(tidylog)</w:t>
      </w:r>
      <w:r>
        <w:br/>
      </w:r>
      <w:r>
        <w:rPr>
          <w:rStyle w:val="FunctionTok"/>
        </w:rPr>
        <w:t xml:space="preserve">library</w:t>
      </w:r>
      <w:r>
        <w:rPr>
          <w:rStyle w:val="NormalTok"/>
        </w:rPr>
        <w:t xml:space="preserve">(dataedu)</w:t>
      </w:r>
    </w:p>
    <w:p>
      <w:pPr>
        <w:pStyle w:val="FirstParagraph"/>
      </w:pPr>
      <w:r>
        <w:t xml:space="preserve">First, we will load the data. Our data is stored in the {dataedu} package that is part of this book. Within that package, the data is stored as an</w:t>
      </w:r>
      <w:r>
        <w:t xml:space="preserve"> </w:t>
      </w:r>
      <w:r>
        <w:rPr>
          <w:rStyle w:val="VerbatimChar"/>
        </w:rPr>
        <w:t xml:space="preserve">.rda</w:t>
      </w:r>
      <w:r>
        <w:t xml:space="preserve"> </w:t>
      </w:r>
      <w:r>
        <w:t xml:space="preserve">file. We note that this data is augmented to have some other—and additional—variables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does not.</w:t>
      </w:r>
    </w:p>
    <w:bookmarkEnd w:id="558"/>
    <w:bookmarkStart w:id="559" w:name="import-and-view-data"/>
    <w:p>
      <w:pPr>
        <w:pStyle w:val="Heading2"/>
      </w:pPr>
      <w:r>
        <w:rPr>
          <w:rStyle w:val="SectionNumber"/>
        </w:rPr>
        <w:t xml:space="preserve">14.6</w:t>
      </w:r>
      <w:r>
        <w:tab/>
      </w:r>
      <w:r>
        <w:t xml:space="preserve">Import and view data</w:t>
      </w:r>
    </w:p>
    <w:p>
      <w:pPr>
        <w:pStyle w:val="SourceCode"/>
      </w:pPr>
      <w:r>
        <w:rPr>
          <w:rStyle w:val="CommentTok"/>
        </w:rPr>
        <w:t xml:space="preserve"># Loading the data from the .rda file and storing it as an object named 'data'</w:t>
      </w:r>
      <w:r>
        <w:br/>
      </w:r>
      <w:r>
        <w:rPr>
          <w:rStyle w:val="NormalTok"/>
        </w:rPr>
        <w:t xml:space="preserve">df </w:t>
      </w:r>
      <w:r>
        <w:rPr>
          <w:rStyle w:val="OtherTok"/>
        </w:rPr>
        <w:t xml:space="preserve">&lt;-</w:t>
      </w:r>
      <w:r>
        <w:rPr>
          <w:rStyle w:val="NormalTok"/>
        </w:rPr>
        <w:t xml:space="preserve"> dataedu</w:t>
      </w:r>
      <w:r>
        <w:rPr>
          <w:rStyle w:val="SpecialCha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 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values. Remember that the {dplyr} package loads automatically when we load the {tidyverse} library, so there is no need to call the {dplyr} package separately. Now, we’ll glimpse the data.</w:t>
      </w:r>
    </w:p>
    <w:p>
      <w:pPr>
        <w:pStyle w:val="SourceCode"/>
      </w:pPr>
      <w:r>
        <w:rPr>
          <w:rStyle w:val="FunctionTok"/>
        </w:rPr>
        <w:t xml:space="preserve">glimpse</w:t>
      </w:r>
      <w:r>
        <w:rPr>
          <w:rStyle w:val="NormalTok"/>
        </w:rPr>
        <w:t xml:space="preserve">(df)</w:t>
      </w:r>
    </w:p>
    <w:p>
      <w:pPr>
        <w:pStyle w:val="FirstParagraph"/>
      </w:pPr>
      <w:r>
        <w:t xml:space="preserve">Scanning the data we glimpsed, we see that we have 606 observations and 74 variables. Many of these variables—everything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w:t>
      </w:r>
      <w:r>
        <w:t xml:space="preserve"> </w:t>
      </w:r>
      <w:hyperlink w:anchor="c11">
        <w:r>
          <w:rPr>
            <w:rStyle w:val="Hyperlink"/>
          </w:rPr>
          <w:t xml:space="preserve">Chapter 11</w:t>
        </w:r>
      </w:hyperlink>
      <w:r>
        <w:t xml:space="preserve"> </w:t>
      </w:r>
      <w:r>
        <w:t xml:space="preserve">would be a good place to start.</w:t>
      </w:r>
    </w:p>
    <w:p>
      <w:pPr>
        <w:pStyle w:val="BodyText"/>
      </w:pPr>
      <w:r>
        <w:t xml:space="preserve">As is the case with many datasets you’ll work with in education contexts, there is lots of great information in this dataset—but we won’t need all of it. Even if your dataset has many variables, for most analyses you will find that you are only interested in some of them. There are statistical reasons not to include 20 or more variables in a data analysis as well. At a certain point, adding more variables will</w:t>
      </w:r>
      <w:r>
        <w:t xml:space="preserve"> </w:t>
      </w:r>
      <w:r>
        <w:rPr>
          <w:iCs/>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w:t>
      </w:r>
    </w:p>
    <w:bookmarkEnd w:id="559"/>
    <w:bookmarkStart w:id="560" w:name="process-data-4"/>
    <w:p>
      <w:pPr>
        <w:pStyle w:val="Heading2"/>
      </w:pPr>
      <w:r>
        <w:rPr>
          <w:rStyle w:val="SectionNumber"/>
        </w:rPr>
        <w:t xml:space="preserve">14.7</w:t>
      </w:r>
      <w:r>
        <w:tab/>
      </w:r>
      <w:r>
        <w:t xml:space="preserve">Process data</w:t>
      </w:r>
    </w:p>
    <w:p>
      <w:pPr>
        <w:pStyle w:val="FirstParagraph"/>
      </w:pPr>
      <w:r>
        <w:t xml:space="preserve">Since we are interested in data from one specific semester, we’ll need to narrow down the data to make sure that we only include data points relevant to that semester. For each step, we save over the previous version of the</w:t>
      </w:r>
      <w:r>
        <w:t xml:space="preserve"> </w:t>
      </w:r>
      <w:r>
        <w:t xml:space="preserve">“</w:t>
      </w:r>
      <w:r>
        <w:t xml:space="preserve">df</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Cs/>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 After this step, we see that 60 variables have been removed from the dataset.</w:t>
      </w:r>
    </w:p>
    <w:p>
      <w:pPr>
        <w:pStyle w:val="SourceCode"/>
      </w:pPr>
      <w:r>
        <w:rPr>
          <w:rStyle w:val="CommentTok"/>
        </w:rPr>
        <w:t xml:space="preserve"># selecting only the variables we are interested in: </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int,</w:t>
      </w:r>
      <w:r>
        <w:br/>
      </w:r>
      <w:r>
        <w:rPr>
          <w:rStyle w:val="NormalTok"/>
        </w:rPr>
        <w:t xml:space="preserve">        uv,</w:t>
      </w:r>
      <w:r>
        <w:br/>
      </w:r>
      <w:r>
        <w:rPr>
          <w:rStyle w:val="NormalTok"/>
        </w:rPr>
        <w:t xml:space="preserve">        pc,</w:t>
      </w:r>
      <w:r>
        <w:br/>
      </w:r>
      <w:r>
        <w:rPr>
          <w:rStyle w:val="NormalTok"/>
        </w:rPr>
        <w:t xml:space="preserve">        time_spent,</w:t>
      </w:r>
      <w:r>
        <w:br/>
      </w:r>
      <w:r>
        <w:rPr>
          <w:rStyle w:val="NormalTok"/>
        </w:rPr>
        <w:t xml:space="preserve">        final_grade,</w:t>
      </w:r>
      <w:r>
        <w:br/>
      </w:r>
      <w:r>
        <w:rPr>
          <w:rStyle w:val="NormalTok"/>
        </w:rPr>
        <w:t xml:space="preserve">        subject,</w:t>
      </w:r>
      <w:r>
        <w:br/>
      </w:r>
      <w:r>
        <w:rPr>
          <w:rStyle w:val="NormalTok"/>
        </w:rPr>
        <w:t xml:space="preserve">        enrollment_reason,</w:t>
      </w:r>
      <w:r>
        <w:br/>
      </w:r>
      <w:r>
        <w:rPr>
          <w:rStyle w:val="NormalTok"/>
        </w:rPr>
        <w:t xml:space="preserve">        semester,</w:t>
      </w:r>
      <w:r>
        <w:br/>
      </w:r>
      <w:r>
        <w:rPr>
          <w:rStyle w:val="NormalTok"/>
        </w:rPr>
        <w:t xml:space="preserve">        enrollment_status,</w:t>
      </w:r>
      <w:r>
        <w:br/>
      </w:r>
      <w:r>
        <w:rPr>
          <w:rStyle w:val="NormalTok"/>
        </w:rPr>
        <w:t xml:space="preserve">        cogproc,</w:t>
      </w:r>
      <w:r>
        <w:br/>
      </w:r>
      <w:r>
        <w:rPr>
          <w:rStyle w:val="NormalTok"/>
        </w:rPr>
        <w:t xml:space="preserve">        social,</w:t>
      </w:r>
      <w:r>
        <w:br/>
      </w:r>
      <w:r>
        <w:rPr>
          <w:rStyle w:val="NormalTok"/>
        </w:rPr>
        <w:t xml:space="preserve">        posemo,</w:t>
      </w:r>
      <w:r>
        <w:br/>
      </w:r>
      <w:r>
        <w:rPr>
          <w:rStyle w:val="NormalTok"/>
        </w:rPr>
        <w:t xml:space="preserve">        negemo,</w:t>
      </w:r>
      <w:r>
        <w:br/>
      </w:r>
      <w:r>
        <w:rPr>
          <w:rStyle w:val="NormalTok"/>
        </w:rPr>
        <w:t xml:space="preserve">        n</w:t>
      </w:r>
      <w:r>
        <w:br/>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bookmarkEnd w:id="560"/>
    <w:bookmarkStart w:id="565" w:name="analysis-5"/>
    <w:p>
      <w:pPr>
        <w:pStyle w:val="Heading2"/>
      </w:pPr>
      <w:r>
        <w:rPr>
          <w:rStyle w:val="SectionNumber"/>
        </w:rPr>
        <w:t xml:space="preserve">14.8</w:t>
      </w:r>
      <w:r>
        <w:tab/>
      </w:r>
      <w:r>
        <w:t xml:space="preserve">Analysis</w:t>
      </w:r>
    </w:p>
    <w:bookmarkStart w:id="562" w:name="use-of-caret"/>
    <w:p>
      <w:pPr>
        <w:pStyle w:val="Heading3"/>
      </w:pPr>
      <w:r>
        <w:rPr>
          <w:rStyle w:val="SectionNumber"/>
        </w:rPr>
        <w:t xml:space="preserve">14.8.1</w:t>
      </w:r>
      <w:r>
        <w:tab/>
      </w:r>
      <w:r>
        <w:t xml:space="preserve">Use of {caret}</w:t>
      </w:r>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r>
      <w:r>
        <w:rPr>
          <w:rStyle w:val="CommentTok"/>
        </w:rPr>
        <w:t xml:space="preserve"># We see that we have 606 rows</w:t>
      </w:r>
      <w:r>
        <w:br/>
      </w:r>
      <w:r>
        <w:rPr>
          <w:rStyle w:val="FunctionTok"/>
        </w:rPr>
        <w:t xml:space="preserve">nrow</w:t>
      </w:r>
      <w:r>
        <w:rPr>
          <w:rStyle w:val="NormalTok"/>
        </w:rPr>
        <w:t xml:space="preserve">(df)</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(df)</w:t>
      </w:r>
    </w:p>
    <w:p>
      <w:pPr>
        <w:pStyle w:val="SourceCode"/>
      </w:pPr>
      <w:r>
        <w:rPr>
          <w:rStyle w:val="CommentTok"/>
        </w:rPr>
        <w:t xml:space="preserve"># checking whether our na.omit call worked as expected</w:t>
      </w:r>
      <w:r>
        <w:br/>
      </w:r>
      <w:r>
        <w:rPr>
          <w:rStyle w:val="CommentTok"/>
        </w:rPr>
        <w:t xml:space="preserve"># after running the code above, we see that we now have 464 rows</w:t>
      </w:r>
      <w:r>
        <w:br/>
      </w:r>
      <w:r>
        <w:rPr>
          <w:rStyle w:val="FunctionTok"/>
        </w:rPr>
        <w:t xml:space="preserve">nrow</w:t>
      </w:r>
      <w:r>
        <w:rPr>
          <w:rStyle w:val="NormalTok"/>
        </w:rPr>
        <w:t xml:space="preserve">(df)</w:t>
      </w:r>
    </w:p>
    <w:p>
      <w:pPr>
        <w:pStyle w:val="SourceCode"/>
      </w:pPr>
      <w:r>
        <w:rPr>
          <w:rStyle w:val="VerbatimChar"/>
        </w:rPr>
        <w:t xml:space="preserve">## [1] 464</w:t>
      </w:r>
    </w:p>
    <w:p>
      <w:pPr>
        <w:pStyle w:val="FirstParagraph"/>
      </w:pPr>
      <w:r>
        <w:t xml:space="preserve">Machine learning methods often involve using a large number of variables. Some of these variables will not be suitable to use: they may be highly correlated with other variables or may have very little—or no—variability. For the dataset used in this study, one variable has the same (character string) value for all of the observations. We can detect this variable and any others using the following function:</w:t>
      </w:r>
    </w:p>
    <w:p>
      <w:pPr>
        <w:pStyle w:val="SourceCode"/>
      </w:pPr>
      <w:r>
        <w:rPr>
          <w:rStyle w:val="CommentTok"/>
        </w:rPr>
        <w:t xml:space="preserve"># run the nearZeroVar function to determine </w:t>
      </w:r>
      <w:r>
        <w:br/>
      </w:r>
      <w:r>
        <w:rPr>
          <w:rStyle w:val="CommentTok"/>
        </w:rPr>
        <w:t xml:space="preserve"># if there are variables with NO variability</w:t>
      </w:r>
      <w:r>
        <w:br/>
      </w:r>
      <w:r>
        <w:rPr>
          <w:rStyle w:val="FunctionTok"/>
        </w:rPr>
        <w:t xml:space="preserve">nearZeroVar</w:t>
      </w:r>
      <w:r>
        <w:rPr>
          <w:rStyle w:val="NormalTok"/>
        </w:rPr>
        <w:t xml:space="preserve">(df, </w:t>
      </w:r>
      <w:r>
        <w:rPr>
          <w:rStyle w:val="AttributeTok"/>
        </w:rPr>
        <w:t xml:space="preserve">saveMetrics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freqRatio percentUnique zeroVar   nzv</w:t>
      </w:r>
      <w:r>
        <w:br/>
      </w:r>
      <w:r>
        <w:rPr>
          <w:rStyle w:val="VerbatimChar"/>
        </w:rPr>
        <w:t xml:space="preserve">## int                    1.31         9.052   FALSE FALSE</w:t>
      </w:r>
      <w:r>
        <w:br/>
      </w:r>
      <w:r>
        <w:rPr>
          <w:rStyle w:val="VerbatimChar"/>
        </w:rPr>
        <w:t xml:space="preserve">## uv                     1.53         6.466   FALSE FALSE</w:t>
      </w:r>
      <w:r>
        <w:br/>
      </w:r>
      <w:r>
        <w:rPr>
          <w:rStyle w:val="VerbatimChar"/>
        </w:rPr>
        <w:t xml:space="preserve">## pc                     1.49         3.879   FALSE FALSE</w:t>
      </w:r>
      <w:r>
        <w:br/>
      </w:r>
      <w:r>
        <w:rPr>
          <w:rStyle w:val="VerbatimChar"/>
        </w:rPr>
        <w:t xml:space="preserve">## time_spent             1.00        98.707   FALSE FALSE</w:t>
      </w:r>
      <w:r>
        <w:br/>
      </w:r>
      <w:r>
        <w:rPr>
          <w:rStyle w:val="VerbatimChar"/>
        </w:rPr>
        <w:t xml:space="preserve">## final_grade            1.33        92.241   FALSE FALSE</w:t>
      </w:r>
      <w:r>
        <w:br/>
      </w:r>
      <w:r>
        <w:rPr>
          <w:rStyle w:val="VerbatimChar"/>
        </w:rPr>
        <w:t xml:space="preserve">## subject                1.65         1.078   FALSE FALSE</w:t>
      </w:r>
      <w:r>
        <w:br/>
      </w:r>
      <w:r>
        <w:rPr>
          <w:rStyle w:val="VerbatimChar"/>
        </w:rPr>
        <w:t xml:space="preserve">## enrollment_reason      3.15         1.078   FALSE FALSE</w:t>
      </w:r>
      <w:r>
        <w:br/>
      </w:r>
      <w:r>
        <w:rPr>
          <w:rStyle w:val="VerbatimChar"/>
        </w:rPr>
        <w:t xml:space="preserve">## semester               1.23         0.647   FALSE FALSE</w:t>
      </w:r>
      <w:r>
        <w:br/>
      </w:r>
      <w:r>
        <w:rPr>
          <w:rStyle w:val="VerbatimChar"/>
        </w:rPr>
        <w:t xml:space="preserve">## enrollment_status      0.00         0.216    TRUE  TRUE</w:t>
      </w:r>
      <w:r>
        <w:br/>
      </w:r>
      <w:r>
        <w:rPr>
          <w:rStyle w:val="VerbatimChar"/>
        </w:rPr>
        <w:t xml:space="preserve">## cogproc                1.33        83.190   FALSE FALSE</w:t>
      </w:r>
      <w:r>
        <w:br/>
      </w:r>
      <w:r>
        <w:rPr>
          <w:rStyle w:val="VerbatimChar"/>
        </w:rPr>
        <w:t xml:space="preserve">## social                 1.00        70.690   FALSE FALSE</w:t>
      </w:r>
      <w:r>
        <w:br/>
      </w:r>
      <w:r>
        <w:rPr>
          <w:rStyle w:val="VerbatimChar"/>
        </w:rPr>
        <w:t xml:space="preserve">## posemo                 1.00        66.164   FALSE FALSE</w:t>
      </w:r>
      <w:r>
        <w:br/>
      </w:r>
      <w:r>
        <w:rPr>
          <w:rStyle w:val="VerbatimChar"/>
        </w:rPr>
        <w:t xml:space="preserve">## negemo                 8.67        89.655   FALSE FALSE</w:t>
      </w:r>
      <w:r>
        <w:br/>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rPr>
          <w:rStyle w:val="VerbatimChar"/>
        </w:rPr>
        <w:t xml:space="preserve">TRUE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rPr>
          <w:rStyle w:val="VerbatimChar"/>
        </w:rPr>
        <w:t xml:space="preserve">TRUE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Cs/>
          <w:i/>
        </w:rPr>
        <w:t xml:space="preserve">all</w:t>
      </w:r>
      <w:r>
        <w:t xml:space="preserve"> </w:t>
      </w:r>
      <w:r>
        <w:t xml:space="preserve">of the students. Using variables with no variability in certain models may cause problems, and so we remove them first.</w:t>
      </w:r>
    </w:p>
    <w:p>
      <w:pPr>
        <w:pStyle w:val="SourceCode"/>
      </w:pPr>
      <w:r>
        <w:rPr>
          <w:rStyle w:val="CommentTok"/>
        </w:rPr>
        <w:t xml:space="preserve"># taking the dataset and re-saving it as the same dataset, </w:t>
      </w:r>
      <w:r>
        <w:br/>
      </w:r>
      <w:r>
        <w:rPr>
          <w:rStyle w:val="CommentTok"/>
        </w:rPr>
        <w:t xml:space="preserve"># but without the enrollment status variable</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As we have discussed elsewhere in the book, the data will often come to you in a format that is not ready for immediate analysis. You may wish to pre-process the variables, such as by centering or scaling them. For our current dataset, we can work on pre-processing with code below. We want to make sure our text data is in a format that we can then evaluate. To facilitate that, we change character string variables into factors. Factors store data as categorical variables, each with its own levels. Because categorical variables are used in statistical models differently than continuous variables, storing data as factors ensures that the modeling functions will treat them correctly.</w:t>
      </w:r>
    </w:p>
    <w:p>
      <w:pPr>
        <w:pStyle w:val="SourceCode"/>
      </w:pPr>
      <w:r>
        <w:rPr>
          <w:rStyle w:val="CommentTok"/>
        </w:rPr>
        <w:t xml:space="preserve"># converting the text (character) variables in our dataset into factors</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Cs/>
          <w:b/>
        </w:rPr>
        <w:t xml:space="preserve">train</w:t>
      </w:r>
      <w:r>
        <w:t xml:space="preserve"> </w:t>
      </w:r>
      <w:r>
        <w:t xml:space="preserve">and</w:t>
      </w:r>
      <w:r>
        <w:t xml:space="preserve"> </w:t>
      </w:r>
      <w:r>
        <w:rPr>
          <w:bCs/>
          <w:b/>
        </w:rPr>
        <w:t xml:space="preserve">test</w:t>
      </w:r>
      <w:r>
        <w:t xml:space="preserve"> </w:t>
      </w:r>
      <w:r>
        <w:t xml:space="preserve">datasets, using the {caret} function for creating data partitions. Here, the</w:t>
      </w:r>
      <w:r>
        <w:t xml:space="preserve"> </w:t>
      </w:r>
      <w:r>
        <w:rPr>
          <w:bCs/>
          <w:b/>
        </w:rPr>
        <w:t xml:space="preserve">p</w:t>
      </w:r>
      <w:r>
        <w:t xml:space="preserve"> </w:t>
      </w:r>
      <w:r>
        <w:t xml:space="preserve">argument specifies what proportion of the data we want to be in the</w:t>
      </w:r>
      <w:r>
        <w:t xml:space="preserve"> </w:t>
      </w:r>
      <w:r>
        <w:rPr>
          <w:bCs/>
          <w:b/>
        </w:rPr>
        <w:t xml:space="preserve">training</w:t>
      </w:r>
      <w:r>
        <w:t xml:space="preserve"> </w:t>
      </w:r>
      <w:r>
        <w:t xml:space="preserve">partition. Note that this function splits the data based upon the outcome, so that the training and test datasets will both have comparable values for the outcome. This means that since our outcome is final grade, we are making sure that we don’t have either a training or testing dataset that has too many good grades</w:t>
      </w:r>
      <w:r>
        <w:t xml:space="preserve"> </w:t>
      </w:r>
      <w:r>
        <w:rPr>
          <w:iCs/>
          <w:i/>
        </w:rPr>
        <w:t xml:space="preserve">or</w:t>
      </w:r>
      <w:r>
        <w:t xml:space="preserve"> </w:t>
      </w:r>
      <w:r>
        <w:t xml:space="preserve">too many bad grades. Note the</w:t>
      </w:r>
      <w:r>
        <w:t xml:space="preserve"> </w:t>
      </w:r>
      <w:r>
        <w:rPr>
          <w:rStyle w:val="VerbatimChar"/>
        </w:rPr>
        <w:t xml:space="preserve">times = 1</w:t>
      </w:r>
      <w:r>
        <w:t xml:space="preserve"> </w:t>
      </w:r>
      <w:r>
        <w:t xml:space="preserve">argument. This parameter can be used to create</w:t>
      </w:r>
      <w:r>
        <w:t xml:space="preserve"> </w:t>
      </w:r>
      <w:r>
        <w:rPr>
          <w:iCs/>
          <w:i/>
        </w:rPr>
        <w:t xml:space="preserve">multiple</w:t>
      </w:r>
      <w:r>
        <w:t xml:space="preserve"> </w:t>
      </w:r>
      <w:r>
        <w:t xml:space="preserve">train and test sets, something we will describe in more detail later. Before we create our training and testing datasets, we want to</w:t>
      </w:r>
      <w:r>
        <w:t xml:space="preserve"> </w:t>
      </w:r>
      <w:r>
        <w:t xml:space="preserve">“</w:t>
      </w:r>
      <w:r>
        <w:t xml:space="preserve">set the seed</w:t>
      </w:r>
      <w:r>
        <w:t xml:space="preserve">”</w:t>
      </w:r>
      <w:r>
        <w:t xml:space="preserve"> </w:t>
      </w:r>
      <w:r>
        <w:t xml:space="preserve">(introduced in</w:t>
      </w:r>
      <w:r>
        <w:t xml:space="preserve"> </w:t>
      </w:r>
      <w:hyperlink w:anchor="c11">
        <w:r>
          <w:rPr>
            <w:rStyle w:val="Hyperlink"/>
          </w:rPr>
          <w:t xml:space="preserve">Chapter 11</w:t>
        </w:r>
      </w:hyperlink>
      <w:r>
        <w:t xml:space="preserve">). Setting the seed ensures that if we run this same code again, we will get the same results in terms of the data partition. The seed can be any number that you like—some people choose their birthday or another meaningful number. The only constraint is that when you open the same code file again to run in the future, you do not change the number you selected for your seed. This enables your code to be reproducible. If anyone runs the same code file on any computer, anywhere, they will get the same result.</w:t>
      </w:r>
    </w:p>
    <w:p>
      <w:pPr>
        <w:pStyle w:val="BodyText"/>
      </w:pPr>
      <w:r>
        <w:t xml:space="preserve">Now try running the code chunk below. Be sure to read the messages that R gives you to see what is happening with each step! One important note here: the numbers will differ slightly if you are running this on a Windows machine.</w:t>
      </w:r>
    </w:p>
    <w:p>
      <w:pPr>
        <w:pStyle w:val="SourceCode"/>
      </w:pPr>
      <w:r>
        <w:rPr>
          <w:rStyle w:val="CommentTok"/>
        </w:rPr>
        <w:t xml:space="preserve"># First, we set a seed to ensure the reproducibility of our data partition.</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create a new object called trainIndex that will take 80 percent of the data</w:t>
      </w:r>
      <w:r>
        <w:br/>
      </w:r>
      <w:r>
        <w:rPr>
          <w:rStyle w:val="NormalTok"/>
        </w:rPr>
        <w:t xml:space="preserve">trainIndex </w:t>
      </w:r>
      <w:r>
        <w:rPr>
          <w:rStyle w:val="OtherTok"/>
        </w:rPr>
        <w:t xml:space="preserve">&lt;-</w:t>
      </w:r>
      <w:r>
        <w:rPr>
          <w:rStyle w:val="NormalTok"/>
        </w:rPr>
        <w:t xml:space="preserve"> </w:t>
      </w:r>
      <w:r>
        <w:rPr>
          <w:rStyle w:val="FunctionTok"/>
        </w:rPr>
        <w:t xml:space="preserve">createDataPartition</w:t>
      </w:r>
      <w:r>
        <w:rPr>
          <w:rStyle w:val="NormalTok"/>
        </w:rPr>
        <w:t xml:space="preserve">(df</w:t>
      </w:r>
      <w:r>
        <w:rPr>
          <w:rStyle w:val="SpecialCharTok"/>
        </w:rPr>
        <w:t xml:space="preserve">$</w:t>
      </w:r>
      <w:r>
        <w:rPr>
          <w:rStyle w:val="NormalTok"/>
        </w:rPr>
        <w:t xml:space="preserve">final_grade,</w:t>
      </w:r>
      <w:r>
        <w:br/>
      </w:r>
      <w:r>
        <w:rPr>
          <w:rStyle w:val="NormalTok"/>
        </w:rPr>
        <w:t xml:space="preserve">                                  </w:t>
      </w:r>
      <w:r>
        <w:rPr>
          <w:rStyle w:val="AttributeTok"/>
        </w:rPr>
        <w:t xml:space="preserve">p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list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br/>
      </w:r>
      <w:r>
        <w:rPr>
          <w:rStyle w:val="CommentTok"/>
        </w:rPr>
        <w:t xml:space="preserve"># We add a new variable to our dataset, temporarily:</w:t>
      </w:r>
      <w:r>
        <w:br/>
      </w:r>
      <w:r>
        <w:rPr>
          <w:rStyle w:val="CommentTok"/>
        </w:rPr>
        <w:t xml:space="preserve"># this will let us select our rows according to their row number</w:t>
      </w:r>
      <w:r>
        <w:br/>
      </w:r>
      <w:r>
        <w:rPr>
          <w:rStyle w:val="CommentTok"/>
        </w:rPr>
        <w:t xml:space="preserve"># we populate the rows with the numbers 1:464, in order</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temp_id =</w:t>
      </w:r>
      <w:r>
        <w:rPr>
          <w:rStyle w:val="NormalTok"/>
        </w:rPr>
        <w:t xml:space="preserve"> </w:t>
      </w:r>
      <w:r>
        <w:rPr>
          <w:rStyle w:val="DecValTok"/>
        </w:rPr>
        <w:t xml:space="preserve">1</w:t>
      </w:r>
      <w:r>
        <w:rPr>
          <w:rStyle w:val="SpecialCha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(integer) with 464 unique values and 0% NA</w:t>
      </w:r>
    </w:p>
    <w:p>
      <w:pPr>
        <w:pStyle w:val="SourceCode"/>
      </w:pPr>
      <w:r>
        <w:rPr>
          <w:rStyle w:val="CommentTok"/>
        </w:rPr>
        <w:t xml:space="preserve"># we filter our dataset so that we get only the </w:t>
      </w:r>
      <w:r>
        <w:br/>
      </w:r>
      <w:r>
        <w:rPr>
          <w:rStyle w:val="CommentTok"/>
        </w:rPr>
        <w:t xml:space="preserve"># rows indicated by our "trainIndex" vector</w:t>
      </w:r>
      <w:r>
        <w:br/>
      </w:r>
      <w:r>
        <w:rPr>
          <w:rStyle w:val="NormalTok"/>
        </w:rPr>
        <w:t xml:space="preserve">df_train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r>
      <w:r>
        <w:rPr>
          <w:rStyle w:val="CommentTok"/>
        </w:rPr>
        <w:t xml:space="preserve"># NOT in our "trainIndex" vector </w:t>
      </w:r>
      <w:r>
        <w:br/>
      </w:r>
      <w:r>
        <w:rPr>
          <w:rStyle w:val="CommentTok"/>
        </w:rPr>
        <w:t xml:space="preserve"># adding the ! before the temp_id variable achieves the opposite of </w:t>
      </w:r>
      <w:r>
        <w:br/>
      </w:r>
      <w:r>
        <w:rPr>
          <w:rStyle w:val="CommentTok"/>
        </w:rPr>
        <w:t xml:space="preserve"># what we did in the line of code above</w:t>
      </w:r>
      <w:r>
        <w:br/>
      </w:r>
      <w:r>
        <w:br/>
      </w:r>
      <w:r>
        <w:rPr>
          <w:rStyle w:val="NormalTok"/>
        </w:rPr>
        <w:t xml:space="preserve">df_test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r>
      <w:r>
        <w:rPr>
          <w:rStyle w:val="CommentTok"/>
        </w:rPr>
        <w:t xml:space="preserve"># (2) the portion of the original data we marked as training, and </w:t>
      </w:r>
      <w:r>
        <w:br/>
      </w:r>
      <w:r>
        <w:rPr>
          <w:rStyle w:val="CommentTok"/>
        </w:rPr>
        <w:t xml:space="preserve"># (3) the portion of the original data we marked as testing, </w:t>
      </w:r>
      <w:r>
        <w:br/>
      </w:r>
      <w:r>
        <w:rPr>
          <w:rStyle w:val="CommentTok"/>
        </w:rPr>
        <w:t xml:space="preserve"># as we no longer need that variable</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df_train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df_test </w:t>
      </w:r>
      <w:r>
        <w:rPr>
          <w:rStyle w:val="OtherTok"/>
        </w:rPr>
        <w:t xml:space="preserve">&lt;-</w:t>
      </w:r>
      <w:r>
        <w:rPr>
          <w:rStyle w:val="NormalTok"/>
        </w:rPr>
        <w:t xml:space="preserve"> </w:t>
      </w:r>
      <w:r>
        <w:br/>
      </w:r>
      <w:r>
        <w:rPr>
          <w:rStyle w:val="NormalTok"/>
        </w:rPr>
        <w:t xml:space="preserve">    df_test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 We will use the train function, passing</w:t>
      </w:r>
      <w:r>
        <w:t xml:space="preserve"> </w:t>
      </w:r>
      <w:r>
        <w:rPr>
          <w:iCs/>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 in</w:t>
      </w:r>
      <w:r>
        <w:t xml:space="preserve"> </w:t>
      </w:r>
      <w:hyperlink r:id="rId561">
        <w:r>
          <w:rPr>
            <w:rStyle w:val="Hyperlink"/>
          </w:rPr>
          <w:t xml:space="preserve">the {caret} bookdown page</w:t>
        </w:r>
      </w:hyperlink>
      <w:r>
        <w:t xml:space="preserve"> </w:t>
      </w:r>
      <w:r>
        <w:t xml:space="preserve">(http</w:t>
      </w:r>
      <w:hyperlink r:id="rId95"/>
      <w:r>
        <w:t xml:space="preserve">://topepo.github.io/caret/train-models-by-tag.html#random-forest).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w:t>
      </w:r>
      <w:r>
        <w:t xml:space="preserve"> </w:t>
      </w:r>
      <w:r>
        <w:rPr>
          <w:rStyle w:val="VerbatimChar"/>
        </w:rPr>
        <w:t xml:space="preserve">outcome ~ predictor1, predictor2</w:t>
      </w:r>
      <w:r>
        <w:t xml:space="preserve">.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normal—just think of the number of decision trees that are</w:t>
      </w:r>
      <w:r>
        <w:t xml:space="preserve"> </w:t>
      </w:r>
      <w:r>
        <w:t xml:space="preserve">“</w:t>
      </w:r>
      <w:r>
        <w:t xml:space="preserve">growing</w:t>
      </w:r>
      <w:r>
        <w:t xml:space="preserve">”</w:t>
      </w:r>
      <w:r>
        <w:t xml:space="preserve">!</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run the model here</w:t>
      </w:r>
      <w:r>
        <w:br/>
      </w:r>
      <w:r>
        <w:rPr>
          <w:rStyle w:val="NormalTok"/>
        </w:rPr>
        <w:t xml:space="preserve">rf_fit </w:t>
      </w:r>
      <w:r>
        <w:rPr>
          <w:rStyle w:val="OtherTok"/>
        </w:rPr>
        <w:t xml:space="preserve">&lt;-</w:t>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br/>
      </w:r>
      <w:r>
        <w:rPr>
          <w:rStyle w:val="CommentTok"/>
        </w:rPr>
        <w:t xml:space="preserve"># here, we get a summary of the model we just built</w:t>
      </w:r>
      <w:r>
        <w:br/>
      </w:r>
      <w:r>
        <w:rPr>
          <w:rStyle w:val="NormalTok"/>
        </w:rPr>
        <w:t xml:space="preserve">rf_fit</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15.3  0.565     11.18</w:t>
      </w:r>
      <w:r>
        <w:br/>
      </w:r>
      <w:r>
        <w:rPr>
          <w:rStyle w:val="VerbatimChar"/>
        </w:rPr>
        <w:t xml:space="preserve">##    2    extratrees  17.0  0.523     12.06</w:t>
      </w:r>
      <w:r>
        <w:br/>
      </w:r>
      <w:r>
        <w:rPr>
          <w:rStyle w:val="VerbatimChar"/>
        </w:rPr>
        <w:t xml:space="preserve">##   10    variance    14.0  0.593     10.14</w:t>
      </w:r>
      <w:r>
        <w:br/>
      </w:r>
      <w:r>
        <w:rPr>
          <w:rStyle w:val="VerbatimChar"/>
        </w:rPr>
        <w:t xml:space="preserve">##   10    extratrees  13.9  0.621     10.07</w:t>
      </w:r>
      <w:r>
        <w:br/>
      </w:r>
      <w:r>
        <w:rPr>
          <w:rStyle w:val="VerbatimChar"/>
        </w:rPr>
        <w:t xml:space="preserve">##   19    variance    14.1  0.589     10.02</w:t>
      </w:r>
      <w:r>
        <w:br/>
      </w:r>
      <w:r>
        <w:rPr>
          <w:rStyle w:val="VerbatimChar"/>
        </w:rPr>
        <w:t xml:space="preserve">##   19    extratrees  13.4  0.632      9.77</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p>
      <w:pPr>
        <w:pStyle w:val="FirstParagraph"/>
      </w:pPr>
      <w:r>
        <w:t xml:space="preserve">We have some results! First, we see that we have 372 samples, or 372 observations, the number in the train dataset.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we used a resampling technique. This resampling is not for validating the model but is rather for selecting the tuning parameters—the options that need to be specified as a part of the modeling. These parameters can be manually provided, or can be estimated via strategies such as the bootstrap resample or</w:t>
      </w:r>
      <w:r>
        <w:t xml:space="preserve"> </w:t>
      </w:r>
      <w:r>
        <w:rPr>
          <w:iCs/>
          <w:i/>
        </w:rPr>
        <w:t xml:space="preserve">k</w:t>
      </w:r>
      <w:r>
        <w:t xml:space="preserve">-folds cross validation.</w:t>
      </w:r>
    </w:p>
    <w:p>
      <w:pPr>
        <w:pStyle w:val="BodyText"/>
      </w:pPr>
      <w:r>
        <w:t xml:space="preserve">As we interpret these findings, we are looking to minimize the Root Mean Square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and</w:t>
      </w:r>
      <w:r>
        <w:t xml:space="preserve"> </w:t>
      </w:r>
      <w:r>
        <w:rPr>
          <w:rStyle w:val="VerbatimChar"/>
        </w:rPr>
        <w:t xml:space="preserve">min.node.size</w:t>
      </w:r>
      <w:r>
        <w:t xml:space="preserve"> </w:t>
      </w:r>
      <w:r>
        <w:t xml:space="preserve">held constant at a value of 5. We know this model fits best because the RMSE is the lowest of the options (13.41) and the Rsquared is the highest of the options (0.63).</w:t>
      </w:r>
    </w:p>
    <w:p>
      <w:pPr>
        <w:pStyle w:val="BodyText"/>
      </w:pPr>
      <w:r>
        <w:t xml:space="preserve">The value of resampling here is that it allows for higher accuracy of the model</w:t>
      </w:r>
      <w:r>
        <w:t xml:space="preserve"> </w:t>
      </w:r>
      <w:r>
        <w:t xml:space="preserve">(</w:t>
      </w:r>
      <w:hyperlink w:anchor="ref-james2013">
        <w:r>
          <w:rPr>
            <w:rStyle w:val="Hyperlink"/>
          </w:rPr>
          <w:t xml:space="preserve">James et al. 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train_control </w:t>
      </w:r>
      <w:r>
        <w:rPr>
          <w:rStyle w:val="OtherTok"/>
        </w:rPr>
        <w:t xml:space="preserve">&lt;-</w:t>
      </w:r>
      <w:r>
        <w:br/>
      </w:r>
      <w:r>
        <w:rPr>
          <w:rStyle w:val="NormalTok"/>
        </w:rPr>
        <w:t xml:space="preserve">    </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"repeatedcv"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repeats =</w:t>
      </w:r>
      <w:r>
        <w:rPr>
          <w:rStyle w:val="NormalTok"/>
        </w:rPr>
        <w:t xml:space="preserve"> </w:t>
      </w:r>
      <w:r>
        <w:rPr>
          <w:rStyle w:val="DecValTok"/>
        </w:rPr>
        <w:t xml:space="preserve">10</w:t>
      </w:r>
      <w:r>
        <w:rPr>
          <w:rStyle w:val="NormalTok"/>
        </w:rPr>
        <w:t xml:space="preserve">)</w:t>
      </w:r>
      <w:r>
        <w:br/>
      </w:r>
      <w:r>
        <w:br/>
      </w:r>
      <w:r>
        <w:rPr>
          <w:rStyle w:val="NormalTok"/>
        </w:rPr>
        <w:t xml:space="preserve">rf_fit1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trControl =</w:t>
      </w:r>
      <w:r>
        <w:rPr>
          <w:rStyle w:val="NormalTok"/>
        </w:rPr>
        <w:t xml:space="preserve"> train_control)</w:t>
      </w:r>
      <w:r>
        <w:br/>
      </w:r>
      <w:r>
        <w:br/>
      </w:r>
      <w:r>
        <w:rPr>
          <w:rStyle w:val="NormalTok"/>
        </w:rPr>
        <w:t xml:space="preserve">rf_fit1</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Cross-Validated (10 fold, repeated 10 times) </w:t>
      </w:r>
      <w:r>
        <w:br/>
      </w:r>
      <w:r>
        <w:rPr>
          <w:rStyle w:val="VerbatimChar"/>
        </w:rPr>
        <w:t xml:space="preserve">## Summary of sample sizes: 335, 334, 334, 336, 334, 334,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14.6  0.590     10.97</w:t>
      </w:r>
      <w:r>
        <w:br/>
      </w:r>
      <w:r>
        <w:rPr>
          <w:rStyle w:val="VerbatimChar"/>
        </w:rPr>
        <w:t xml:space="preserve">##    2    extratrees  16.2  0.585     11.79</w:t>
      </w:r>
      <w:r>
        <w:br/>
      </w:r>
      <w:r>
        <w:rPr>
          <w:rStyle w:val="VerbatimChar"/>
        </w:rPr>
        <w:t xml:space="preserve">##   10    variance    13.3  0.618      9.83</w:t>
      </w:r>
      <w:r>
        <w:br/>
      </w:r>
      <w:r>
        <w:rPr>
          <w:rStyle w:val="VerbatimChar"/>
        </w:rPr>
        <w:t xml:space="preserve">##   10    extratrees  13.0  0.660      9.66</w:t>
      </w:r>
      <w:r>
        <w:br/>
      </w:r>
      <w:r>
        <w:rPr>
          <w:rStyle w:val="VerbatimChar"/>
        </w:rPr>
        <w:t xml:space="preserve">##   19    variance    13.3  0.617      9.68</w:t>
      </w:r>
      <w:r>
        <w:br/>
      </w:r>
      <w:r>
        <w:rPr>
          <w:rStyle w:val="VerbatimChar"/>
        </w:rPr>
        <w:t xml:space="preserve">##   19    extratrees  12.6  0.664      9.36</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bookmarkEnd w:id="562"/>
    <w:bookmarkStart w:id="563" w:name="tuning-the-random-forest-model"/>
    <w:p>
      <w:pPr>
        <w:pStyle w:val="Heading3"/>
      </w:pPr>
      <w:r>
        <w:rPr>
          <w:rStyle w:val="SectionNumber"/>
        </w:rPr>
        <w:t xml:space="preserve">14.8.2</w:t>
      </w:r>
      <w:r>
        <w:tab/>
      </w:r>
      <w:r>
        <w:t xml:space="preserve">Tuning the random forest model</w:t>
      </w:r>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w:t>
      </w:r>
      <w:hyperlink w:anchor="ref-james2013">
        <w:r>
          <w:rPr>
            <w:rStyle w:val="Hyperlink"/>
          </w:rPr>
          <w:t xml:space="preserve">James et al. 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grid of different values of mtry, different splitrules, and different minimum node sizes to test</w:t>
      </w:r>
      <w:r>
        <w:br/>
      </w:r>
      <w:r>
        <w:rPr>
          <w:rStyle w:val="NormalTok"/>
        </w:rPr>
        <w:t xml:space="preserve">tune_grid </w:t>
      </w:r>
      <w:r>
        <w:rPr>
          <w:rStyle w:val="OtherTok"/>
        </w:rPr>
        <w:t xml:space="preserve">&lt;-</w:t>
      </w:r>
      <w:r>
        <w:br/>
      </w:r>
      <w:r>
        <w:rPr>
          <w:rStyle w:val="NormalTok"/>
        </w:rPr>
        <w:t xml:space="preserve">    </w:t>
      </w:r>
      <w:r>
        <w:rPr>
          <w:rStyle w:val="FunctionTok"/>
        </w:rPr>
        <w:t xml:space="preserve">expand.grid</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splitrule =</w:t>
      </w:r>
      <w:r>
        <w:rPr>
          <w:rStyle w:val="NormalTok"/>
        </w:rPr>
        <w:t xml:space="preserve"> </w:t>
      </w:r>
      <w:r>
        <w:rPr>
          <w:rStyle w:val="Function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r>
      <w:r>
        <w:rPr>
          <w:rStyle w:val="NormalTok"/>
        </w:rPr>
        <w:t xml:space="preserve">        </w:t>
      </w:r>
      <w:r>
        <w:rPr>
          <w:rStyle w:val="AttributeTok"/>
        </w:rPr>
        <w:t xml:space="preserve">min.node.size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r>
      <w:r>
        <w:rPr>
          <w:rStyle w:val="NormalTok"/>
        </w:rPr>
        <w:t xml:space="preserve">    )</w:t>
      </w:r>
      <w:r>
        <w:br/>
      </w:r>
      <w:r>
        <w:br/>
      </w:r>
      <w:r>
        <w:rPr>
          <w:rStyle w:val="CommentTok"/>
        </w:rPr>
        <w:t xml:space="preserve"># Fit a new model, using the tuning grid we created above</w:t>
      </w:r>
      <w:r>
        <w:br/>
      </w:r>
      <w:r>
        <w:rPr>
          <w:rStyle w:val="NormalTok"/>
        </w:rPr>
        <w:t xml:space="preserve">rf_fit2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br/>
      </w:r>
      <w:r>
        <w:rPr>
          <w:rStyle w:val="NormalTok"/>
        </w:rPr>
        <w:t xml:space="preserve">rf_fit2</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min.node.size  RMSE  Rsquared  MAE  </w:t>
      </w:r>
      <w:r>
        <w:br/>
      </w:r>
      <w:r>
        <w:rPr>
          <w:rStyle w:val="VerbatimChar"/>
        </w:rPr>
        <w:t xml:space="preserve">##    2    variance     1             15.2  0.564     11.12</w:t>
      </w:r>
      <w:r>
        <w:br/>
      </w:r>
      <w:r>
        <w:rPr>
          <w:rStyle w:val="VerbatimChar"/>
        </w:rPr>
        <w:t xml:space="preserve">##    2    variance     5             15.3  0.564     11.18</w:t>
      </w:r>
      <w:r>
        <w:br/>
      </w:r>
      <w:r>
        <w:rPr>
          <w:rStyle w:val="VerbatimChar"/>
        </w:rPr>
        <w:t xml:space="preserve">##    2    variance    10             15.5  0.554     11.35</w:t>
      </w:r>
      <w:r>
        <w:br/>
      </w:r>
      <w:r>
        <w:rPr>
          <w:rStyle w:val="VerbatimChar"/>
        </w:rPr>
        <w:t xml:space="preserve">##    2    variance    15             15.6  0.550     11.45</w:t>
      </w:r>
      <w:r>
        <w:br/>
      </w:r>
      <w:r>
        <w:rPr>
          <w:rStyle w:val="VerbatimChar"/>
        </w:rPr>
        <w:t xml:space="preserve">##    2    variance    20             15.7  0.543     11.57</w:t>
      </w:r>
      <w:r>
        <w:br/>
      </w:r>
      <w:r>
        <w:rPr>
          <w:rStyle w:val="VerbatimChar"/>
        </w:rPr>
        <w:t xml:space="preserve">##    2    extratrees   1             16.9  0.522     11.96</w:t>
      </w:r>
      <w:r>
        <w:br/>
      </w:r>
      <w:r>
        <w:rPr>
          <w:rStyle w:val="VerbatimChar"/>
        </w:rPr>
        <w:t xml:space="preserve">##    2    extratrees   5             17.0  0.518     12.08</w:t>
      </w:r>
      <w:r>
        <w:br/>
      </w:r>
      <w:r>
        <w:rPr>
          <w:rStyle w:val="VerbatimChar"/>
        </w:rPr>
        <w:t xml:space="preserve">##    2    extratrees  10             17.3  0.506     12.27</w:t>
      </w:r>
      <w:r>
        <w:br/>
      </w:r>
      <w:r>
        <w:rPr>
          <w:rStyle w:val="VerbatimChar"/>
        </w:rPr>
        <w:t xml:space="preserve">##    2    extratrees  15             17.4  0.502     12.39</w:t>
      </w:r>
      <w:r>
        <w:br/>
      </w:r>
      <w:r>
        <w:rPr>
          <w:rStyle w:val="VerbatimChar"/>
        </w:rPr>
        <w:t xml:space="preserve">##    2    extratrees  20             17.7  0.489     12.56</w:t>
      </w:r>
      <w:r>
        <w:br/>
      </w:r>
      <w:r>
        <w:rPr>
          <w:rStyle w:val="VerbatimChar"/>
        </w:rPr>
        <w:t xml:space="preserve">##    3    variance     1             14.7  0.574     10.73</w:t>
      </w:r>
      <w:r>
        <w:br/>
      </w:r>
      <w:r>
        <w:rPr>
          <w:rStyle w:val="VerbatimChar"/>
        </w:rPr>
        <w:t xml:space="preserve">##    3    variance     5             14.7  0.572     10.80</w:t>
      </w:r>
      <w:r>
        <w:br/>
      </w:r>
      <w:r>
        <w:rPr>
          <w:rStyle w:val="VerbatimChar"/>
        </w:rPr>
        <w:t xml:space="preserve">##    3    variance    10             14.8  0.567     10.94</w:t>
      </w:r>
      <w:r>
        <w:br/>
      </w:r>
      <w:r>
        <w:rPr>
          <w:rStyle w:val="VerbatimChar"/>
        </w:rPr>
        <w:t xml:space="preserve">##    3    variance    15             15.0  0.557     11.08</w:t>
      </w:r>
      <w:r>
        <w:br/>
      </w:r>
      <w:r>
        <w:rPr>
          <w:rStyle w:val="VerbatimChar"/>
        </w:rPr>
        <w:t xml:space="preserve">##    3    variance    20             15.2  0.550     11.22</w:t>
      </w:r>
      <w:r>
        <w:br/>
      </w:r>
      <w:r>
        <w:rPr>
          <w:rStyle w:val="VerbatimChar"/>
        </w:rPr>
        <w:t xml:space="preserve">##    3    extratrees   1             15.7  0.560     11.20</w:t>
      </w:r>
      <w:r>
        <w:br/>
      </w:r>
      <w:r>
        <w:rPr>
          <w:rStyle w:val="VerbatimChar"/>
        </w:rPr>
        <w:t xml:space="preserve">##    3    extratrees   5             15.9  0.556     11.31</w:t>
      </w:r>
      <w:r>
        <w:br/>
      </w:r>
      <w:r>
        <w:rPr>
          <w:rStyle w:val="VerbatimChar"/>
        </w:rPr>
        <w:t xml:space="preserve">##    3    extratrees  10             16.2  0.545     11.58</w:t>
      </w:r>
      <w:r>
        <w:br/>
      </w:r>
      <w:r>
        <w:rPr>
          <w:rStyle w:val="VerbatimChar"/>
        </w:rPr>
        <w:t xml:space="preserve">##    3    extratrees  15             16.4  0.539     11.75</w:t>
      </w:r>
      <w:r>
        <w:br/>
      </w:r>
      <w:r>
        <w:rPr>
          <w:rStyle w:val="VerbatimChar"/>
        </w:rPr>
        <w:t xml:space="preserve">##    3    extratrees  20             16.6  0.530     11.90</w:t>
      </w:r>
      <w:r>
        <w:br/>
      </w:r>
      <w:r>
        <w:rPr>
          <w:rStyle w:val="VerbatimChar"/>
        </w:rPr>
        <w:t xml:space="preserve">##    7    variance     1             14.1  0.589     10.27</w:t>
      </w:r>
      <w:r>
        <w:br/>
      </w:r>
      <w:r>
        <w:rPr>
          <w:rStyle w:val="VerbatimChar"/>
        </w:rPr>
        <w:t xml:space="preserve">##    7    variance     5             14.1  0.590     10.26</w:t>
      </w:r>
      <w:r>
        <w:br/>
      </w:r>
      <w:r>
        <w:rPr>
          <w:rStyle w:val="VerbatimChar"/>
        </w:rPr>
        <w:t xml:space="preserve">##    7    variance    10             14.2  0.584     10.37</w:t>
      </w:r>
      <w:r>
        <w:br/>
      </w:r>
      <w:r>
        <w:rPr>
          <w:rStyle w:val="VerbatimChar"/>
        </w:rPr>
        <w:t xml:space="preserve">##    7    variance    15             14.2  0.581     10.46</w:t>
      </w:r>
      <w:r>
        <w:br/>
      </w:r>
      <w:r>
        <w:rPr>
          <w:rStyle w:val="VerbatimChar"/>
        </w:rPr>
        <w:t xml:space="preserve">##    7    variance    20             14.4  0.576     10.56</w:t>
      </w:r>
      <w:r>
        <w:br/>
      </w:r>
      <w:r>
        <w:rPr>
          <w:rStyle w:val="VerbatimChar"/>
        </w:rPr>
        <w:t xml:space="preserve">##    7    extratrees   1             14.3  0.607     10.31</w:t>
      </w:r>
      <w:r>
        <w:br/>
      </w:r>
      <w:r>
        <w:rPr>
          <w:rStyle w:val="VerbatimChar"/>
        </w:rPr>
        <w:t xml:space="preserve">##    7    extratrees   5             14.4  0.603     10.37</w:t>
      </w:r>
      <w:r>
        <w:br/>
      </w:r>
      <w:r>
        <w:rPr>
          <w:rStyle w:val="VerbatimChar"/>
        </w:rPr>
        <w:t xml:space="preserve">##    7    extratrees  10             14.5  0.600     10.54</w:t>
      </w:r>
      <w:r>
        <w:br/>
      </w:r>
      <w:r>
        <w:rPr>
          <w:rStyle w:val="VerbatimChar"/>
        </w:rPr>
        <w:t xml:space="preserve">##    7    extratrees  15             14.7  0.596     10.68</w:t>
      </w:r>
      <w:r>
        <w:br/>
      </w:r>
      <w:r>
        <w:rPr>
          <w:rStyle w:val="VerbatimChar"/>
        </w:rPr>
        <w:t xml:space="preserve">##    7    extratrees  20             15.0  0.586     10.87</w:t>
      </w:r>
      <w:r>
        <w:br/>
      </w:r>
      <w:r>
        <w:rPr>
          <w:rStyle w:val="VerbatimChar"/>
        </w:rPr>
        <w:t xml:space="preserve">##   10    variance     1             13.9  0.593     10.12</w:t>
      </w:r>
      <w:r>
        <w:br/>
      </w:r>
      <w:r>
        <w:rPr>
          <w:rStyle w:val="VerbatimChar"/>
        </w:rPr>
        <w:t xml:space="preserve">##   10    variance     5             14.0  0.593     10.13</w:t>
      </w:r>
      <w:r>
        <w:br/>
      </w:r>
      <w:r>
        <w:rPr>
          <w:rStyle w:val="VerbatimChar"/>
        </w:rPr>
        <w:t xml:space="preserve">##   10    variance    10             14.0  0.591     10.18</w:t>
      </w:r>
      <w:r>
        <w:br/>
      </w:r>
      <w:r>
        <w:rPr>
          <w:rStyle w:val="VerbatimChar"/>
        </w:rPr>
        <w:t xml:space="preserve">##   10    variance    15             14.1  0.587     10.26</w:t>
      </w:r>
      <w:r>
        <w:br/>
      </w:r>
      <w:r>
        <w:rPr>
          <w:rStyle w:val="VerbatimChar"/>
        </w:rPr>
        <w:t xml:space="preserve">##   10    variance    20             14.1  0.585     10.33</w:t>
      </w:r>
      <w:r>
        <w:br/>
      </w:r>
      <w:r>
        <w:rPr>
          <w:rStyle w:val="VerbatimChar"/>
        </w:rPr>
        <w:t xml:space="preserve">##   10    extratrees   1             13.8  0.623     10.00</w:t>
      </w:r>
      <w:r>
        <w:br/>
      </w:r>
      <w:r>
        <w:rPr>
          <w:rStyle w:val="VerbatimChar"/>
        </w:rPr>
        <w:t xml:space="preserve">##   10    extratrees   5             13.9  0.619     10.08</w:t>
      </w:r>
      <w:r>
        <w:br/>
      </w:r>
      <w:r>
        <w:rPr>
          <w:rStyle w:val="VerbatimChar"/>
        </w:rPr>
        <w:t xml:space="preserve">##   10    extratrees  10             14.1  0.613     10.22</w:t>
      </w:r>
      <w:r>
        <w:br/>
      </w:r>
      <w:r>
        <w:rPr>
          <w:rStyle w:val="VerbatimChar"/>
        </w:rPr>
        <w:t xml:space="preserve">##   10    extratrees  15             14.3  0.606     10.38</w:t>
      </w:r>
      <w:r>
        <w:br/>
      </w:r>
      <w:r>
        <w:rPr>
          <w:rStyle w:val="VerbatimChar"/>
        </w:rPr>
        <w:t xml:space="preserve">##   10    extratrees  20             14.4  0.603     10.49</w:t>
      </w:r>
      <w:r>
        <w:br/>
      </w:r>
      <w:r>
        <w:rPr>
          <w:rStyle w:val="VerbatimChar"/>
        </w:rPr>
        <w:t xml:space="preserve">##   19    variance     1             14.0  0.590      9.99</w:t>
      </w:r>
      <w:r>
        <w:br/>
      </w:r>
      <w:r>
        <w:rPr>
          <w:rStyle w:val="VerbatimChar"/>
        </w:rPr>
        <w:t xml:space="preserve">##   19    variance     5             14.0  0.588     10.01</w:t>
      </w:r>
      <w:r>
        <w:br/>
      </w:r>
      <w:r>
        <w:rPr>
          <w:rStyle w:val="VerbatimChar"/>
        </w:rPr>
        <w:t xml:space="preserve">##   19    variance    10             14.1  0.588     10.03</w:t>
      </w:r>
      <w:r>
        <w:br/>
      </w:r>
      <w:r>
        <w:rPr>
          <w:rStyle w:val="VerbatimChar"/>
        </w:rPr>
        <w:t xml:space="preserve">##   19    variance    15             14.1  0.588     10.07</w:t>
      </w:r>
      <w:r>
        <w:br/>
      </w:r>
      <w:r>
        <w:rPr>
          <w:rStyle w:val="VerbatimChar"/>
        </w:rPr>
        <w:t xml:space="preserve">##   19    variance    20             14.1  0.587     10.08</w:t>
      </w:r>
      <w:r>
        <w:br/>
      </w:r>
      <w:r>
        <w:rPr>
          <w:rStyle w:val="VerbatimChar"/>
        </w:rPr>
        <w:t xml:space="preserve">##   19    extratrees   1             13.4  0.634      9.73</w:t>
      </w:r>
      <w:r>
        <w:br/>
      </w:r>
      <w:r>
        <w:rPr>
          <w:rStyle w:val="VerbatimChar"/>
        </w:rPr>
        <w:t xml:space="preserve">##   19    extratrees   5             13.4  0.633      9.75</w:t>
      </w:r>
      <w:r>
        <w:br/>
      </w:r>
      <w:r>
        <w:rPr>
          <w:rStyle w:val="VerbatimChar"/>
        </w:rPr>
        <w:t xml:space="preserve">##   19    extratrees  10             13.5  0.629      9.83</w:t>
      </w:r>
      <w:r>
        <w:br/>
      </w:r>
      <w:r>
        <w:rPr>
          <w:rStyle w:val="VerbatimChar"/>
        </w:rPr>
        <w:t xml:space="preserve">##   19    extratrees  15             13.6  0.626      9.90</w:t>
      </w:r>
      <w:r>
        <w:br/>
      </w:r>
      <w:r>
        <w:rPr>
          <w:rStyle w:val="VerbatimChar"/>
        </w:rPr>
        <w:t xml:space="preserve">##   19    extratrees  20             13.7  0.621     10.01</w:t>
      </w:r>
      <w:r>
        <w:br/>
      </w:r>
      <w:r>
        <w:rPr>
          <w:rStyle w:val="VerbatimChar"/>
        </w:rPr>
        <w:t xml:space="preserve">## </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(13.36) and the variance explained is highest (0.63)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Cs/>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w:t>
      </w:r>
      <w:r>
        <w:t xml:space="preserve"> </w:t>
      </w:r>
      <w:r>
        <w:rPr>
          <w:rStyle w:val="VerbatimChar"/>
        </w:rPr>
        <w:t xml:space="preserve">rf_fit2</w:t>
      </w:r>
      <w:r>
        <w:t xml:space="preserve"> </w:t>
      </w:r>
      <w:r>
        <w:t xml:space="preserve">object—we have stored a random forest model as a model, so it’s not a normal data frame. So,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r>
      <w:r>
        <w:rPr>
          <w:rStyle w:val="NormalTok"/>
        </w:rPr>
        <w:t xml:space="preserve">rf_fit2</w:t>
      </w:r>
      <w:r>
        <w:rPr>
          <w:rStyle w:val="SpecialCharTok"/>
        </w:rPr>
        <w:t xml:space="preserve">$</w:t>
      </w:r>
      <w:r>
        <w:rPr>
          <w:rStyle w:val="NormalTok"/>
        </w:rPr>
        <w:t xml:space="preserve">finalModel</w:t>
      </w:r>
    </w:p>
    <w:p>
      <w:pPr>
        <w:pStyle w:val="SourceCode"/>
      </w:pPr>
      <w:r>
        <w:rPr>
          <w:rStyle w:val="VerbatimChar"/>
        </w:rPr>
        <w:t xml:space="preserve">## Ranger result</w:t>
      </w:r>
      <w:r>
        <w:br/>
      </w:r>
      <w:r>
        <w:rPr>
          <w:rStyle w:val="VerbatimChar"/>
        </w:rPr>
        <w:t xml:space="preserve">## </w:t>
      </w:r>
      <w:r>
        <w:br/>
      </w:r>
      <w:r>
        <w:rPr>
          <w:rStyle w:val="VerbatimChar"/>
        </w:rPr>
        <w:t xml:space="preserve">## Call:</w:t>
      </w:r>
      <w:r>
        <w:br/>
      </w:r>
      <w:r>
        <w:rPr>
          <w:rStyle w:val="VerbatimChar"/>
        </w:rPr>
        <w:t xml:space="preserve">##  ranger::ranger(dependent.variable.name = ".outcome", data = x,      mtry = min(param$mtry, ncol(x)), min.node.size = param$min.node.size,      splitrule = as.character(param$splitrule), write.forest = TRUE,      probability = classProbs, ...) </w:t>
      </w:r>
      <w:r>
        <w:br/>
      </w:r>
      <w:r>
        <w:rPr>
          <w:rStyle w:val="VerbatimChar"/>
        </w:rPr>
        <w:t xml:space="preserve">## </w:t>
      </w:r>
      <w:r>
        <w:br/>
      </w:r>
      <w:r>
        <w:rPr>
          <w:rStyle w:val="VerbatimChar"/>
        </w:rPr>
        <w:t xml:space="preserve">## Type:                             Regression </w:t>
      </w:r>
      <w:r>
        <w:br/>
      </w:r>
      <w:r>
        <w:rPr>
          <w:rStyle w:val="VerbatimChar"/>
        </w:rPr>
        <w:t xml:space="preserve">## Number of trees:                  500 </w:t>
      </w:r>
      <w:r>
        <w:br/>
      </w:r>
      <w:r>
        <w:rPr>
          <w:rStyle w:val="VerbatimChar"/>
        </w:rPr>
        <w:t xml:space="preserve">## Sample size:                      372 </w:t>
      </w:r>
      <w:r>
        <w:br/>
      </w:r>
      <w:r>
        <w:rPr>
          <w:rStyle w:val="VerbatimChar"/>
        </w:rPr>
        <w:t xml:space="preserve">## Number of independent variables:  19 </w:t>
      </w:r>
      <w:r>
        <w:br/>
      </w:r>
      <w:r>
        <w:rPr>
          <w:rStyle w:val="VerbatimChar"/>
        </w:rPr>
        <w:t xml:space="preserve">## Mtry:                             19 </w:t>
      </w:r>
      <w:r>
        <w:br/>
      </w:r>
      <w:r>
        <w:rPr>
          <w:rStyle w:val="VerbatimChar"/>
        </w:rPr>
        <w:t xml:space="preserve">## Target node size:                 1 </w:t>
      </w:r>
      <w:r>
        <w:br/>
      </w:r>
      <w:r>
        <w:rPr>
          <w:rStyle w:val="VerbatimChar"/>
        </w:rPr>
        <w:t xml:space="preserve">## Variable importance mode:         none </w:t>
      </w:r>
      <w:r>
        <w:br/>
      </w:r>
      <w:r>
        <w:rPr>
          <w:rStyle w:val="VerbatimChar"/>
        </w:rPr>
        <w:t xml:space="preserve">## Splitrule:                        extratrees </w:t>
      </w:r>
      <w:r>
        <w:br/>
      </w:r>
      <w:r>
        <w:rPr>
          <w:rStyle w:val="VerbatimChar"/>
        </w:rPr>
        <w:t xml:space="preserve">## Number of random splits:          1 </w:t>
      </w:r>
      <w:r>
        <w:br/>
      </w:r>
      <w:r>
        <w:rPr>
          <w:rStyle w:val="VerbatimChar"/>
        </w:rPr>
        <w:t xml:space="preserve">## OOB prediction error (MSE):       160 </w:t>
      </w:r>
      <w:r>
        <w:br/>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Cs/>
          <w:i/>
        </w:rPr>
        <w:t xml:space="preserve">OOB prediction error (MSE)</w:t>
      </w:r>
      <w:r>
        <w:t xml:space="preserve">, of 159.86, and the proportion of the variance explained, or R squared, of 0.66.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bookmarkEnd w:id="563"/>
    <w:bookmarkStart w:id="564" w:name="X81e3b87748b507ce53d6d98df31f8ea97dc1078"/>
    <w:p>
      <w:pPr>
        <w:pStyle w:val="Heading3"/>
      </w:pPr>
      <w:r>
        <w:rPr>
          <w:rStyle w:val="SectionNumber"/>
        </w:rPr>
        <w:t xml:space="preserve">14.8.3</w:t>
      </w:r>
      <w:r>
        <w:tab/>
      </w:r>
      <w:r>
        <w:t xml:space="preserve">Examining predictive accuracy on the test dataset</w:t>
      </w:r>
    </w:p>
    <w:p>
      <w:pPr>
        <w:pStyle w:val="FirstParagraph"/>
      </w:pPr>
      <w:r>
        <w:t xml:space="preserve">What if we use the test dataset, data not used to train the model? Below, we’ll create a new object that uses the</w:t>
      </w:r>
      <w:r>
        <w:t xml:space="preserve"> </w:t>
      </w:r>
      <w:r>
        <w:rPr>
          <w:rStyle w:val="VerbatimChar"/>
        </w:rPr>
        <w:t xml:space="preserve">rf_fit2</w:t>
      </w:r>
      <w:r>
        <w:t xml:space="preserve"> </w:t>
      </w:r>
      <w:r>
        <w:t xml:space="preserve">model we developed above. We will put our testing data through the model, and assign the predicted values to a column called</w:t>
      </w:r>
      <w:r>
        <w:t xml:space="preserve"> </w:t>
      </w:r>
      <w:r>
        <w:rPr>
          <w:rStyle w:val="VerbatimChar"/>
        </w:rPr>
        <w:t xml:space="preserve">pred</w:t>
      </w:r>
      <w:r>
        <w:t xml:space="preserve">. At the same, time, we’ll make a column called</w:t>
      </w:r>
      <w:r>
        <w:t xml:space="preserve"> </w:t>
      </w:r>
      <w:r>
        <w:rPr>
          <w:rStyle w:val="VerbatimChar"/>
        </w:rPr>
        <w:t xml:space="preserve">obs</w:t>
      </w:r>
      <w:r>
        <w:t xml:space="preserve"> </w:t>
      </w:r>
      <w:r>
        <w:t xml:space="preserve">that includes the real final grades that students earned. Later, we’ll compare these predicted and observed values to see how well our model did.</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new object for the testing data including predicted values </w:t>
      </w:r>
      <w:r>
        <w:br/>
      </w:r>
      <w:r>
        <w:rPr>
          <w:rStyle w:val="NormalTok"/>
        </w:rPr>
        <w:t xml:space="preserve">df_test_augmented </w:t>
      </w:r>
      <w:r>
        <w:rPr>
          <w:rStyle w:val="OtherTok"/>
        </w:rPr>
        <w:t xml:space="preserve">&lt;-</w:t>
      </w:r>
      <w:r>
        <w:br/>
      </w:r>
      <w:r>
        <w:rPr>
          <w:rStyle w:val="NormalTok"/>
        </w:rPr>
        <w:t xml:space="preserve">    df_test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df_test),</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92 unique values and 0% NA</w:t>
      </w:r>
    </w:p>
    <w:p>
      <w:pPr>
        <w:pStyle w:val="SourceCode"/>
      </w:pPr>
      <w:r>
        <w:rPr>
          <w:rStyle w:val="VerbatimChar"/>
        </w:rPr>
        <w:t xml:space="preserve">##         new variable 'obs' (double) with 90 unique values and 0% NA</w:t>
      </w:r>
    </w:p>
    <w:p>
      <w:pPr>
        <w:pStyle w:val="SourceCode"/>
      </w:pPr>
      <w:r>
        <w:rPr>
          <w:rStyle w:val="CommentTok"/>
        </w:rPr>
        <w:t xml:space="preserve"># Transform this new object into a data frame</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(df_test_augmented))</w:t>
      </w:r>
    </w:p>
    <w:p>
      <w:pPr>
        <w:pStyle w:val="SourceCode"/>
      </w:pPr>
      <w:r>
        <w:rPr>
          <w:rStyle w:val="VerbatimChar"/>
        </w:rPr>
        <w:t xml:space="preserve">##     RMSE Rsquared      MAE </w:t>
      </w:r>
      <w:r>
        <w:br/>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12.98 on the test data here, and it was 13.36 on the training data. The Rsquared value is 0.55 here, as compared to the 0.63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able to handle new data, as we get comparable—in fact, improved—results when running the model on data it has never</w:t>
      </w:r>
      <w:r>
        <w:t xml:space="preserve"> </w:t>
      </w:r>
      <w:r>
        <w:t xml:space="preserve">“</w:t>
      </w:r>
      <w:r>
        <w:t xml:space="preserve">seen</w:t>
      </w:r>
      <w:r>
        <w:t xml:space="preserve">”</w:t>
      </w:r>
      <w:r>
        <w:t xml:space="preserve"> </w:t>
      </w:r>
      <w:r>
        <w:t xml:space="preserve">before (the testing data). This is good news!</w:t>
      </w:r>
    </w:p>
    <w:bookmarkEnd w:id="564"/>
    <w:bookmarkEnd w:id="565"/>
    <w:bookmarkStart w:id="573" w:name="results-5"/>
    <w:p>
      <w:pPr>
        <w:pStyle w:val="Heading2"/>
      </w:pPr>
      <w:r>
        <w:rPr>
          <w:rStyle w:val="SectionNumber"/>
        </w:rPr>
        <w:t xml:space="preserve">14.9</w:t>
      </w:r>
      <w:r>
        <w:tab/>
      </w:r>
      <w:r>
        <w:t xml:space="preserve">Results</w:t>
      </w:r>
    </w:p>
    <w:bookmarkStart w:id="571" w:name="variable-importance"/>
    <w:p>
      <w:pPr>
        <w:pStyle w:val="Heading3"/>
      </w:pPr>
      <w:r>
        <w:rPr>
          <w:rStyle w:val="SectionNumber"/>
        </w:rPr>
        <w:t xml:space="preserve">14.9.1</w:t>
      </w:r>
      <w:r>
        <w:tab/>
      </w:r>
      <w:r>
        <w:t xml:space="preserve">Variable importance</w:t>
      </w:r>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Cs/>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 on</w:t>
      </w:r>
      <w:r>
        <w:t xml:space="preserve"> </w:t>
      </w:r>
      <w:hyperlink r:id="rId566">
        <w:r>
          <w:rPr>
            <w:rStyle w:val="Hyperlink"/>
          </w:rPr>
          <w:t xml:space="preserve">this website</w:t>
        </w:r>
      </w:hyperlink>
      <w:r>
        <w:t xml:space="preserve"> </w:t>
      </w:r>
      <w:r>
        <w:t xml:space="preserve">(https</w:t>
      </w:r>
      <w:hyperlink r:id="rId95"/>
      <w:r>
        <w:t xml:space="preserve">://alexisperrier.com/datascience/2015/08/27/feature-importance-random-forests-gini-accuracy.html).</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Specify the same model as earlier in the chapter (rf_fit2) with the addition of the variable importance metric</w:t>
      </w:r>
      <w:r>
        <w:br/>
      </w:r>
      <w:r>
        <w:rPr>
          <w:rStyle w:val="NormalTok"/>
        </w:rPr>
        <w:t xml:space="preserve">rf_fit2_imp </w:t>
      </w:r>
      <w:r>
        <w:rPr>
          <w:rStyle w:val="OtherTok"/>
        </w:rPr>
        <w:t xml:space="preserve">&lt;-</w:t>
      </w:r>
      <w:r>
        <w:br/>
      </w:r>
      <w:r>
        <w:rPr>
          <w:rStyle w:val="NormalTok"/>
        </w:rPr>
        <w:t xml:space="preserve">    </w:t>
      </w:r>
      <w:r>
        <w:rPr>
          <w:rStyle w:val="FunctionTok"/>
        </w:rPr>
        <w:t xml:space="preserve">train</w:t>
      </w:r>
      <w:r>
        <w:rPr>
          <w:rStyle w:val="NormalTok"/>
        </w:rPr>
        <w:t xml:space="preserve">(</w:t>
      </w:r>
      <w:r>
        <w:br/>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rPr>
          <w:rStyle w:val="NormalTok"/>
        </w:rPr>
        <w:t xml:space="preserve">        </w:t>
      </w:r>
      <w:r>
        <w:rPr>
          <w:rStyle w:val="AttributeTok"/>
        </w:rPr>
        <w:t xml:space="preserve">importance =</w:t>
      </w:r>
      <w:r>
        <w:rPr>
          <w:rStyle w:val="NormalTok"/>
        </w:rPr>
        <w:t xml:space="preserve"> </w:t>
      </w:r>
      <w:r>
        <w:rPr>
          <w:rStyle w:val="StringTok"/>
        </w:rPr>
        <w:t xml:space="preserve">"permutation"</w:t>
      </w:r>
      <w:r>
        <w:br/>
      </w:r>
      <w:r>
        <w:rPr>
          <w:rStyle w:val="NormalTok"/>
        </w:rPr>
        <w:t xml:space="preserve">    )</w:t>
      </w:r>
      <w:r>
        <w:br/>
      </w:r>
      <w:r>
        <w:br/>
      </w:r>
      <w:r>
        <w:rPr>
          <w:rStyle w:val="CommentTok"/>
        </w:rPr>
        <w:t xml:space="preserve"># Extract the variable importance from this new model</w:t>
      </w:r>
      <w:r>
        <w:br/>
      </w:r>
      <w:r>
        <w:rPr>
          <w:rStyle w:val="FunctionTok"/>
        </w:rPr>
        <w:t xml:space="preserve">varImp</w:t>
      </w:r>
      <w:r>
        <w:rPr>
          <w:rStyle w:val="NormalTok"/>
        </w:rPr>
        <w:t xml:space="preserve">(rf_fit2_imp)</w:t>
      </w:r>
    </w:p>
    <w:p>
      <w:pPr>
        <w:pStyle w:val="SourceCode"/>
      </w:pPr>
      <w:r>
        <w:rPr>
          <w:rStyle w:val="VerbatimChar"/>
        </w:rPr>
        <w:t xml:space="preserve">## ranger variable importance</w:t>
      </w:r>
      <w:r>
        <w:br/>
      </w:r>
      <w:r>
        <w:rPr>
          <w:rStyle w:val="VerbatimChar"/>
        </w:rPr>
        <w:t xml:space="preserve">## </w:t>
      </w:r>
      <w:r>
        <w:br/>
      </w:r>
      <w:r>
        <w:rPr>
          <w:rStyle w:val="VerbatimChar"/>
        </w:rPr>
        <w:t xml:space="preserve">##                                                     Overall</w:t>
      </w:r>
      <w:r>
        <w:br/>
      </w:r>
      <w:r>
        <w:rPr>
          <w:rStyle w:val="VerbatimChar"/>
        </w:rPr>
        <w:t xml:space="preserve">## n                                                   100.000</w:t>
      </w:r>
      <w:r>
        <w:br/>
      </w:r>
      <w:r>
        <w:rPr>
          <w:rStyle w:val="VerbatimChar"/>
        </w:rPr>
        <w:t xml:space="preserve">## subjectFrScA                                         20.846</w:t>
      </w:r>
      <w:r>
        <w:br/>
      </w:r>
      <w:r>
        <w:rPr>
          <w:rStyle w:val="VerbatimChar"/>
        </w:rPr>
        <w:t xml:space="preserve">## time_spent                                           13.450</w:t>
      </w:r>
      <w:r>
        <w:br/>
      </w:r>
      <w:r>
        <w:rPr>
          <w:rStyle w:val="VerbatimChar"/>
        </w:rPr>
        <w:t xml:space="preserve">## subjectPhysA                                          5.143</w:t>
      </w:r>
      <w:r>
        <w:br/>
      </w:r>
      <w:r>
        <w:rPr>
          <w:rStyle w:val="VerbatimChar"/>
        </w:rPr>
        <w:t xml:space="preserve">## semesterS216                                          4.209</w:t>
      </w:r>
      <w:r>
        <w:br/>
      </w:r>
      <w:r>
        <w:rPr>
          <w:rStyle w:val="VerbatimChar"/>
        </w:rPr>
        <w:t xml:space="preserve">## negemo                                                3.086</w:t>
      </w:r>
      <w:r>
        <w:br/>
      </w:r>
      <w:r>
        <w:rPr>
          <w:rStyle w:val="VerbatimChar"/>
        </w:rPr>
        <w:t xml:space="preserve">## pc                                                    2.515</w:t>
      </w:r>
      <w:r>
        <w:br/>
      </w:r>
      <w:r>
        <w:rPr>
          <w:rStyle w:val="VerbatimChar"/>
        </w:rPr>
        <w:t xml:space="preserve">## social                                                2.071</w:t>
      </w:r>
      <w:r>
        <w:br/>
      </w:r>
      <w:r>
        <w:rPr>
          <w:rStyle w:val="VerbatimChar"/>
        </w:rPr>
        <w:t xml:space="preserve">## posemo                                                1.429</w:t>
      </w:r>
      <w:r>
        <w:br/>
      </w:r>
      <w:r>
        <w:rPr>
          <w:rStyle w:val="VerbatimChar"/>
        </w:rPr>
        <w:t xml:space="preserve">## int                                                   0.917</w:t>
      </w:r>
      <w:r>
        <w:br/>
      </w:r>
      <w:r>
        <w:rPr>
          <w:rStyle w:val="VerbatimChar"/>
        </w:rPr>
        <w:t xml:space="preserve">## enrollment_reasonOther                                0.600</w:t>
      </w:r>
      <w:r>
        <w:br/>
      </w:r>
      <w:r>
        <w:rPr>
          <w:rStyle w:val="VerbatimChar"/>
        </w:rPr>
        <w:t xml:space="preserve">## enrollment_reasonScheduling Conflict                  0.543</w:t>
      </w:r>
      <w:r>
        <w:br/>
      </w:r>
      <w:r>
        <w:rPr>
          <w:rStyle w:val="VerbatimChar"/>
        </w:rPr>
        <w:t xml:space="preserve">## cogproc                                               0.520</w:t>
      </w:r>
      <w:r>
        <w:br/>
      </w:r>
      <w:r>
        <w:rPr>
          <w:rStyle w:val="VerbatimChar"/>
        </w:rPr>
        <w:t xml:space="preserve">## enrollment_reasonLearning Preference of the Student   0.391</w:t>
      </w:r>
      <w:r>
        <w:br/>
      </w:r>
      <w:r>
        <w:rPr>
          <w:rStyle w:val="VerbatimChar"/>
        </w:rPr>
        <w:t xml:space="preserve">## uv                                                    0.381</w:t>
      </w:r>
      <w:r>
        <w:br/>
      </w:r>
      <w:r>
        <w:rPr>
          <w:rStyle w:val="VerbatimChar"/>
        </w:rPr>
        <w:t xml:space="preserve">## subjectOcnA                                           0.252</w:t>
      </w:r>
      <w:r>
        <w:br/>
      </w:r>
      <w:r>
        <w:rPr>
          <w:rStyle w:val="VerbatimChar"/>
        </w:rPr>
        <w:t xml:space="preserve">## enrollment_reasonCredit Recovery                      0.234</w:t>
      </w:r>
      <w:r>
        <w:br/>
      </w:r>
      <w:r>
        <w:rPr>
          <w:rStyle w:val="VerbatimChar"/>
        </w:rPr>
        <w:t xml:space="preserve">## semesterT116                                          0.195</w:t>
      </w:r>
      <w:r>
        <w:br/>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FunctionTok"/>
        </w:rPr>
        <w:t xml:space="preserve">varImp</w:t>
      </w:r>
      <w:r>
        <w:rPr>
          <w:rStyle w:val="NormalTok"/>
        </w:rPr>
        <w:t xml:space="preserve">(rf_fit2_imp) </w:t>
      </w:r>
      <w:r>
        <w:rPr>
          <w:rStyle w:val="SpecialCharTok"/>
        </w:rPr>
        <w:t xml:space="preserve">%&gt;%</w:t>
      </w:r>
      <w:r>
        <w:br/>
      </w:r>
      <w:r>
        <w:rPr>
          <w:rStyle w:val="NormalTok"/>
        </w:rPr>
        <w:t xml:space="preserve">    </w:t>
      </w:r>
      <w:r>
        <w:rPr>
          <w:rStyle w:val="FunctionTok"/>
        </w:rPr>
        <w:t xml:space="preserve">pluck</w:t>
      </w:r>
      <w:r>
        <w:rPr>
          <w:rStyle w:val="Normal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rownames_to_column</w:t>
      </w:r>
      <w:r>
        <w:rPr>
          <w:rStyle w:val="NormalTok"/>
        </w:rPr>
        <w:t xml:space="preserve">(</w:t>
      </w:r>
      <w:r>
        <w:rPr>
          <w:rStyle w:val="StringTok"/>
        </w:rPr>
        <w:t xml:space="preserve">"var"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(var, Overall), </w:t>
      </w:r>
      <w:r>
        <w:rPr>
          <w:rStyle w:val="AttributeTok"/>
        </w:rPr>
        <w:t xml:space="preserve">y =</w:t>
      </w:r>
      <w:r>
        <w:rPr>
          <w:rStyle w:val="NormalTok"/>
        </w:rPr>
        <w:t xml:space="preserve"> Overall))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4.1: Variable Importance" title="" id="568" name="Picture"/>
            <a:graphic>
              <a:graphicData uri="http://schemas.openxmlformats.org/drawingml/2006/picture">
                <pic:pic>
                  <pic:nvPicPr>
                    <pic:cNvPr descr="14-wt-machine-learning_files/figure-docx/fig14-1-1.png" id="569" name="Picture"/>
                    <pic:cNvPicPr>
                      <a:picLocks noChangeArrowheads="1" noChangeAspect="1"/>
                    </pic:cNvPicPr>
                  </pic:nvPicPr>
                  <pic:blipFill>
                    <a:blip r:embed="rId56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570" w:name="fig:fig14-1"/>
      <w:bookmarkEnd w:id="570"/>
      <w:r>
        <w:t xml:space="preserve">Figure 14.1: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w:t>
      </w:r>
      <w:r>
        <w:t xml:space="preserve"> </w:t>
      </w:r>
      <w:r>
        <w:rPr>
          <w:rStyle w:val="VerbatimChar"/>
        </w:rPr>
        <w:t xml:space="preserve">subjectFrScA.</w:t>
      </w:r>
      <w:r>
        <w:t xml:space="preserve"> </w:t>
      </w:r>
      <w:r>
        <w:t xml:space="preserve">This is the course subject: forensic science. Being enrolled in the forensic science course has a large impact on final grade. That would indicate to us that the forensic science course—more than the other science subjects in this dataset—is strongly correlated with students’ final course grades. The third most important variable is the amount of time students spend in their course. We can keep scanning down the list to see the other variables that were indicated as less and less important for the model’s predictions. Variable importance can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much higher (</w:t>
      </w:r>
      <w:r>
        <w:rPr>
          <w:rStyle w:val="VerbatimChar"/>
        </w:rPr>
        <w:t xml:space="preserve">subjPhysA</w:t>
      </w:r>
      <w:r>
        <w:t xml:space="preserve">), and forensic science is even higher still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bookmarkEnd w:id="571"/>
    <w:bookmarkStart w:id="572" w:name="comparing-random-forest-to-regression"/>
    <w:p>
      <w:pPr>
        <w:pStyle w:val="Heading3"/>
      </w:pPr>
      <w:r>
        <w:rPr>
          <w:rStyle w:val="SectionNumber"/>
        </w:rPr>
        <w:t xml:space="preserve">14.9.2</w:t>
      </w:r>
      <w:r>
        <w:tab/>
      </w:r>
      <w:r>
        <w:t xml:space="preserve">Comparing random forest to regression</w:t>
      </w:r>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r>
      <w:r>
        <w:rPr>
          <w:rStyle w:val="NormalTok"/>
        </w:rPr>
        <w:t xml:space="preserve">df_train_lm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r>
      <w:r>
        <w:rPr>
          <w:rStyle w:val="CommentTok"/>
        </w:rPr>
        <w:t xml:space="preserve"># using the same formula approach as in the random forest: ~ .</w:t>
      </w:r>
      <w:r>
        <w:br/>
      </w:r>
      <w:r>
        <w:rPr>
          <w:rStyle w:val="NormalTok"/>
        </w:rPr>
        <w:t xml:space="preserve">lm_fit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df_train_lm,</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br/>
      </w:r>
      <w:r>
        <w:rPr>
          <w:rStyle w:val="CommentTok"/>
        </w:rPr>
        <w:t xml:space="preserve"># Append the predicted values to the training dataset for the linear model, </w:t>
      </w:r>
      <w:r>
        <w:br/>
      </w:r>
      <w:r>
        <w:rPr>
          <w:rStyle w:val="CommentTok"/>
        </w:rPr>
        <w:t xml:space="preserve"># so we can see both the predicted and the actual values</w:t>
      </w:r>
      <w:r>
        <w:br/>
      </w:r>
      <w:r>
        <w:rPr>
          <w:rStyle w:val="NormalTok"/>
        </w:rPr>
        <w:t xml:space="preserve">df_train_lm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obs =</w:t>
      </w:r>
      <w:r>
        <w:rPr>
          <w:rStyle w:val="NormalTok"/>
        </w:rPr>
        <w:t xml:space="preserve"> final_grade,</w:t>
      </w:r>
      <w:r>
        <w:br/>
      </w:r>
      <w:r>
        <w:rPr>
          <w:rStyle w:val="NormalTok"/>
        </w:rPr>
        <w:t xml:space="preserve">           </w:t>
      </w:r>
      <w:r>
        <w:rPr>
          <w:rStyle w:val="AttributeTok"/>
        </w:rPr>
        <w:t xml:space="preserve">pred =</w:t>
      </w:r>
      <w:r>
        <w:rPr>
          <w:rStyle w:val="NormalTok"/>
        </w:rPr>
        <w:t xml:space="preserve"> </w:t>
      </w:r>
      <w:r>
        <w:rPr>
          <w:rStyle w:val="FunctionTok"/>
        </w:rPr>
        <w:t xml:space="preserve">predict</w:t>
      </w:r>
      <w:r>
        <w:rPr>
          <w:rStyle w:val="NormalTok"/>
        </w:rPr>
        <w:t xml:space="preserve">(lm_fit, df_train_lm))</w:t>
      </w:r>
    </w:p>
    <w:p>
      <w:pPr>
        <w:pStyle w:val="SourceCode"/>
      </w:pPr>
      <w:r>
        <w:rPr>
          <w:rStyle w:val="VerbatimChar"/>
        </w:rPr>
        <w:t xml:space="preserve">## mutate: new variable 'obs' (double) with 354 unique values and 0% NA</w:t>
      </w:r>
    </w:p>
    <w:p>
      <w:pPr>
        <w:pStyle w:val="SourceCode"/>
      </w:pPr>
      <w:r>
        <w:rPr>
          <w:rStyle w:val="VerbatimChar"/>
        </w:rPr>
        <w:t xml:space="preserve">##         new variable 'pred' (double) with 372 unique values and 0% NA</w:t>
      </w:r>
    </w:p>
    <w:p>
      <w:pPr>
        <w:pStyle w:val="SourceCode"/>
      </w:pPr>
      <w:r>
        <w:rPr>
          <w:rStyle w:val="CommentTok"/>
        </w:rPr>
        <w:t xml:space="preserve"># Append the predicted values to the training dataset for the random forest</w:t>
      </w:r>
      <w:r>
        <w:br/>
      </w:r>
      <w:r>
        <w:rPr>
          <w:rStyle w:val="NormalTok"/>
        </w:rPr>
        <w:t xml:space="preserve">df_train_randomfor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df_train),</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372 unique values and 0% NA</w:t>
      </w:r>
    </w:p>
    <w:p>
      <w:pPr>
        <w:pStyle w:val="SourceCode"/>
      </w:pPr>
      <w:r>
        <w:rPr>
          <w:rStyle w:val="VerbatimChar"/>
        </w:rPr>
        <w:t xml:space="preserve">##         new variable 'obs' (double) with 354 unique values and 0% NA</w:t>
      </w:r>
    </w:p>
    <w:p>
      <w:pPr>
        <w:pStyle w:val="SourceCode"/>
      </w:pPr>
      <w:r>
        <w:rPr>
          <w:rStyle w:val="CommentTok"/>
        </w:rPr>
        <w:t xml:space="preserve"># Summarize, as data frames, the training data with the predicted </w:t>
      </w:r>
      <w:r>
        <w:br/>
      </w:r>
      <w:r>
        <w:rPr>
          <w:rStyle w:val="CommentTok"/>
        </w:rPr>
        <w:t xml:space="preserve"># and the actual values for both the linear model</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(df_train_lm))</w:t>
      </w:r>
    </w:p>
    <w:p>
      <w:pPr>
        <w:pStyle w:val="SourceCode"/>
      </w:pPr>
      <w:r>
        <w:rPr>
          <w:rStyle w:val="VerbatimChar"/>
        </w:rPr>
        <w:t xml:space="preserve">##     RMSE Rsquared      MAE </w:t>
      </w:r>
      <w:r>
        <w:br/>
      </w:r>
      <w:r>
        <w:rPr>
          <w:rStyle w:val="VerbatimChar"/>
        </w:rPr>
        <w:t xml:space="preserve">##   14.434    0.556   10.848</w:t>
      </w:r>
    </w:p>
    <w:p>
      <w:pPr>
        <w:pStyle w:val="SourceCode"/>
      </w:pPr>
      <w:r>
        <w:rPr>
          <w:rStyle w:val="CommentTok"/>
        </w:rPr>
        <w:t xml:space="preserve"># and the random forest</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(df_train_randomfor))</w:t>
      </w:r>
    </w:p>
    <w:p>
      <w:pPr>
        <w:pStyle w:val="SourceCode"/>
      </w:pPr>
      <w:r>
        <w:rPr>
          <w:rStyle w:val="VerbatimChar"/>
        </w:rPr>
        <w:t xml:space="preserve">##     RMSE Rsquared      MAE </w:t>
      </w:r>
      <w:r>
        <w:br/>
      </w:r>
      <w:r>
        <w:rPr>
          <w:rStyle w:val="VerbatimChar"/>
        </w:rPr>
        <w:t xml:space="preserve">##    4.602    0.968    3.393</w:t>
      </w:r>
    </w:p>
    <w:p>
      <w:pPr>
        <w:pStyle w:val="FirstParagraph"/>
      </w:pPr>
      <w:r>
        <w:t xml:space="preserve">Our output will come in the order we wrote the code, so the linear model output is displayed above the random forest output.</w:t>
      </w:r>
    </w:p>
    <w:p>
      <w:pPr>
        <w:pStyle w:val="BodyText"/>
      </w:pPr>
      <w:r>
        <w:t xml:space="preserve">We can see that the random forest technique seems to perform better than regression. Specifically, the RMSE is lower for the random forest (4.60 as compared to 14.43 for the linear model). Second, the variance explained (</w:t>
      </w:r>
      <w:r>
        <w:rPr>
          <w:rStyle w:val="VerbatimChar"/>
        </w:rPr>
        <w:t xml:space="preserve">Rsquared</w:t>
      </w:r>
      <w:r>
        <w:t xml:space="preserve">) is higher in the random forest (0.97 as compared to 0.56 for the linear model).</w:t>
      </w:r>
    </w:p>
    <w:p>
      <w:pPr>
        <w:pStyle w:val="BodyText"/>
      </w:pPr>
      <w:r>
        <w:t xml:space="preserve">It may be interesting to compare the results from the random forest to a more sophisticated model as well, like one using deep learning. As you expand your skills, you can explore and find out.</w:t>
      </w:r>
    </w:p>
    <w:bookmarkEnd w:id="572"/>
    <w:bookmarkEnd w:id="573"/>
    <w:bookmarkStart w:id="574" w:name="conclusion-10"/>
    <w:p>
      <w:pPr>
        <w:pStyle w:val="Heading2"/>
      </w:pPr>
      <w:r>
        <w:rPr>
          <w:rStyle w:val="SectionNumber"/>
        </w:rPr>
        <w:t xml:space="preserve">14.10</w:t>
      </w:r>
      <w:r>
        <w:tab/>
      </w:r>
      <w:r>
        <w:t xml:space="preserve">Conclusion</w:t>
      </w:r>
    </w:p>
    <w:p>
      <w:pPr>
        <w:pStyle w:val="FirstParagraph"/>
      </w:pPr>
      <w:r>
        <w:t xml:space="preserve">In this chapter, we introduced both general machine learning ideas, like training and test datasets and evaluating the importance of specific variables, and specific ideas, like how a random forest works and how to tune specific parameters so that the model is as effective as possible at predicting an outcome. Like many of the topics in this book—but, perhaps</w:t>
      </w:r>
      <w:r>
        <w:t xml:space="preserve"> </w:t>
      </w:r>
      <w:r>
        <w:rPr>
          <w:iCs/>
          <w:i/>
        </w:rPr>
        <w:t xml:space="preserve">particularly</w:t>
      </w:r>
      <w:r>
        <w:t xml:space="preserve"> </w:t>
      </w:r>
      <w:r>
        <w:t xml:space="preserve">so for machine learning—there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bookmarkEnd w:id="574"/>
    <w:bookmarkEnd w:id="575"/>
    <w:bookmarkStart w:id="594" w:name="c15"/>
    <w:p>
      <w:pPr>
        <w:pStyle w:val="Heading1"/>
      </w:pPr>
      <w:r>
        <w:rPr>
          <w:rStyle w:val="SectionNumber"/>
        </w:rPr>
        <w:t xml:space="preserve">15</w:t>
      </w:r>
      <w:r>
        <w:tab/>
      </w:r>
      <w:r>
        <w:t xml:space="preserve">Introducing data science tools to your education job</w:t>
      </w:r>
    </w:p>
    <w:p>
      <w:pPr>
        <w:pStyle w:val="FirstParagraph"/>
      </w:pPr>
      <w:r>
        <w:rPr>
          <w:bCs/>
          <w:b/>
        </w:rPr>
        <w:t xml:space="preserve">Abstract</w:t>
      </w:r>
      <w:r>
        <w:t xml:space="preserve"> </w:t>
      </w:r>
      <w:r>
        <w:t xml:space="preserve">This chapter explores what it’s like to begin using the tools of data science in an education job. Learning techniques like cleaning data, visualizing data, and modeling data are only the first part of successfully integrating data science tools in an education job. The next part involves listening to the needs of students and staff and planning solutions that help them be creative and make great decisions for students. Using examples in R, this chapter explains how opportunities to increase the speed and scale of data work can both empower staff to get the most out of their data use and carve out a meaningful and satisfying role for the data scientist in education. Data science tools explored in this chapter include empathy, collaboration, and adopting an entrepreneurial mindset.</w:t>
      </w:r>
    </w:p>
    <w:bookmarkStart w:id="576" w:name="chapter-overview-10"/>
    <w:p>
      <w:pPr>
        <w:pStyle w:val="Heading2"/>
      </w:pPr>
      <w:r>
        <w:rPr>
          <w:rStyle w:val="SectionNumber"/>
        </w:rPr>
        <w:t xml:space="preserve">15.1</w:t>
      </w:r>
      <w:r>
        <w:tab/>
      </w:r>
      <w:r>
        <w:t xml:space="preserve">Chapter overview</w:t>
      </w:r>
    </w:p>
    <w:p>
      <w:pPr>
        <w:pStyle w:val="FirstParagraph"/>
      </w:pPr>
      <w:r>
        <w:t xml:space="preserve">The purpose of this section is to explore what it is like to take newfound data science skills into your workplace with the challenge of finding practical ways to use your skills, encouraging your coworkers to be better users of data, and developing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bookmarkEnd w:id="576"/>
    <w:bookmarkStart w:id="584" w:name="the-gift-of-speed-and-scale"/>
    <w:p>
      <w:pPr>
        <w:pStyle w:val="Heading2"/>
      </w:pPr>
      <w:r>
        <w:rPr>
          <w:rStyle w:val="SectionNumber"/>
        </w:rPr>
        <w:t xml:space="preserve">15.2</w:t>
      </w:r>
      <w:r>
        <w:tab/>
      </w:r>
      <w:r>
        <w:t xml:space="preserve">The gift of speed and scale</w:t>
      </w:r>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datasets you analyze. Here are some approaches to introducing data science to your education workplace that focus on making the most of these increases in speed and scale.</w:t>
      </w:r>
    </w:p>
    <w:bookmarkStart w:id="581" w:name="working-with-data-faster"/>
    <w:p>
      <w:pPr>
        <w:pStyle w:val="Heading3"/>
      </w:pPr>
      <w:r>
        <w:rPr>
          <w:rStyle w:val="SectionNumber"/>
        </w:rPr>
        <w:t xml:space="preserve">15.2.1</w:t>
      </w:r>
      <w:r>
        <w:tab/>
      </w:r>
      <w:r>
        <w:t xml:space="preserve">Working with data faster</w:t>
      </w:r>
    </w:p>
    <w:p>
      <w:pPr>
        <w:pStyle w:val="FirstParagraph"/>
      </w:pPr>
      <w:r>
        <w:t xml:space="preserve">Data analysts who have an efficient analytical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hyperlink r:id="rId577">
        <w:r>
          <w:rPr>
            <w:rStyle w:val="Hyperlink"/>
          </w:rPr>
          <w:t xml:space="preserve">The Art of Data Science</w:t>
        </w:r>
      </w:hyperlink>
      <w:r>
        <w:t xml:space="preserve">. In their book</w:t>
      </w:r>
      <w:r>
        <w:t xml:space="preserve"> </w:t>
      </w:r>
      <w:hyperlink r:id="rId578">
        <w:r>
          <w:rPr>
            <w:rStyle w:val="Hyperlink"/>
          </w:rPr>
          <w:t xml:space="preserve">R for Data Science</w:t>
        </w:r>
      </w:hyperlink>
      <w:r>
        <w:t xml:space="preserve">, Garrett Grolemund and Hadley Wickham 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helps you get started quickly, and many quickstarts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Quickly analyzing data keeps the analytic momentum going at the speed needed to indulge in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numPr>
          <w:ilvl w:val="0"/>
          <w:numId w:val="1100"/>
        </w:numPr>
        <w:pStyle w:val="Compact"/>
      </w:pPr>
      <w:r>
        <w:t xml:space="preserve">How big was the effect of the new intervention, if any?</w:t>
      </w:r>
    </w:p>
    <w:p>
      <w:pPr>
        <w:numPr>
          <w:ilvl w:val="0"/>
          <w:numId w:val="1100"/>
        </w:numPr>
        <w:pStyle w:val="Compact"/>
      </w:pPr>
      <w:r>
        <w:t xml:space="preserve">Do we see similar effects across student subgroups, especially the subgroups we are trying to help the most?</w:t>
      </w:r>
    </w:p>
    <w:p>
      <w:pPr>
        <w:numPr>
          <w:ilvl w:val="0"/>
          <w:numId w:val="1100"/>
        </w:numPr>
        <w:pStyle w:val="Compact"/>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bookmarkStart w:id="579" w:name="X3d8cdc14d97e2abd2633e016fbf59e13cb3593e"/>
    <w:p>
      <w:pPr>
        <w:pStyle w:val="Heading4"/>
      </w:pPr>
      <w:r>
        <w:rPr>
          <w:rStyle w:val="SectionNumber"/>
        </w:rPr>
        <w:t xml:space="preserve">15.2.1.1</w:t>
      </w:r>
      <w:r>
        <w:tab/>
      </w:r>
      <w:r>
        <w:t xml:space="preserve">Example: Preparing Quiz Data to Compute Average Scores</w:t>
      </w:r>
    </w:p>
    <w:p>
      <w:pPr>
        <w:pStyle w:val="FirstParagraph"/>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quizzes_1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NormalTok"/>
        </w:rPr>
        <w:t xml:space="preserve">quizzes_1</w:t>
      </w:r>
    </w:p>
    <w:p>
      <w:pPr>
        <w:pStyle w:val="SourceCode"/>
      </w:pPr>
      <w:r>
        <w:rPr>
          <w:rStyle w:val="VerbatimChar"/>
        </w:rPr>
        <w:t xml:space="preserve">## # A tibble: 3 × 5</w:t>
      </w:r>
      <w:r>
        <w:br/>
      </w:r>
      <w:r>
        <w:rPr>
          <w:rStyle w:val="VerbatimChar"/>
        </w:rPr>
        <w:t xml:space="preserve">##   teacher_id student_id quiz_1 quiz_2 quiz_3</w:t>
      </w:r>
      <w:r>
        <w:br/>
      </w:r>
      <w:r>
        <w:rPr>
          <w:rStyle w:val="VerbatimChar"/>
        </w:rPr>
        <w:t xml:space="preserve">##        &lt;dbl&gt;      &lt;int&gt;  &lt;int&gt;  &lt;int&gt;  &lt;int&gt;</w:t>
      </w:r>
      <w:r>
        <w:br/>
      </w:r>
      <w:r>
        <w:rPr>
          <w:rStyle w:val="VerbatimChar"/>
        </w:rPr>
        <w:t xml:space="preserve">## 1          1          1     27     87     35</w:t>
      </w:r>
      <w:r>
        <w:br/>
      </w:r>
      <w:r>
        <w:rPr>
          <w:rStyle w:val="VerbatimChar"/>
        </w:rPr>
        <w:t xml:space="preserve">## 2          1          2     86     64     41</w:t>
      </w:r>
      <w:r>
        <w:br/>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 4</w:t>
      </w:r>
      <w:r>
        <w:br/>
      </w:r>
      <w:r>
        <w:rPr>
          <w:rStyle w:val="VerbatimChar"/>
        </w:rPr>
        <w:t xml:space="preserve">##   teacher_id student_id quiz_number score</w:t>
      </w:r>
      <w:r>
        <w:br/>
      </w:r>
      <w:r>
        <w:rPr>
          <w:rStyle w:val="VerbatimChar"/>
        </w:rPr>
        <w:t xml:space="preserve">##        &lt;dbl&gt;      &lt;int&gt; &lt;chr&gt;       &lt;int&gt;</w:t>
      </w:r>
      <w:r>
        <w:br/>
      </w:r>
      <w:r>
        <w:rPr>
          <w:rStyle w:val="VerbatimChar"/>
        </w:rPr>
        <w:t xml:space="preserve">## 1          1          1 quiz_1         27</w:t>
      </w:r>
      <w:r>
        <w:br/>
      </w:r>
      <w:r>
        <w:rPr>
          <w:rStyle w:val="VerbatimChar"/>
        </w:rPr>
        <w:t xml:space="preserve">## 2          1          1 quiz_2         87</w:t>
      </w:r>
      <w:r>
        <w:br/>
      </w:r>
      <w:r>
        <w:rPr>
          <w:rStyle w:val="VerbatimChar"/>
        </w:rPr>
        <w:t xml:space="preserve">## 3          1          1 quiz_3         35</w:t>
      </w:r>
      <w:r>
        <w:br/>
      </w:r>
      <w:r>
        <w:rPr>
          <w:rStyle w:val="VerbatimChar"/>
        </w:rPr>
        <w:t xml:space="preserve">## 4          1          2 quiz_1         86</w:t>
      </w:r>
      <w:r>
        <w:br/>
      </w:r>
      <w:r>
        <w:rPr>
          <w:rStyle w:val="VerbatimChar"/>
        </w:rPr>
        <w:t xml:space="preserve">## 5          1          2 quiz_2         64</w:t>
      </w:r>
      <w:r>
        <w:br/>
      </w:r>
      <w:r>
        <w:rPr>
          <w:rStyle w:val="VerbatimChar"/>
        </w:rPr>
        <w:t xml:space="preserve">## 6          1          2 quiz_3         41</w:t>
      </w:r>
      <w:r>
        <w:br/>
      </w:r>
      <w:r>
        <w:rPr>
          <w:rStyle w:val="VerbatimChar"/>
        </w:rPr>
        <w:t xml:space="preserve">## 7          1          3 quiz_1         21</w:t>
      </w:r>
      <w:r>
        <w:br/>
      </w:r>
      <w:r>
        <w:rPr>
          <w:rStyle w:val="VerbatimChar"/>
        </w:rPr>
        <w:t xml:space="preserve">## 8          1          3 quiz_2         16</w:t>
      </w:r>
      <w:r>
        <w:br/>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 A tibble: 3 × 2</w:t>
      </w:r>
      <w:r>
        <w:br/>
      </w:r>
      <w:r>
        <w:rPr>
          <w:rStyle w:val="VerbatimChar"/>
        </w:rPr>
        <w:t xml:space="preserve">##   student_id quiz_mean</w:t>
      </w:r>
      <w:r>
        <w:br/>
      </w:r>
      <w:r>
        <w:rPr>
          <w:rStyle w:val="VerbatimChar"/>
        </w:rPr>
        <w:t xml:space="preserve">##        &lt;int&gt;     &lt;dbl&gt;</w:t>
      </w:r>
      <w:r>
        <w:br/>
      </w:r>
      <w:r>
        <w:rPr>
          <w:rStyle w:val="VerbatimChar"/>
        </w:rPr>
        <w:t xml:space="preserve">## 1          1      49.7</w:t>
      </w:r>
      <w:r>
        <w:br/>
      </w:r>
      <w:r>
        <w:rPr>
          <w:rStyle w:val="VerbatimChar"/>
        </w:rPr>
        <w:t xml:space="preserve">## 2          2      63.7</w:t>
      </w:r>
      <w:r>
        <w:br/>
      </w:r>
      <w:r>
        <w:rPr>
          <w:rStyle w:val="VerbatimChar"/>
        </w:rPr>
        <w:t xml:space="preserve">## 3          3      35.3</w:t>
      </w:r>
    </w:p>
    <w:p>
      <w:pPr>
        <w:pStyle w:val="FirstParagraph"/>
      </w:pPr>
      <w:r>
        <w:t xml:space="preserve">Again, for one dataset this computation is fairly straightforward and can be done with many software tools. But what if the education consultant in our example wants to do this repeatedly for 25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r>
      <w:r>
        <w:rPr>
          <w:rStyle w:val="NormalTok"/>
        </w:rPr>
        <w:t xml:space="preserve">quizzes_1 </w:t>
      </w:r>
      <w:r>
        <w:rPr>
          <w:rStyle w:val="OtherTok"/>
        </w:rPr>
        <w:t xml:space="preserve">&lt;-</w:t>
      </w:r>
      <w:r>
        <w:rPr>
          <w:rStyle w:val="NormalTok"/>
        </w:rPr>
        <w:t xml:space="preserve"> quizzes_1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Second imaginary dataset</w:t>
      </w:r>
      <w:r>
        <w:br/>
      </w:r>
      <w:r>
        <w:rPr>
          <w:rStyle w:val="NormalTok"/>
        </w:rPr>
        <w:t xml:space="preserve">quizzes_2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4</w:t>
      </w:r>
      <w:r>
        <w:rPr>
          <w:rStyle w:val="SpecialCharTok"/>
        </w:rPr>
        <w:t xml:space="preserve">:</w:t>
      </w:r>
      <w:r>
        <w:rPr>
          <w:rStyle w:val="DecValTok"/>
        </w:rPr>
        <w:t xml:space="preserve">6</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Third imaginary dataset</w:t>
      </w:r>
      <w:r>
        <w:br/>
      </w:r>
      <w:r>
        <w:rPr>
          <w:rStyle w:val="NormalTok"/>
        </w:rPr>
        <w:t xml:space="preserve">quizzes_3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7</w:t>
      </w:r>
      <w:r>
        <w:rPr>
          <w:rStyle w:val="SpecialCharTok"/>
        </w:rPr>
        <w:t xml:space="preserve">:</w:t>
      </w:r>
      <w:r>
        <w:rPr>
          <w:rStyle w:val="DecValTok"/>
        </w:rPr>
        <w:t xml:space="preserve">9</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FirstParagraph"/>
      </w:pPr>
      <w:r>
        <w:t xml:space="preserve">The method we’ll use to compute the mean quiz score for each student is to:</w:t>
      </w:r>
    </w:p>
    <w:p>
      <w:pPr>
        <w:numPr>
          <w:ilvl w:val="0"/>
          <w:numId w:val="1101"/>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ilvl w:val="0"/>
          <w:numId w:val="1101"/>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r>
      <w:r>
        <w:rPr>
          <w:rStyle w:val="NormalTok"/>
        </w:rPr>
        <w:t xml:space="preserve">all_quizzes </w:t>
      </w:r>
      <w:r>
        <w:rPr>
          <w:rStyle w:val="OtherTok"/>
        </w:rPr>
        <w:t xml:space="preserve">&lt;-</w:t>
      </w:r>
      <w:r>
        <w:rPr>
          <w:rStyle w:val="NormalTok"/>
        </w:rPr>
        <w:t xml:space="preserve"> </w:t>
      </w:r>
      <w:r>
        <w:rPr>
          <w:rStyle w:val="FunctionTok"/>
        </w:rPr>
        <w:t xml:space="preserve">bind_rows</w:t>
      </w:r>
      <w:r>
        <w:rPr>
          <w:rStyle w:val="NormalTok"/>
        </w:rPr>
        <w:t xml:space="preserve">(quizzes_1, quizzes_2, quizzes_3)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 6</w:t>
      </w:r>
      <w:r>
        <w:br/>
      </w:r>
      <w:r>
        <w:rPr>
          <w:rStyle w:val="VerbatimChar"/>
        </w:rPr>
        <w:t xml:space="preserve">##   teacher_id student_id quiz_1 quiz_2 quiz_3 intervention</w:t>
      </w:r>
      <w:r>
        <w:br/>
      </w:r>
      <w:r>
        <w:rPr>
          <w:rStyle w:val="VerbatimChar"/>
        </w:rPr>
        <w:t xml:space="preserve">##        &lt;dbl&gt;      &lt;int&gt;  &lt;int&gt;  &lt;int&gt;  &lt;int&gt;        &lt;dbl&gt;</w:t>
      </w:r>
      <w:r>
        <w:br/>
      </w:r>
      <w:r>
        <w:rPr>
          <w:rStyle w:val="VerbatimChar"/>
        </w:rPr>
        <w:t xml:space="preserve">## 1          1          1     27     87     35            0</w:t>
      </w:r>
      <w:r>
        <w:br/>
      </w:r>
      <w:r>
        <w:rPr>
          <w:rStyle w:val="VerbatimChar"/>
        </w:rPr>
        <w:t xml:space="preserve">## 2          1          2     86     64     41            0</w:t>
      </w:r>
      <w:r>
        <w:br/>
      </w:r>
      <w:r>
        <w:rPr>
          <w:rStyle w:val="VerbatimChar"/>
        </w:rPr>
        <w:t xml:space="preserve">## 3          1          3     21     16     69            1</w:t>
      </w:r>
      <w:r>
        <w:br/>
      </w:r>
      <w:r>
        <w:rPr>
          <w:rStyle w:val="VerbatimChar"/>
        </w:rPr>
        <w:t xml:space="preserve">## 4          2          4     55     79      2            1</w:t>
      </w:r>
      <w:r>
        <w:br/>
      </w:r>
      <w:r>
        <w:rPr>
          <w:rStyle w:val="VerbatimChar"/>
        </w:rPr>
        <w:t xml:space="preserve">## 5          2          5     71     28     65            1</w:t>
      </w:r>
      <w:r>
        <w:br/>
      </w:r>
      <w:r>
        <w:rPr>
          <w:rStyle w:val="VerbatimChar"/>
        </w:rPr>
        <w:t xml:space="preserve">## 6          2          6     41     97     92            1</w:t>
      </w:r>
      <w:r>
        <w:br/>
      </w:r>
      <w:r>
        <w:rPr>
          <w:rStyle w:val="VerbatimChar"/>
        </w:rPr>
        <w:t xml:space="preserve">## 7          3          7     77     47      6            1</w:t>
      </w:r>
      <w:r>
        <w:br/>
      </w:r>
      <w:r>
        <w:rPr>
          <w:rStyle w:val="VerbatimChar"/>
        </w:rPr>
        <w:t xml:space="preserve">## 8          3          8     77     46     83            0</w:t>
      </w:r>
      <w:r>
        <w:br/>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r>
      <w:r>
        <w:rPr>
          <w:rStyle w:val="NormalTok"/>
        </w:rPr>
        <w:t xml:space="preserve">all_quizzes </w:t>
      </w:r>
      <w:r>
        <w:rPr>
          <w:rStyle w:val="SpecialCharTok"/>
        </w:rPr>
        <w:t xml:space="preserve">%&gt;%</w:t>
      </w:r>
      <w:r>
        <w:rPr>
          <w:rStyle w:val="NormalTok"/>
        </w:rPr>
        <w:t xml:space="preserve"> </w:t>
      </w:r>
      <w:r>
        <w:br/>
      </w:r>
      <w:r>
        <w:rPr>
          <w:rStyle w:val="NormalTok"/>
        </w:rPr>
        <w:t xml:space="preserve">    </w:t>
      </w:r>
      <w:r>
        <w:rPr>
          <w:rStyle w:val="CommentTok"/>
        </w:rPr>
        <w:t xml:space="preserve"># Clean with pivot_longer</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CommentTok"/>
        </w:rPr>
        <w:t xml:space="preserve"># Compute the mean of each student</w:t>
      </w:r>
      <w:r>
        <w:br/>
      </w:r>
      <w:r>
        <w:rPr>
          <w:rStyle w:val="NormalTok"/>
        </w:rPr>
        <w:t xml:space="preserve">    </w:t>
      </w:r>
      <w:r>
        <w:rPr>
          <w:rStyle w:val="FunctionTok"/>
        </w:rPr>
        <w:t xml:space="preserve">group_by</w:t>
      </w:r>
      <w:r>
        <w:rPr>
          <w:rStyle w:val="NormalTok"/>
        </w:rPr>
        <w:t xml:space="preserve">(student_id, intervention )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`summarise()` has grouped output by 'student_id'. You can override using the</w:t>
      </w:r>
      <w:r>
        <w:br/>
      </w:r>
      <w:r>
        <w:rPr>
          <w:rStyle w:val="VerbatimChar"/>
        </w:rPr>
        <w:t xml:space="preserve">## `.groups` argument.</w:t>
      </w:r>
    </w:p>
    <w:p>
      <w:pPr>
        <w:pStyle w:val="SourceCode"/>
      </w:pPr>
      <w:r>
        <w:rPr>
          <w:rStyle w:val="VerbatimChar"/>
        </w:rPr>
        <w:t xml:space="preserve">## # A tibble: 9 × 3</w:t>
      </w:r>
      <w:r>
        <w:br/>
      </w:r>
      <w:r>
        <w:rPr>
          <w:rStyle w:val="VerbatimChar"/>
        </w:rPr>
        <w:t xml:space="preserve">## # Groups:   student_id [9]</w:t>
      </w:r>
      <w:r>
        <w:br/>
      </w:r>
      <w:r>
        <w:rPr>
          <w:rStyle w:val="VerbatimChar"/>
        </w:rPr>
        <w:t xml:space="preserve">##   student_id intervention quiz_mean</w:t>
      </w:r>
      <w:r>
        <w:br/>
      </w:r>
      <w:r>
        <w:rPr>
          <w:rStyle w:val="VerbatimChar"/>
        </w:rPr>
        <w:t xml:space="preserve">##        &lt;int&gt;        &lt;dbl&gt;     &lt;dbl&gt;</w:t>
      </w:r>
      <w:r>
        <w:br/>
      </w:r>
      <w:r>
        <w:rPr>
          <w:rStyle w:val="VerbatimChar"/>
        </w:rPr>
        <w:t xml:space="preserve">## 1          1            0      49.7</w:t>
      </w:r>
      <w:r>
        <w:br/>
      </w:r>
      <w:r>
        <w:rPr>
          <w:rStyle w:val="VerbatimChar"/>
        </w:rPr>
        <w:t xml:space="preserve">## 2          2            0      63.7</w:t>
      </w:r>
      <w:r>
        <w:br/>
      </w:r>
      <w:r>
        <w:rPr>
          <w:rStyle w:val="VerbatimChar"/>
        </w:rPr>
        <w:t xml:space="preserve">## 3          3            1      35.3</w:t>
      </w:r>
      <w:r>
        <w:br/>
      </w:r>
      <w:r>
        <w:rPr>
          <w:rStyle w:val="VerbatimChar"/>
        </w:rPr>
        <w:t xml:space="preserve">## 4          4            1      45.3</w:t>
      </w:r>
      <w:r>
        <w:br/>
      </w:r>
      <w:r>
        <w:rPr>
          <w:rStyle w:val="VerbatimChar"/>
        </w:rPr>
        <w:t xml:space="preserve">## 5          5            1      54.7</w:t>
      </w:r>
      <w:r>
        <w:br/>
      </w:r>
      <w:r>
        <w:rPr>
          <w:rStyle w:val="VerbatimChar"/>
        </w:rPr>
        <w:t xml:space="preserve">## 6          6            1      76.7</w:t>
      </w:r>
      <w:r>
        <w:br/>
      </w:r>
      <w:r>
        <w:rPr>
          <w:rStyle w:val="VerbatimChar"/>
        </w:rPr>
        <w:t xml:space="preserve">## 7          7            1      43.3</w:t>
      </w:r>
      <w:r>
        <w:br/>
      </w:r>
      <w:r>
        <w:rPr>
          <w:rStyle w:val="VerbatimChar"/>
        </w:rPr>
        <w:t xml:space="preserve">## 8          8            0      68.7</w:t>
      </w:r>
      <w:r>
        <w:br/>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the time it takes to do this on three quiz exports using R versus non-programming tools is perhaps not significant. But the speed of computing means across larger volumes of data—say, 30 quiz exports—is truly useful to an education consultant looking to help many educators.</w:t>
      </w:r>
    </w:p>
    <w:bookmarkEnd w:id="579"/>
    <w:bookmarkStart w:id="580" w:name="summary"/>
    <w:p>
      <w:pPr>
        <w:pStyle w:val="Heading4"/>
      </w:pPr>
      <w:r>
        <w:rPr>
          <w:rStyle w:val="SectionNumber"/>
        </w:rPr>
        <w:t xml:space="preserve">15.2.1.2</w:t>
      </w:r>
      <w:r>
        <w:tab/>
      </w:r>
      <w:r>
        <w:t xml:space="preserve">Summary</w:t>
      </w:r>
    </w:p>
    <w:p>
      <w:pPr>
        <w:pStyle w:val="FirstParagraph"/>
      </w:pPr>
      <w:r>
        <w:t xml:space="preserve">While getting fast at answering analytic questions is not a silver bullet (but really, what is?), it does have a chain effect that often leads to creative solutions. It works something like this:</w:t>
      </w:r>
    </w:p>
    <w:p>
      <w:pPr>
        <w:numPr>
          <w:ilvl w:val="0"/>
          <w:numId w:val="1102"/>
        </w:numPr>
        <w:pStyle w:val="Compact"/>
      </w:pPr>
      <w:r>
        <w:t xml:space="preserve">Answering analytic questions faster helps more people</w:t>
      </w:r>
    </w:p>
    <w:p>
      <w:pPr>
        <w:numPr>
          <w:ilvl w:val="0"/>
          <w:numId w:val="1102"/>
        </w:numPr>
        <w:pStyle w:val="Compact"/>
      </w:pPr>
      <w:r>
        <w:t xml:space="preserve">Helping more people creates opportunities for more data science practice</w:t>
      </w:r>
    </w:p>
    <w:p>
      <w:pPr>
        <w:numPr>
          <w:ilvl w:val="0"/>
          <w:numId w:val="1102"/>
        </w:numPr>
        <w:pStyle w:val="Compact"/>
      </w:pPr>
      <w:r>
        <w:t xml:space="preserve">Helping more people also helps educate those same people about the solutions data science tools can offer</w:t>
      </w:r>
    </w:p>
    <w:p>
      <w:pPr>
        <w:numPr>
          <w:ilvl w:val="0"/>
          <w:numId w:val="1102"/>
        </w:numPr>
        <w:pStyle w:val="Compact"/>
      </w:pPr>
      <w:r>
        <w:t xml:space="preserve">Lots of practice combined with a common understanding of the value of data science tools in the education workplace nurtures confidence</w:t>
      </w:r>
    </w:p>
    <w:p>
      <w:pPr>
        <w:numPr>
          <w:ilvl w:val="0"/>
          <w:numId w:val="1102"/>
        </w:numPr>
        <w:pStyle w:val="Compact"/>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numPr>
          <w:ilvl w:val="0"/>
          <w:numId w:val="1103"/>
        </w:numPr>
        <w:pStyle w:val="Compact"/>
      </w:pPr>
      <w:r>
        <w:t xml:space="preserve">Recognize when you are using similar chunks of code to do repetitive operations. Store that code in an accessible place and reuse it</w:t>
      </w:r>
    </w:p>
    <w:p>
      <w:pPr>
        <w:numPr>
          <w:ilvl w:val="0"/>
          <w:numId w:val="1103"/>
        </w:numPr>
        <w:pStyle w:val="Compact"/>
      </w:pPr>
      <w:r>
        <w:t xml:space="preserve">Keep a notebook of the questions teachers and administrators ask to help you develop an instinct for common patterns of questions. Write your code to anticipate these questions</w:t>
      </w:r>
    </w:p>
    <w:p>
      <w:pPr>
        <w:numPr>
          <w:ilvl w:val="0"/>
          <w:numId w:val="1103"/>
        </w:numPr>
        <w:pStyle w:val="Compact"/>
      </w:pPr>
      <w:r>
        <w:t xml:space="preserve">Learn to use functions and packages like {purrr} to work on many datasets at once</w:t>
      </w:r>
    </w:p>
    <w:p>
      <w:pPr>
        <w:numPr>
          <w:ilvl w:val="0"/>
          <w:numId w:val="1103"/>
        </w:numPr>
        <w:pStyle w:val="Compact"/>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bookmarkEnd w:id="580"/>
    <w:bookmarkEnd w:id="581"/>
    <w:bookmarkStart w:id="583" w:name="working-with-more-data"/>
    <w:p>
      <w:pPr>
        <w:pStyle w:val="Heading3"/>
      </w:pPr>
      <w:r>
        <w:rPr>
          <w:rStyle w:val="SectionNumber"/>
        </w:rPr>
        <w:t xml:space="preserve">15.2.2</w:t>
      </w:r>
      <w:r>
        <w:tab/>
      </w:r>
      <w:r>
        <w:t xml:space="preserve">Working with more data</w:t>
      </w:r>
    </w:p>
    <w:p>
      <w:pPr>
        <w:pStyle w:val="FirstParagraph"/>
      </w:pPr>
      <w:r>
        <w:t xml:space="preserve">Improving outcomes in education is about learning, obviously for the students, but just as important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This information is helpful to the teacher because it shows her how close she is to some pre-determined average quiz score goal, say 95%. But that data alone doesn’t tell the teacher how unusual that class average is. For that, you need context. Say that line of code used to compute this teacher’s class average quiz score was applied to every classroom and she learned that the school average for the same quiz was 77%. From this information, the teacher learns that her class average is not very different from everyone else’s. This is more information than just the knowledge that her class’s average was less than her pre-determined goal of 95%.</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bookmarkStart w:id="582" w:name="Xe54309de02ac648b3fb11e2ef4c72d3e6a1d21c"/>
    <w:p>
      <w:pPr>
        <w:pStyle w:val="Heading4"/>
      </w:pPr>
      <w:r>
        <w:rPr>
          <w:rStyle w:val="SectionNumber"/>
        </w:rPr>
        <w:t xml:space="preserve">15.2.2.1</w:t>
      </w:r>
      <w:r>
        <w:tab/>
      </w:r>
      <w:r>
        <w:t xml:space="preserve">Example: replacing many student names with mumerical IDs</w:t>
      </w:r>
    </w:p>
    <w:p>
      <w:pPr>
        <w:pStyle w:val="FirstParagraph"/>
      </w:pPr>
      <w:r>
        <w:t xml:space="preserve">Say, for example, an elementary school administrator wants to replace each students’ name in a classroom dataset with a unique numerical ID. Doing this in a spreadsheet using good, old-fashioned data entry is fairly straightforward. Doing this for a whole school’s worth of classrooms demands a different approach. Rather than hand enter a unique id into a spreadsheet, the administrator can write an R script that executes the following steps:</w:t>
      </w:r>
    </w:p>
    <w:p>
      <w:pPr>
        <w:numPr>
          <w:ilvl w:val="0"/>
          <w:numId w:val="1104"/>
        </w:numPr>
        <w:pStyle w:val="Compact"/>
      </w:pPr>
      <w:r>
        <w:t xml:space="preserve">Use</w:t>
      </w:r>
      <w:r>
        <w:t xml:space="preserve"> </w:t>
      </w:r>
      <w:r>
        <w:rPr>
          <w:rStyle w:val="VerbatimChar"/>
        </w:rPr>
        <w:t xml:space="preserve">read_csv()</w:t>
      </w:r>
      <w:r>
        <w:t xml:space="preserve"> </w:t>
      </w:r>
      <w:r>
        <w:t xml:space="preserve">to store every classroom’s student list inf the computer’s memory</w:t>
      </w:r>
    </w:p>
    <w:p>
      <w:pPr>
        <w:numPr>
          <w:ilvl w:val="0"/>
          <w:numId w:val="1104"/>
        </w:numPr>
        <w:pStyle w:val="Compact"/>
      </w:pPr>
      <w:r>
        <w:t xml:space="preserve">Use</w:t>
      </w:r>
      <w:r>
        <w:t xml:space="preserve"> </w:t>
      </w:r>
      <w:r>
        <w:rPr>
          <w:rStyle w:val="VerbatimChar"/>
        </w:rPr>
        <w:t xml:space="preserve">bind_rows()</w:t>
      </w:r>
      <w:r>
        <w:t xml:space="preserve"> </w:t>
      </w:r>
      <w:r>
        <w:t xml:space="preserve">to combine the separate lists into one long list</w:t>
      </w:r>
    </w:p>
    <w:p>
      <w:pPr>
        <w:numPr>
          <w:ilvl w:val="0"/>
          <w:numId w:val="1104"/>
        </w:numPr>
        <w:pStyle w:val="Compact"/>
      </w:pPr>
      <w:r>
        <w:t xml:space="preserve">Use</w:t>
      </w:r>
      <w:r>
        <w:t xml:space="preserve"> </w:t>
      </w:r>
      <w:r>
        <w:rPr>
          <w:rStyle w:val="VerbatimChar"/>
        </w:rPr>
        <w:t xml:space="preserve">mutate()</w:t>
      </w:r>
      <w:r>
        <w:t xml:space="preserve"> </w:t>
      </w:r>
      <w:r>
        <w:t xml:space="preserve">to replace student names with a randomized and unique numerical ID</w:t>
      </w:r>
    </w:p>
    <w:p>
      <w:pPr>
        <w:numPr>
          <w:ilvl w:val="0"/>
          <w:numId w:val="1104"/>
        </w:numPr>
        <w:pStyle w:val="Compact"/>
      </w:pPr>
      <w:r>
        <w:t xml:space="preserve">Use</w:t>
      </w:r>
      <w:r>
        <w:t xml:space="preserve"> </w:t>
      </w:r>
      <w:r>
        <w:rPr>
          <w:rStyle w:val="VerbatimChar"/>
        </w:rPr>
        <w:t xml:space="preserve">split()</w:t>
      </w:r>
      <w:r>
        <w:t xml:space="preserve"> </w:t>
      </w:r>
      <w:r>
        <w:t xml:space="preserve">to separate the data into classrooms again</w:t>
      </w:r>
    </w:p>
    <w:p>
      <w:pPr>
        <w:numPr>
          <w:ilvl w:val="0"/>
          <w:numId w:val="1104"/>
        </w:numPr>
        <w:pStyle w:val="Compact"/>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bookmarkEnd w:id="582"/>
    <w:bookmarkEnd w:id="583"/>
    <w:bookmarkEnd w:id="584"/>
    <w:bookmarkStart w:id="588" w:name="X7b8f45837bf1fd1562c37af239cba460ad1129a"/>
    <w:p>
      <w:pPr>
        <w:pStyle w:val="Heading2"/>
      </w:pPr>
      <w:r>
        <w:rPr>
          <w:rStyle w:val="SectionNumber"/>
        </w:rPr>
        <w:t xml:space="preserve">15.3</w:t>
      </w:r>
      <w:r>
        <w:tab/>
      </w:r>
      <w:r>
        <w:t xml:space="preserve">Other ways to reimagine the scale of your work</w:t>
      </w:r>
    </w:p>
    <w:bookmarkStart w:id="585" w:name="Xd9fe433964e64422f37da4f905ab6d577878bbd"/>
    <w:p>
      <w:pPr>
        <w:pStyle w:val="Heading3"/>
      </w:pPr>
      <w:r>
        <w:rPr>
          <w:rStyle w:val="SectionNumber"/>
        </w:rPr>
        <w:t xml:space="preserve">15.3.1</w:t>
      </w:r>
      <w:r>
        <w:tab/>
      </w:r>
      <w:r>
        <w:t xml:space="preserve">Reflect on your current scale, then push to the next level</w:t>
      </w:r>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it on a larger scale?</w:t>
      </w:r>
    </w:p>
    <w:p>
      <w:pPr>
        <w:pStyle w:val="BodyText"/>
      </w:pPr>
      <w:r>
        <w:t xml:space="preserve">When an education client or coworker asks for help answering an analytic question, consider the following:</w:t>
      </w:r>
    </w:p>
    <w:p>
      <w:pPr>
        <w:numPr>
          <w:ilvl w:val="0"/>
          <w:numId w:val="1105"/>
        </w:numPr>
        <w:pStyle w:val="Compact"/>
      </w:pPr>
      <w:r>
        <w:t xml:space="preserve">At what level is this question about, student, classroom, school, district, regional, state, or federal?</w:t>
      </w:r>
    </w:p>
    <w:p>
      <w:pPr>
        <w:numPr>
          <w:ilvl w:val="0"/>
          <w:numId w:val="1105"/>
        </w:numPr>
        <w:pStyle w:val="Compact"/>
      </w:pPr>
      <w:r>
        <w:t xml:space="preserve">What can we learn by answering the analytic question at the current level, but also at the next level of scale-up?</w:t>
      </w:r>
    </w:p>
    <w:p>
      <w:pPr>
        <w:pStyle w:val="FirstParagraph"/>
      </w:pPr>
      <w:r>
        <w:t xml:space="preserve">If a teacher asks you to analyze the attendance pattern of one student, see what you learn by comparing it to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bookmarkEnd w:id="585"/>
    <w:bookmarkStart w:id="586" w:name="X0204cc8b797a83371bbb8977c76784339f80145"/>
    <w:p>
      <w:pPr>
        <w:pStyle w:val="Heading3"/>
      </w:pPr>
      <w:r>
        <w:rPr>
          <w:rStyle w:val="SectionNumber"/>
        </w:rPr>
        <w:t xml:space="preserve">15.3.2</w:t>
      </w:r>
      <w:r>
        <w:tab/>
      </w:r>
      <w:r>
        <w:t xml:space="preserve">Look for lots of similarly structured sata</w:t>
      </w:r>
    </w:p>
    <w:p>
      <w:pPr>
        <w:pStyle w:val="FirstParagraph"/>
      </w:pPr>
      <w:r>
        <w:t xml:space="preserve">Train your eyes to be alert to repositories that contain many datasets that have the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bookmarkEnd w:id="586"/>
    <w:bookmarkStart w:id="587" w:name="cleaning-data"/>
    <w:p>
      <w:pPr>
        <w:pStyle w:val="Heading3"/>
      </w:pPr>
      <w:r>
        <w:rPr>
          <w:rStyle w:val="SectionNumber"/>
        </w:rPr>
        <w:t xml:space="preserve">15.3.3</w:t>
      </w:r>
      <w:r>
        <w:tab/>
      </w:r>
      <w:r>
        <w:t xml:space="preserve">Cleaning data</w:t>
      </w:r>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also train your education client’s expectations for how quickly you can prepare data for them.</w:t>
      </w:r>
    </w:p>
    <w:bookmarkEnd w:id="587"/>
    <w:bookmarkEnd w:id="588"/>
    <w:bookmarkStart w:id="592" w:name="solving-problems-together"/>
    <w:p>
      <w:pPr>
        <w:pStyle w:val="Heading2"/>
      </w:pPr>
      <w:r>
        <w:rPr>
          <w:rStyle w:val="SectionNumber"/>
        </w:rPr>
        <w:t xml:space="preserve">15.4</w:t>
      </w:r>
      <w:r>
        <w:tab/>
      </w:r>
      <w:r>
        <w:t xml:space="preserve">Solving problems together</w:t>
      </w:r>
    </w:p>
    <w:p>
      <w:pPr>
        <w:pStyle w:val="FirstParagraph"/>
      </w:pPr>
      <w:r>
        <w:t xml:space="preserve">Steven Spielberg said,</w:t>
      </w:r>
    </w:p>
    <w:p>
      <w:pPr>
        <w:pStyle w:val="BlockText"/>
      </w:pP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p>
    <w:p>
      <w:pPr>
        <w:pStyle w:val="BlockText"/>
      </w:pPr>
      <w:r>
        <w:t xml:space="preserve">—</w:t>
      </w:r>
      <w:r>
        <w:t xml:space="preserve"> </w:t>
      </w:r>
      <w:r>
        <w:t xml:space="preserve">(</w:t>
      </w:r>
      <w:hyperlink w:anchor="ref-nytimes2011">
        <w:r>
          <w:rPr>
            <w:rStyle w:val="Hyperlink"/>
          </w:rPr>
          <w:t xml:space="preserve">Murphy 2011</w:t>
        </w:r>
      </w:hyperlink>
      <w:r>
        <w:t xml:space="preserve">)</w:t>
      </w:r>
    </w:p>
    <w:p>
      <w:pPr>
        <w:pStyle w:val="FirstParagraph"/>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 in a lasting and meaningful way.</w:t>
      </w:r>
    </w:p>
    <w:bookmarkStart w:id="589" w:name="data-science-in-education-and-empathy"/>
    <w:p>
      <w:pPr>
        <w:pStyle w:val="Heading3"/>
      </w:pPr>
      <w:r>
        <w:rPr>
          <w:rStyle w:val="SectionNumber"/>
        </w:rPr>
        <w:t xml:space="preserve">15.4.1</w:t>
      </w:r>
      <w:r>
        <w:tab/>
      </w:r>
      <w:r>
        <w:t xml:space="preserve">Data science in education and empathy</w:t>
      </w:r>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r>
        <w:t xml:space="preserve">(</w:t>
      </w:r>
      <w:hyperlink w:anchor="ref-newton1991">
        <w:r>
          <w:rPr>
            <w:rStyle w:val="Hyperlink"/>
          </w:rPr>
          <w:t xml:space="preserve">Newton 1991</w:t>
        </w:r>
      </w:hyperlink>
      <w:r>
        <w:t xml:space="preserve">, Heath and Heath 2006)</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exercises to use to inspire connection in your education workplace. Practice these questions both as personal reflections and also as questions you ask your coworkers:</w:t>
      </w:r>
    </w:p>
    <w:p>
      <w:pPr>
        <w:numPr>
          <w:ilvl w:val="0"/>
          <w:numId w:val="1106"/>
        </w:numPr>
        <w:pStyle w:val="Compact"/>
      </w:pPr>
      <w:r>
        <w:t xml:space="preserve">What does data analysis in our organization look like today?</w:t>
      </w:r>
    </w:p>
    <w:p>
      <w:pPr>
        <w:numPr>
          <w:ilvl w:val="0"/>
          <w:numId w:val="1106"/>
        </w:numPr>
        <w:pStyle w:val="Compact"/>
      </w:pPr>
      <w:r>
        <w:t xml:space="preserve">How do I wish data analysis will look like in the future?</w:t>
      </w:r>
    </w:p>
    <w:p>
      <w:pPr>
        <w:numPr>
          <w:ilvl w:val="0"/>
          <w:numId w:val="1106"/>
        </w:numPr>
        <w:pStyle w:val="Compact"/>
      </w:pPr>
      <w:r>
        <w:t xml:space="preserve">What is the hardest challenge I face in building my vision of student learning?</w:t>
      </w:r>
    </w:p>
    <w:p>
      <w:pPr>
        <w:numPr>
          <w:ilvl w:val="0"/>
          <w:numId w:val="1106"/>
        </w:numPr>
        <w:pStyle w:val="Compact"/>
      </w:pPr>
      <w:r>
        <w:t xml:space="preserve">What is one story about a rewarding experience I had with a student?</w:t>
      </w:r>
    </w:p>
    <w:bookmarkEnd w:id="589"/>
    <w:bookmarkStart w:id="590" w:name="X8eb77b7ed4f5cc753831c4525d7999187b7dc3d"/>
    <w:p>
      <w:pPr>
        <w:pStyle w:val="Heading3"/>
      </w:pPr>
      <w:r>
        <w:rPr>
          <w:rStyle w:val="SectionNumber"/>
        </w:rPr>
        <w:t xml:space="preserve">15.4.2</w:t>
      </w:r>
      <w:r>
        <w:tab/>
      </w:r>
      <w:r>
        <w:t xml:space="preserve">Create a daily practice commitment that answers someone else’s question</w:t>
      </w:r>
    </w:p>
    <w:p>
      <w:pPr>
        <w:pStyle w:val="FirstParagraph"/>
      </w:pPr>
      <w:r>
        <w:t xml:space="preserve">In his book</w:t>
      </w:r>
      <w:r>
        <w:t xml:space="preserve"> </w:t>
      </w:r>
      <w:r>
        <w:rPr>
          <w:iCs/>
          <w:i/>
        </w:rPr>
        <w:t xml:space="preserve">Feck Perfuction</w:t>
      </w:r>
      <w:r>
        <w:t xml:space="preserve">, designer</w:t>
      </w:r>
      <w:r>
        <w:t xml:space="preserve"> </w:t>
      </w:r>
      <w:r>
        <w:t xml:space="preserve">Victore (</w:t>
      </w:r>
      <w:hyperlink w:anchor="ref-victore2019">
        <w:r>
          <w:rPr>
            <w:rStyle w:val="Hyperlink"/>
          </w:rPr>
          <w:t xml:space="preserve">2019</w:t>
        </w:r>
      </w:hyperlink>
      <w:r>
        <w:t xml:space="preserve">)</w:t>
      </w:r>
      <w:r>
        <w:t xml:space="preserve"> </w:t>
      </w:r>
      <w:r>
        <w:t xml:space="preserve">writes,</w:t>
      </w:r>
      <w:r>
        <w:t xml:space="preserve"> </w:t>
      </w:r>
      <w:r>
        <w:t xml:space="preserve">&gt;Success goes to those who keep moving, to those who can practice, make mistakes, fail, and still progress. It all adds up. Like exercise for muscles, the more you learn, the more you develop, and the stronger your skills become</w:t>
      </w:r>
      <w:r>
        <w:t xml:space="preserve"> </w:t>
      </w:r>
      <w:r>
        <w:t xml:space="preserve">&gt;</w:t>
      </w:r>
      <w:r>
        <w:t xml:space="preserve"> </w:t>
      </w:r>
      <w:r>
        <w:t xml:space="preserve">&gt; — p. 31</w:t>
      </w:r>
    </w:p>
    <w:p>
      <w:pPr>
        <w:pStyle w:val="BodyText"/>
      </w:pPr>
      <w:r>
        <w:t xml:space="preserve">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to practice daily.</w:t>
      </w:r>
    </w:p>
    <w:p>
      <w:pPr>
        <w:pStyle w:val="BodyText"/>
      </w:pPr>
      <w:r>
        <w:t xml:space="preserve">Commit to writing code every day. Even the simplest three-line scripts have a way of adding to your growing programming instincts. Train your ears to be radars for data projects that are usually done in a spreadsheet, then take them on and do them in R. Need the average amount of time a student with disabilities spends in speech and language sessions? Try it in R. Need to rename the columns in a student quiz dataset? Try it in R. The principal is hand assembling 12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These are opportunities you should seize because they serve both as a daily practice and as demonstrations of the speed and scale programming for data analysis provides.</w:t>
      </w:r>
    </w:p>
    <w:bookmarkEnd w:id="590"/>
    <w:bookmarkStart w:id="591" w:name="build-your-network"/>
    <w:p>
      <w:pPr>
        <w:pStyle w:val="Heading3"/>
      </w:pPr>
      <w:r>
        <w:rPr>
          <w:rStyle w:val="SectionNumber"/>
        </w:rPr>
        <w:t xml:space="preserve">15.4.3</w:t>
      </w:r>
      <w:r>
        <w:tab/>
      </w:r>
      <w:r>
        <w:t xml:space="preserve">Build your network</w:t>
      </w:r>
    </w:p>
    <w:p>
      <w:pPr>
        <w:pStyle w:val="FirstParagraph"/>
      </w:pPr>
      <w:r>
        <w:t xml:space="preserve">It is widely accepted that participating in personal and professional networks is important for surviving, thriving, and innovating.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real-life chances to participate in a network that is just as rewarding as the networks you participate in during regular work hours. Here are a few to check out:</w:t>
      </w:r>
    </w:p>
    <w:p>
      <w:pPr>
        <w:numPr>
          <w:ilvl w:val="0"/>
          <w:numId w:val="1107"/>
        </w:numPr>
        <w:pStyle w:val="Compact"/>
      </w:pPr>
      <w:r>
        <w:t xml:space="preserve">Communities on Twitter like #R-Ladies and #rstats</w:t>
      </w:r>
    </w:p>
    <w:p>
      <w:pPr>
        <w:numPr>
          <w:ilvl w:val="0"/>
          <w:numId w:val="1107"/>
        </w:numPr>
        <w:pStyle w:val="Compact"/>
      </w:pPr>
      <w:r>
        <w:t xml:space="preserve">Local coding communities</w:t>
      </w:r>
    </w:p>
    <w:p>
      <w:pPr>
        <w:numPr>
          <w:ilvl w:val="0"/>
          <w:numId w:val="1107"/>
        </w:numPr>
        <w:pStyle w:val="Compact"/>
      </w:pPr>
      <w:r>
        <w:t xml:space="preserve">Conferences like rstudio::conf and useR!</w:t>
      </w:r>
    </w:p>
    <w:p>
      <w:pPr>
        <w:numPr>
          <w:ilvl w:val="0"/>
          <w:numId w:val="1107"/>
        </w:numPr>
        <w:pStyle w:val="Compact"/>
      </w:pPr>
      <w:r>
        <w:t xml:space="preserve">Online forums like RStudio Community</w:t>
      </w:r>
    </w:p>
    <w:bookmarkEnd w:id="591"/>
    <w:bookmarkEnd w:id="592"/>
    <w:bookmarkStart w:id="593" w:name="for-k-12-teachers"/>
    <w:p>
      <w:pPr>
        <w:pStyle w:val="Heading2"/>
      </w:pPr>
      <w:r>
        <w:rPr>
          <w:rStyle w:val="SectionNumber"/>
        </w:rPr>
        <w:t xml:space="preserve">15.5</w:t>
      </w:r>
      <w:r>
        <w:tab/>
      </w:r>
      <w:r>
        <w:t xml:space="preserve">For K-12 teachers</w:t>
      </w:r>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mind-boggling amount of student data. A study by</w:t>
      </w:r>
      <w:r>
        <w:t xml:space="preserve"> </w:t>
      </w:r>
      <w:r>
        <w:t xml:space="preserve">Campaign (</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57% of the teachers in the study said a lack of time was a barrier to using the data they have. Data literacy is also increasingly important within teacher preparation programs</w:t>
      </w:r>
      <w:r>
        <w:t xml:space="preserve"> </w:t>
      </w:r>
      <w:r>
        <w:t xml:space="preserve">(</w:t>
      </w:r>
      <w:hyperlink w:anchor="ref-mandinach2013">
        <w:r>
          <w:rPr>
            <w:rStyle w:val="Hyperlink"/>
          </w:rPr>
          <w:t xml:space="preserve">Mandinach and Gummer 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for working with data are necessary</w:t>
      </w:r>
      <w:r>
        <w:t xml:space="preserve"> </w:t>
      </w:r>
      <w:r>
        <w:t xml:space="preserve">(</w:t>
      </w:r>
      <w:hyperlink w:anchor="ref-datnow2015">
        <w:r>
          <w:rPr>
            <w:rStyle w:val="Hyperlink"/>
          </w:rPr>
          <w:t xml:space="preserve">Datnow and Hubbard 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to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Cs/>
          <w:i/>
        </w:rPr>
        <w:t xml:space="preserve">The Art of Data Science</w:t>
      </w:r>
      <w:r>
        <w:t xml:space="preserve"> </w:t>
      </w:r>
      <w:r>
        <w:t xml:space="preserve">(</w:t>
      </w:r>
      <w:hyperlink w:anchor="ref-peng2015">
        <w:r>
          <w:rPr>
            <w:rStyle w:val="Hyperlink"/>
          </w:rPr>
          <w:t xml:space="preserve">Peng and Matsui 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the book</w:t>
      </w:r>
      <w:r>
        <w:t xml:space="preserve"> </w:t>
      </w:r>
      <w:r>
        <w:rPr>
          <w:iCs/>
          <w:i/>
        </w:rPr>
        <w:t xml:space="preserve">Data Visualization: A Practical Introduction</w:t>
      </w:r>
      <w:r>
        <w:t xml:space="preserve"> </w:t>
      </w:r>
      <w:r>
        <w:t xml:space="preserve">(</w:t>
      </w:r>
      <w:hyperlink w:anchor="ref-healy2019">
        <w:r>
          <w:rPr>
            <w:rStyle w:val="Hyperlink"/>
          </w:rPr>
          <w:t xml:space="preserve">Healy 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Cs/>
          <w:i/>
        </w:rPr>
        <w:t xml:space="preserve">Learning to Improve: How America’s Schools Can Get Better at Getting Better</w:t>
      </w:r>
      <w:r>
        <w:t xml:space="preserve"> </w:t>
      </w:r>
      <w:r>
        <w:t xml:space="preserve">(</w:t>
      </w:r>
      <w:hyperlink w:anchor="ref-bryk2015">
        <w:r>
          <w:rPr>
            <w:rStyle w:val="Hyperlink"/>
          </w:rPr>
          <w:t xml:space="preserve">Bryk et al. 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bookmarkEnd w:id="593"/>
    <w:bookmarkEnd w:id="594"/>
    <w:bookmarkStart w:id="624" w:name="c16"/>
    <w:p>
      <w:pPr>
        <w:pStyle w:val="Heading1"/>
      </w:pPr>
      <w:r>
        <w:rPr>
          <w:rStyle w:val="SectionNumber"/>
        </w:rPr>
        <w:t xml:space="preserve">16</w:t>
      </w:r>
      <w:r>
        <w:tab/>
      </w:r>
      <w:r>
        <w:t xml:space="preserve">Teaching data science</w:t>
      </w:r>
    </w:p>
    <w:p>
      <w:pPr>
        <w:pStyle w:val="FirstParagraph"/>
      </w:pPr>
      <w:r>
        <w:rPr>
          <w:bCs/>
          <w:b/>
        </w:rPr>
        <w:t xml:space="preserve">Abstract</w:t>
      </w:r>
      <w:r>
        <w:t xml:space="preserve"> </w:t>
      </w:r>
      <w:r>
        <w:t xml:space="preserve">This chapter explores strategies for teaching data science to others. While our focus in this book (and the focus of many doing data science in education) is on the use of data science methods to ask and answer questions and identify and solve problems relating to teaching, learning, and educational systems, how data science is taught and learned is also an important consideration. This is particularly true for those tasked with teaching others, whether in formal settings (such as in classes or workshops) or in those that are informal (such as when providing just-in-time help to a colleague or peer). This chapter first draws attention to the pedagogical principles that undergirded this book, and then describes strategies for teaching data science as well as some general pedagogical strategies that have relevance to those teaching data science. The chapter concludes with a call for those teaching data science to carve out a distinctive field of their own.</w:t>
      </w:r>
    </w:p>
    <w:bookmarkStart w:id="595" w:name="chapter-overview-11"/>
    <w:p>
      <w:pPr>
        <w:pStyle w:val="Heading2"/>
      </w:pPr>
      <w:r>
        <w:rPr>
          <w:rStyle w:val="SectionNumber"/>
        </w:rPr>
        <w:t xml:space="preserve">16.1</w:t>
      </w:r>
      <w:r>
        <w:tab/>
      </w:r>
      <w:r>
        <w:t xml:space="preserve">Chapter overview</w:t>
      </w:r>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Cs/>
          <w:i/>
        </w:rPr>
        <w:t xml:space="preserve">applying data science methods</w:t>
      </w:r>
      <w:r>
        <w:t xml:space="preserve">. However, for a book on data science</w:t>
      </w:r>
      <w:r>
        <w:t xml:space="preserve"> </w:t>
      </w:r>
      <w:r>
        <w:t xml:space="preserve">in education, it is important to not only discuss the application of</w:t>
      </w:r>
      <w:r>
        <w:t xml:space="preserve"> </w:t>
      </w:r>
      <w:r>
        <w:t xml:space="preserve">data science methods, but also to consider what we know about</w:t>
      </w:r>
      <w:r>
        <w:t xml:space="preserve"> </w:t>
      </w:r>
      <w:r>
        <w:rPr>
          <w:iCs/>
          <w:i/>
        </w:rPr>
        <w:t xml:space="preserve">how to teach</w:t>
      </w:r>
      <w:r>
        <w:rPr>
          <w:iCs/>
          <w:i/>
        </w:rPr>
        <w:t xml:space="preserve"> </w:t>
      </w:r>
      <w:r>
        <w:rPr>
          <w:iCs/>
          <w:i/>
        </w:rPr>
        <w:t xml:space="preserve">data science</w:t>
      </w:r>
      <w:r>
        <w:t xml:space="preserve">. In recognition of these dual meanings of data science in</w:t>
      </w:r>
      <w:r>
        <w:t xml:space="preserve"> </w:t>
      </w:r>
      <w:r>
        <w:t xml:space="preserve">education, we’ve referred to the application of data science methods as</w:t>
      </w:r>
      <w:r>
        <w:t xml:space="preserve"> </w:t>
      </w:r>
      <w:r>
        <w:t xml:space="preserve">“</w:t>
      </w:r>
      <w:r>
        <w:t xml:space="preserve">data science</w:t>
      </w:r>
      <w:r>
        <w:t xml:space="preserve"> </w:t>
      </w:r>
      <w:r>
        <w:rPr>
          <w:iCs/>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w:t>
      </w:r>
      <w:hyperlink w:anchor="ref-rosenberg2020mdsc">
        <w:r>
          <w:rPr>
            <w:rStyle w:val="Hyperlink"/>
          </w:rPr>
          <w:t xml:space="preserve">Joshua M. Rosenberg et al. 2020</w:t>
        </w:r>
      </w:hyperlink>
      <w:r>
        <w:t xml:space="preserve">)</w:t>
      </w:r>
      <w:r>
        <w:t xml:space="preserve">.</w:t>
      </w:r>
    </w:p>
    <w:p>
      <w:pPr>
        <w:pStyle w:val="BodyText"/>
      </w:pPr>
      <w:r>
        <w:t xml:space="preserve">Naturally, educators who do data science are positioned well to try to</w:t>
      </w:r>
      <w:r>
        <w:t xml:space="preserve"> </w:t>
      </w:r>
      <w:r>
        <w:t xml:space="preserve">teach others how to do data science. In addition, we expect readers of this book—many of whom will</w:t>
      </w:r>
      <w:r>
        <w:t xml:space="preserve"> </w:t>
      </w:r>
      <w:r>
        <w:t xml:space="preserve">also be involved in education—will be interested in teaching others about data science.</w:t>
      </w:r>
    </w:p>
    <w:p>
      <w:pPr>
        <w:pStyle w:val="BodyText"/>
      </w:pPr>
      <w:r>
        <w:t xml:space="preserve">This chapter is organized around three topics:</w:t>
      </w:r>
    </w:p>
    <w:p>
      <w:pPr>
        <w:numPr>
          <w:ilvl w:val="0"/>
          <w:numId w:val="1108"/>
        </w:numPr>
        <w:pStyle w:val="Compact"/>
      </w:pPr>
      <w:r>
        <w:t xml:space="preserve">The pedagogical principles this book is based upon</w:t>
      </w:r>
    </w:p>
    <w:p>
      <w:pPr>
        <w:numPr>
          <w:ilvl w:val="0"/>
          <w:numId w:val="1108"/>
        </w:numPr>
        <w:pStyle w:val="Compact"/>
      </w:pPr>
      <w:r>
        <w:t xml:space="preserve">Strategies for teaching data science</w:t>
      </w:r>
    </w:p>
    <w:p>
      <w:pPr>
        <w:numPr>
          <w:ilvl w:val="0"/>
          <w:numId w:val="1108"/>
        </w:numPr>
        <w:pStyle w:val="Compact"/>
      </w:pPr>
      <w:r>
        <w:t xml:space="preserve">General strategies related to teaching and learning</w:t>
      </w:r>
    </w:p>
    <w:bookmarkEnd w:id="595"/>
    <w:bookmarkStart w:id="600" w:name="Xe2f075b48fcb68d1a334e857324d132ac8c06e9"/>
    <w:p>
      <w:pPr>
        <w:pStyle w:val="Heading2"/>
      </w:pPr>
      <w:r>
        <w:rPr>
          <w:rStyle w:val="SectionNumber"/>
        </w:rPr>
        <w:t xml:space="preserve">16.2</w:t>
      </w:r>
      <w:r>
        <w:tab/>
      </w:r>
      <w:r>
        <w:t xml:space="preserve">The pedagogical principles this book is based upon</w:t>
      </w:r>
    </w:p>
    <w:p>
      <w:pPr>
        <w:pStyle w:val="FirstParagraph"/>
      </w:pPr>
      <w:r>
        <w:t xml:space="preserve">As the authors of a book about data science in education—and readers of books</w:t>
      </w:r>
      <w:r>
        <w:t xml:space="preserve"> </w:t>
      </w:r>
      <w:r>
        <w:t xml:space="preserve">that taught us about data science—we considered what would make it effective</w:t>
      </w:r>
      <w:r>
        <w:t xml:space="preserve"> </w:t>
      </w:r>
      <w:r>
        <w:t xml:space="preserve">for our readers when we set out to write it. The result of this process was a</w:t>
      </w:r>
      <w:r>
        <w:t xml:space="preserve"> </w:t>
      </w:r>
      <w:r>
        <w:t xml:space="preserve">pedagogical framework that consists of four principles: problem-based learning,</w:t>
      </w:r>
      <w:r>
        <w:t xml:space="preserve"> </w:t>
      </w:r>
      <w:r>
        <w:t xml:space="preserve">differentiation, building mental models, and working in the open. We consider each of these in turn.</w:t>
      </w:r>
    </w:p>
    <w:bookmarkStart w:id="596" w:name="problem-based-learning"/>
    <w:p>
      <w:pPr>
        <w:pStyle w:val="Heading3"/>
      </w:pPr>
      <w:r>
        <w:rPr>
          <w:rStyle w:val="SectionNumber"/>
        </w:rPr>
        <w:t xml:space="preserve">16.2.1</w:t>
      </w:r>
      <w:r>
        <w:tab/>
      </w:r>
      <w:r>
        <w:t xml:space="preserve">Problem-based learning</w:t>
      </w:r>
    </w:p>
    <w:p>
      <w:pPr>
        <w:pStyle w:val="FirstParagraph"/>
      </w:pPr>
      <w:r>
        <w:t xml:space="preserve">Problem-based learning (PBL) is a method of instruction that asks learners</w:t>
      </w:r>
      <w:r>
        <w:t xml:space="preserve"> </w:t>
      </w:r>
      <w:r>
        <w:t xml:space="preserve">to apply their skills and knowledge to solve a real-world challenge.</w:t>
      </w:r>
      <w:r>
        <w:t xml:space="preserve"> </w:t>
      </w:r>
      <w:r>
        <w:t xml:space="preserve">We applied this principle to the design of this book by including</w:t>
      </w:r>
      <w:r>
        <w:t xml:space="preserve"> </w:t>
      </w:r>
      <w:r>
        <w:t xml:space="preserve">walkthroughs for common data science and education questions.</w:t>
      </w:r>
      <w:r>
        <w:t xml:space="preserve"> </w:t>
      </w:r>
      <w:r>
        <w:t xml:space="preserve">This is especially important in data science because we do not</w:t>
      </w:r>
      <w:r>
        <w:t xml:space="preserve"> </w:t>
      </w:r>
      <w:r>
        <w:t xml:space="preserve">have all of the right answers in this text. Moreover, there is not one right</w:t>
      </w:r>
      <w:r>
        <w:t xml:space="preserve"> </w:t>
      </w:r>
      <w:r>
        <w:t xml:space="preserve">statistical model or algorithm, technique to write code, or piece of software and</w:t>
      </w:r>
      <w:r>
        <w:t xml:space="preserve"> </w:t>
      </w:r>
      <w:r>
        <w:t xml:space="preserve">set of 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w:t>
      </w:r>
      <w:r>
        <w:t xml:space="preserve"> </w:t>
      </w:r>
      <w:r>
        <w:t xml:space="preserve">approach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Cs/>
          <w:i/>
        </w:rPr>
        <w:t xml:space="preserve">predictive</w:t>
      </w:r>
      <w:r>
        <w:t xml:space="preserve">, rather than</w:t>
      </w:r>
      <w:r>
        <w:t xml:space="preserve"> </w:t>
      </w:r>
      <w:r>
        <w:t xml:space="preserve">explanatory, goal, through the use of machine learning. Other challenges, such</w:t>
      </w:r>
      <w:r>
        <w:t xml:space="preserve"> </w:t>
      </w:r>
      <w:r>
        <w:t xml:space="preserve">as processing and preparing data, are introduced in the first walkthrough and—reflective of their importance and ubiquity—returned to in each of the subsequent</w:t>
      </w:r>
      <w:r>
        <w:t xml:space="preserve"> </w:t>
      </w:r>
      <w:r>
        <w:t xml:space="preserve">chapters.</w:t>
      </w:r>
    </w:p>
    <w:bookmarkEnd w:id="596"/>
    <w:bookmarkStart w:id="597" w:name="differentiation"/>
    <w:p>
      <w:pPr>
        <w:pStyle w:val="Heading3"/>
      </w:pPr>
      <w:r>
        <w:rPr>
          <w:rStyle w:val="SectionNumber"/>
        </w:rPr>
        <w:t xml:space="preserve">16.2.2</w:t>
      </w:r>
      <w:r>
        <w:tab/>
      </w:r>
      <w:r>
        <w:t xml:space="preserve">Differentiation</w:t>
      </w:r>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of the common groups of readers</w:t>
      </w:r>
      <w:r>
        <w:t xml:space="preserve"> </w:t>
      </w:r>
      <w:r>
        <w:t xml:space="preserve">we expected to read this book (see</w:t>
      </w:r>
      <w:r>
        <w:t xml:space="preserve"> </w:t>
      </w:r>
      <w:r>
        <w:t xml:space="preserve">Wilson (</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was to write in a way that helped readers see themselves in the scenarios.</w:t>
      </w:r>
      <w:r>
        <w:t xml:space="preserve"> </w:t>
      </w:r>
      <w:r>
        <w:t xml:space="preserve">The personas were a way to imagine our audience and guide who we interviewed to</w:t>
      </w:r>
      <w:r>
        <w:t xml:space="preserve"> </w:t>
      </w:r>
      <w:r>
        <w:t xml:space="preserve">prepare for the writing. The interviews equipped us to go beyond what we</w:t>
      </w:r>
      <w:r>
        <w:t xml:space="preserve"> </w:t>
      </w:r>
      <w:r>
        <w:t xml:space="preserve">imagined the needs of our readers were and to include their voices in the way</w:t>
      </w:r>
      <w:r>
        <w:t xml:space="preserve"> </w:t>
      </w:r>
      <w:r>
        <w:t xml:space="preserve">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show readers how to use what they</w:t>
      </w:r>
      <w:r>
        <w:t xml:space="preserve"> </w:t>
      </w:r>
      <w:r>
        <w:t xml:space="preserve">are reading about.</w:t>
      </w:r>
    </w:p>
    <w:p>
      <w:pPr>
        <w:pStyle w:val="BodyText"/>
      </w:pPr>
      <w:r>
        <w:t xml:space="preserve">Lastly, we considered inclusivity and accessibility when differentiating this book.</w:t>
      </w:r>
      <w:r>
        <w:t xml:space="preserve"> </w:t>
      </w:r>
      <w:r>
        <w:t xml:space="preserve">For inclusivity, we considered who makes up the audience for this text and how a</w:t>
      </w:r>
      <w:r>
        <w:t xml:space="preserve"> </w:t>
      </w:r>
      <w:r>
        <w:t xml:space="preserve">broader view of who participates in data science informs the types of challenges,</w:t>
      </w:r>
      <w:r>
        <w:t xml:space="preserve"> </w:t>
      </w:r>
      <w:r>
        <w:t xml:space="preserve">topics, and data that we included and its accessibility (technically, in terms of how a wide audience of readers</w:t>
      </w:r>
      <w:r>
        <w:t xml:space="preserve"> </w:t>
      </w:r>
      <w:r>
        <w:t xml:space="preserve">is able to access and use the book as well how the</w:t>
      </w:r>
      <w:r>
        <w:t xml:space="preserve"> </w:t>
      </w:r>
      <w:r>
        <w:t xml:space="preserve">content is written based on the unique assets that those in education bring),</w:t>
      </w:r>
      <w:r>
        <w:t xml:space="preserve"> </w:t>
      </w:r>
      <w:r>
        <w:t xml:space="preserve">along with how we differentiate the book.</w:t>
      </w:r>
    </w:p>
    <w:bookmarkEnd w:id="597"/>
    <w:bookmarkStart w:id="599" w:name="working-in-the-open"/>
    <w:p>
      <w:pPr>
        <w:pStyle w:val="Heading3"/>
      </w:pPr>
      <w:r>
        <w:rPr>
          <w:rStyle w:val="SectionNumber"/>
        </w:rPr>
        <w:t xml:space="preserve">16.2.3</w:t>
      </w:r>
      <w:r>
        <w:tab/>
      </w:r>
      <w:r>
        <w:t xml:space="preserve">Working in the open</w:t>
      </w:r>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r>
        <w:t xml:space="preserve">Wickham (</w:t>
      </w:r>
      <w:hyperlink w:anchor="ref-wickham2019advr">
        <w:r>
          <w:rPr>
            <w:rStyle w:val="Hyperlink"/>
          </w:rPr>
          <w:t xml:space="preserve">2019</w:t>
        </w:r>
      </w:hyperlink>
      <w:r>
        <w:t xml:space="preserve">)</w:t>
      </w:r>
      <w:r>
        <w:t xml:space="preserve"> </w:t>
      </w:r>
      <w:r>
        <w:rPr>
          <w:iCs/>
          <w:i/>
        </w:rPr>
        <w:t xml:space="preserve">Advanced R</w:t>
      </w:r>
      <w:r>
        <w:t xml:space="preserve"> </w:t>
      </w:r>
      <w:r>
        <w:t xml:space="preserve">(</w:t>
      </w:r>
      <w:hyperlink r:id="rId598">
        <w:r>
          <w:rPr>
            <w:rStyle w:val="Hyperlink"/>
          </w:rPr>
          <w:t xml:space="preserve">https://adv-r.hadley.nz/</w:t>
        </w:r>
      </w:hyperlink>
      <w:r>
        <w:t xml:space="preserve">)</w:t>
      </w:r>
      <w:r>
        <w:t xml:space="preserve"> </w:t>
      </w:r>
      <w:r>
        <w:t xml:space="preserve">book.</w:t>
      </w:r>
    </w:p>
    <w:bookmarkEnd w:id="599"/>
    <w:bookmarkEnd w:id="600"/>
    <w:bookmarkStart w:id="602" w:name="building-mental-models"/>
    <w:p>
      <w:pPr>
        <w:pStyle w:val="Heading2"/>
      </w:pPr>
      <w:r>
        <w:rPr>
          <w:rStyle w:val="SectionNumber"/>
        </w:rPr>
        <w:t xml:space="preserve">16.3</w:t>
      </w:r>
      <w:r>
        <w:tab/>
      </w:r>
      <w:r>
        <w:t xml:space="preserve">Building mental models</w:t>
      </w:r>
    </w:p>
    <w:p>
      <w:pPr>
        <w:pStyle w:val="FirstParagraph"/>
      </w:pPr>
      <w:r>
        <w:t xml:space="preserve">In the foundational skills chapter,</w:t>
      </w:r>
      <w:r>
        <w:t xml:space="preserve"> </w:t>
      </w:r>
      <w:hyperlink w:anchor="c06">
        <w:r>
          <w:rPr>
            <w:rStyle w:val="Hyperlink"/>
          </w:rPr>
          <w:t xml:space="preserve">Chapter 6</w:t>
        </w:r>
      </w:hyperlink>
      <w:r>
        <w:t xml:space="preserve">, we introduced the</w:t>
      </w:r>
      <w:r>
        <w:t xml:space="preserve"> </w:t>
      </w:r>
      <w:r>
        <w:rPr>
          <w:iCs/>
          <w:i/>
        </w:rPr>
        <w:t xml:space="preserve">foundational skills framework</w:t>
      </w:r>
      <w:r>
        <w:t xml:space="preserve">. The purpose of this framework was to emphasize</w:t>
      </w:r>
      <w:r>
        <w:t xml:space="preserve"> </w:t>
      </w:r>
      <w:r>
        <w:t xml:space="preserve">four core concepts (projects, functions, packages, and data) that are relevant to and used in nearly all data science projects.</w:t>
      </w:r>
      <w:r>
        <w:t xml:space="preserve"> </w:t>
      </w:r>
      <w:r>
        <w:t xml:space="preserve">We chose to introduce this</w:t>
      </w:r>
      <w:r>
        <w:t xml:space="preserve"> </w:t>
      </w:r>
      <w:r>
        <w:rPr>
          <w:iCs/>
          <w:i/>
        </w:rPr>
        <w:t xml:space="preserve">general</w:t>
      </w:r>
      <w:r>
        <w:t xml:space="preserve"> </w:t>
      </w:r>
      <w:r>
        <w:t xml:space="preserve">framework before walkthroughs, which introduce</w:t>
      </w:r>
      <w:r>
        <w:t xml:space="preserve"> </w:t>
      </w:r>
      <w:r>
        <w:rPr>
          <w:iCs/>
          <w:i/>
        </w:rPr>
        <w:t xml:space="preserve">specific</w:t>
      </w:r>
      <w:r>
        <w:t xml:space="preserve"> </w:t>
      </w:r>
      <w:r>
        <w:t xml:space="preserve">techniques,</w:t>
      </w:r>
      <w:r>
        <w:t xml:space="preserve"> </w:t>
      </w:r>
      <w:r>
        <w:t xml:space="preserve">in part to help readers to build a</w:t>
      </w:r>
      <w:r>
        <w:t xml:space="preserve"> </w:t>
      </w:r>
      <w:r>
        <w:t xml:space="preserve">“</w:t>
      </w:r>
      <w:r>
        <w:t xml:space="preserve">mental model</w:t>
      </w:r>
      <w:r>
        <w:t xml:space="preserve">”</w:t>
      </w:r>
      <w:r>
        <w:t xml:space="preserve"> </w:t>
      </w:r>
      <w:r>
        <w:t xml:space="preserve">of data science: an understanding of</w:t>
      </w:r>
      <w:r>
        <w:t xml:space="preserve"> </w:t>
      </w:r>
      <w:r>
        <w:t xml:space="preserve">how data science tools and techniques at a level deeper than particular functions or individual lines of code (see</w:t>
      </w:r>
      <w:r>
        <w:t xml:space="preserve"> </w:t>
      </w:r>
      <w:r>
        <w:t xml:space="preserve">Krist, Schwarz, and Reiser (</w:t>
      </w:r>
      <w:hyperlink w:anchor="ref-krist2019">
        <w:r>
          <w:rPr>
            <w:rStyle w:val="Hyperlink"/>
          </w:rPr>
          <w:t xml:space="preserve">2019</w:t>
        </w:r>
      </w:hyperlink>
      <w:r>
        <w:t xml:space="preserve">)</w:t>
      </w:r>
      <w:r>
        <w:t xml:space="preserve">’s framework for</w:t>
      </w:r>
      <w:r>
        <w:t xml:space="preserve"> </w:t>
      </w:r>
      <w:r>
        <w:t xml:space="preserve">the development of</w:t>
      </w:r>
      <w:r>
        <w:t xml:space="preserve"> </w:t>
      </w:r>
      <w:r>
        <w:rPr>
          <w:iCs/>
          <w:i/>
        </w:rPr>
        <w:t xml:space="preserve">mental models</w:t>
      </w:r>
      <w:r>
        <w:t xml:space="preserve"> </w:t>
      </w:r>
      <w:r>
        <w:t xml:space="preserve">and this type of deeper understanding). Understanding both how R works as a programming language (what R code is)</w:t>
      </w:r>
      <w:r>
        <w:t xml:space="preserve"> </w:t>
      </w:r>
      <w:r>
        <w:t xml:space="preserve">and how R and RStudio work as software programs can make it easier to troubleshoot the</w:t>
      </w:r>
      <w:r>
        <w:t xml:space="preserve"> </w:t>
      </w:r>
      <w:r>
        <w:t xml:space="preserve">(inevitable!) issues and identify possible solutions in the course of working on educational data science projects.</w:t>
      </w:r>
    </w:p>
    <w:bookmarkStart w:id="601" w:name="universal-design"/>
    <w:p>
      <w:pPr>
        <w:pStyle w:val="Heading3"/>
      </w:pPr>
      <w:r>
        <w:rPr>
          <w:rStyle w:val="SectionNumber"/>
        </w:rPr>
        <w:t xml:space="preserve">16.3.1</w:t>
      </w:r>
      <w:r>
        <w:tab/>
      </w:r>
      <w:r>
        <w:t xml:space="preserve">Universal design</w:t>
      </w:r>
    </w:p>
    <w:p>
      <w:pPr>
        <w:pStyle w:val="FirstParagraph"/>
      </w:pPr>
      <w:r>
        <w:t xml:space="preserve">In our original proposal for this book (see</w:t>
      </w:r>
      <w:r>
        <w:t xml:space="preserve"> </w:t>
      </w:r>
      <w:r>
        <w:t xml:space="preserve">R. A. Estrellado et al. (</w:t>
      </w:r>
      <w:hyperlink w:anchor="ref-dsieurproposal">
        <w:r>
          <w:rPr>
            <w:rStyle w:val="Hyperlink"/>
          </w:rPr>
          <w:t xml:space="preserve">2019</w:t>
        </w:r>
      </w:hyperlink>
      <w:r>
        <w:t xml:space="preserve">)</w:t>
      </w:r>
      <w:r>
        <w:t xml:space="preserve">), we noted that</w:t>
      </w:r>
      <w:r>
        <w:t xml:space="preserve"> </w:t>
      </w:r>
      <w:r>
        <w:t xml:space="preserve">Universal Design</w:t>
      </w:r>
      <w:r>
        <w:t xml:space="preserve"> </w:t>
      </w:r>
      <w:r>
        <w:t xml:space="preserve">(</w:t>
      </w:r>
      <w:hyperlink w:anchor="ref-wiggins2005understanding">
        <w:r>
          <w:rPr>
            <w:rStyle w:val="Hyperlink"/>
          </w:rPr>
          <w:t xml:space="preserve">Wiggins, Wiggins, and McTighe 2005</w:t>
        </w:r>
      </w:hyperlink>
      <w:r>
        <w:t xml:space="preserve">;</w:t>
      </w:r>
      <w:r>
        <w:t xml:space="preserve"> </w:t>
      </w:r>
      <w:hyperlink w:anchor="ref-mctighe2019upgrade">
        <w:r>
          <w:rPr>
            <w:rStyle w:val="Hyperlink"/>
          </w:rPr>
          <w:t xml:space="preserve">McTighe and Willis 2019</w:t>
        </w:r>
      </w:hyperlink>
      <w:r>
        <w:t xml:space="preserve">)</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bookmarkEnd w:id="601"/>
    <w:bookmarkEnd w:id="602"/>
    <w:bookmarkStart w:id="617" w:name="strategies-for-teaching-data-science"/>
    <w:p>
      <w:pPr>
        <w:pStyle w:val="Heading2"/>
      </w:pPr>
      <w:r>
        <w:rPr>
          <w:rStyle w:val="SectionNumber"/>
        </w:rPr>
        <w:t xml:space="preserve">16.4</w:t>
      </w:r>
      <w:r>
        <w:tab/>
      </w:r>
      <w:r>
        <w:t xml:space="preserve">Strategies for teaching data science</w:t>
      </w:r>
    </w:p>
    <w:p>
      <w:pPr>
        <w:pStyle w:val="FirstParagraph"/>
      </w:pPr>
      <w:r>
        <w:t xml:space="preserve">You may be interested in teaching others data science. You may be doing this</w:t>
      </w:r>
      <w:r>
        <w:t xml:space="preserve"> </w:t>
      </w:r>
      <w:r>
        <w:t xml:space="preserve">informally (such as by teaching a colleague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There is some research</w:t>
      </w:r>
      <w:r>
        <w:t xml:space="preserve"> </w:t>
      </w:r>
      <w:r>
        <w:t xml:space="preserve">on teaching data science, as well as practical advice from experienced</w:t>
      </w:r>
      <w:r>
        <w:t xml:space="preserve"> </w:t>
      </w:r>
      <w:r>
        <w:t xml:space="preserve">instructors, that can inform these efforts.</w:t>
      </w:r>
    </w:p>
    <w:bookmarkStart w:id="603" w:name="X5d08d18b255c179aedd06640bd5349202db3554"/>
    <w:p>
      <w:pPr>
        <w:pStyle w:val="Heading3"/>
      </w:pPr>
      <w:r>
        <w:rPr>
          <w:rStyle w:val="SectionNumber"/>
        </w:rPr>
        <w:t xml:space="preserve">16.4.1</w:t>
      </w:r>
      <w:r>
        <w:tab/>
      </w:r>
      <w:r>
        <w:t xml:space="preserve">Provide a home base for learners to access resources (and to learn more)</w:t>
      </w:r>
    </w:p>
    <w:p>
      <w:pPr>
        <w:pStyle w:val="FirstParagraph"/>
      </w:pPr>
      <w:r>
        <w:t xml:space="preserve">Learning strategies, along with other important factors (such as</w:t>
      </w:r>
      <w:r>
        <w:t xml:space="preserve"> </w:t>
      </w:r>
      <w:r>
        <w:t xml:space="preserve">learners’ motivations and having a supportive atmosphere), can make a difference</w:t>
      </w:r>
      <w:r>
        <w:t xml:space="preserve"> </w:t>
      </w:r>
      <w:r>
        <w:t xml:space="preserve">for learners. Especially when it comes to learning to do</w:t>
      </w:r>
      <w:r>
        <w:t xml:space="preserve"> </w:t>
      </w:r>
      <w:r>
        <w:t xml:space="preserve">data science, there are many tools and resources to keep track of, such as:</w:t>
      </w:r>
    </w:p>
    <w:p>
      <w:pPr>
        <w:numPr>
          <w:ilvl w:val="0"/>
          <w:numId w:val="1109"/>
        </w:numPr>
        <w:pStyle w:val="Compact"/>
      </w:pPr>
      <w:r>
        <w:t xml:space="preserve">How to download and install R</w:t>
      </w:r>
    </w:p>
    <w:p>
      <w:pPr>
        <w:numPr>
          <w:ilvl w:val="0"/>
          <w:numId w:val="1109"/>
        </w:numPr>
        <w:pStyle w:val="Compact"/>
      </w:pPr>
      <w:r>
        <w:t xml:space="preserve">How to download and install R Studio</w:t>
      </w:r>
    </w:p>
    <w:p>
      <w:pPr>
        <w:numPr>
          <w:ilvl w:val="0"/>
          <w:numId w:val="1109"/>
        </w:numPr>
        <w:pStyle w:val="Compact"/>
      </w:pPr>
      <w:r>
        <w:t xml:space="preserve">How to install packages</w:t>
      </w:r>
    </w:p>
    <w:p>
      <w:pPr>
        <w:numPr>
          <w:ilvl w:val="0"/>
          <w:numId w:val="1109"/>
        </w:numPr>
        <w:pStyle w:val="Compact"/>
      </w:pPr>
      <w:r>
        <w:t xml:space="preserve">How to access resources related to the workshop or course (or simply other</w:t>
      </w:r>
      <w:r>
        <w:t xml:space="preserve"> </w:t>
      </w:r>
      <w:r>
        <w:t xml:space="preserve">resources you wish to share)</w:t>
      </w:r>
    </w:p>
    <w:p>
      <w:pPr>
        <w:numPr>
          <w:ilvl w:val="0"/>
          <w:numId w:val="1109"/>
        </w:numPr>
        <w:pStyle w:val="Compact"/>
      </w:pPr>
      <w:r>
        <w:t xml:space="preserve">How to contact the instructor</w:t>
      </w:r>
    </w:p>
    <w:p>
      <w:pPr>
        <w:numPr>
          <w:ilvl w:val="0"/>
          <w:numId w:val="1109"/>
        </w:numPr>
        <w:pStyle w:val="Compact"/>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look first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system—such as Desire2Learn, Blackboard,</w:t>
      </w:r>
      <w:r>
        <w:t xml:space="preserve"> </w:t>
      </w:r>
      <w:r>
        <w:t xml:space="preserve">Moodle, or Canvas—can be helpful (especially if your learners are accustomed</w:t>
      </w:r>
      <w:r>
        <w:t xml:space="preserve"> </w:t>
      </w:r>
      <w:r>
        <w:t xml:space="preserve">to using them).</w:t>
      </w:r>
    </w:p>
    <w:bookmarkEnd w:id="603"/>
    <w:bookmarkStart w:id="604" w:name="X0f3496190b321c3ff70e15cc7b640dd3de6fbe9"/>
    <w:p>
      <w:pPr>
        <w:pStyle w:val="Heading3"/>
      </w:pPr>
      <w:r>
        <w:rPr>
          <w:rStyle w:val="SectionNumber"/>
        </w:rPr>
        <w:t xml:space="preserve">16.4.2</w:t>
      </w:r>
      <w:r>
        <w:tab/>
      </w:r>
      <w:r>
        <w:t xml:space="preserve">When it comes to writing code, think early and often</w:t>
      </w:r>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important, it can</w:t>
      </w:r>
      <w:r>
        <w:t xml:space="preserve"> </w:t>
      </w:r>
      <w:r>
        <w:t xml:space="preserve">mean that those you are teaching do not have the chance to do the things</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include:</w:t>
      </w:r>
    </w:p>
    <w:p>
      <w:pPr>
        <w:numPr>
          <w:ilvl w:val="0"/>
          <w:numId w:val="1110"/>
        </w:numPr>
        <w:pStyle w:val="Compact"/>
      </w:pPr>
      <w:r>
        <w:t xml:space="preserve">Using R Studio Cloud</w:t>
      </w:r>
    </w:p>
    <w:p>
      <w:pPr>
        <w:numPr>
          <w:ilvl w:val="0"/>
          <w:numId w:val="1110"/>
        </w:numPr>
        <w:pStyle w:val="Compact"/>
      </w:pPr>
      <w:r>
        <w:t xml:space="preserve">Providing an R Markdown document for learners to work through</w:t>
      </w:r>
    </w:p>
    <w:p>
      <w:pPr>
        <w:numPr>
          <w:ilvl w:val="0"/>
          <w:numId w:val="1110"/>
        </w:numPr>
        <w:pStyle w:val="Compact"/>
      </w:pPr>
      <w:r>
        <w:t xml:space="preserve">Providing a dataset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w:t>
      </w:r>
      <w:r>
        <w:t xml:space="preserve"> </w:t>
      </w:r>
      <w:r>
        <w:t xml:space="preserve">modify an existing analysis (perhaps in R Studio Cloud) is a way to quickly</w:t>
      </w:r>
      <w:r>
        <w:t xml:space="preserve"> </w:t>
      </w:r>
      <w:r>
        <w:t xml:space="preserve">begin running analyses—and to use the analysis as a template for analyses</w:t>
      </w:r>
      <w:r>
        <w:t xml:space="preserve"> </w:t>
      </w:r>
      <w:r>
        <w:t xml:space="preserve">associated with other projects. Also, having a dataset associated with a</w:t>
      </w:r>
      <w:r>
        <w:t xml:space="preserve"> </w:t>
      </w:r>
      <w:r>
        <w:t xml:space="preserve">project or analysis—and a real need to analyze it using R—can be an</w:t>
      </w:r>
      <w:r>
        <w:t xml:space="preserve"> </w:t>
      </w:r>
      <w:r>
        <w:t xml:space="preserve">outstanding way for an individual to learn to use R.</w:t>
      </w:r>
    </w:p>
    <w:bookmarkEnd w:id="604"/>
    <w:bookmarkStart w:id="605" w:name="dont-touch-that-keyboard"/>
    <w:p>
      <w:pPr>
        <w:pStyle w:val="Heading3"/>
      </w:pPr>
      <w:r>
        <w:rPr>
          <w:rStyle w:val="SectionNumber"/>
        </w:rPr>
        <w:t xml:space="preserve">16.4.3</w:t>
      </w:r>
      <w:r>
        <w:tab/>
      </w:r>
      <w:r>
        <w:t xml:space="preserve">Don’t touch that keyboard!</w:t>
      </w:r>
    </w:p>
    <w:p>
      <w:pPr>
        <w:pStyle w:val="FirstParagraph"/>
      </w:pPr>
      <w:r>
        <w:t xml:space="preserve">Resist helping learners to the point of hindering their learning.</w:t>
      </w:r>
      <w:r>
        <w:t xml:space="preserve"> </w:t>
      </w:r>
      <w:r>
        <w:t xml:space="preserve">Wilson (</w:t>
      </w:r>
      <w:hyperlink w:anchor="ref-wilson2009">
        <w:r>
          <w:rPr>
            <w:rStyle w:val="Hyperlink"/>
          </w:rPr>
          <w:t xml:space="preserve">2009</w:t>
        </w:r>
      </w:hyperlink>
      <w:r>
        <w:t xml:space="preserve">)</w:t>
      </w:r>
      <w:r>
        <w:t xml:space="preserve"> </w:t>
      </w:r>
      <w:r>
        <w:t xml:space="preserve">writes about the way in which those teaching others about R—or to program, in</w:t>
      </w:r>
      <w:r>
        <w:t xml:space="preserve"> </w:t>
      </w:r>
      <w:r>
        <w:t xml:space="preserve">general—can find it easier to correct errors in learners’ work. But, by fixing</w:t>
      </w:r>
      <w:r>
        <w:t xml:space="preserve"> </w:t>
      </w:r>
      <w:r>
        <w:t xml:space="preserve">errors, you may cause learners to feel that they are not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that runs correctly (e.g., with the correct capitalization</w:t>
      </w:r>
      <w:r>
        <w:t xml:space="preserve"> </w:t>
      </w:r>
      <w:r>
        <w:t xml:space="preserve">and syntax) can be minor to those with experience programming but can be major</w:t>
      </w:r>
      <w:r>
        <w:t xml:space="preserve"> </w:t>
      </w:r>
      <w:r>
        <w:t xml:space="preserve">barriers to using R independently for those new to it. For example,</w:t>
      </w:r>
      <w:r>
        <w:t xml:space="preserve"> </w:t>
      </w:r>
      <w:r>
        <w:t xml:space="preserve">becoming comfortable with where arguments to functions belong and how to</w:t>
      </w:r>
      <w:r>
        <w:t xml:space="preserve"> </w:t>
      </w:r>
      <w:r>
        <w:t xml:space="preserve">separate them, how to use brackets in functions or loops, and when it is</w:t>
      </w:r>
      <w:r>
        <w:t xml:space="preserve"> </w:t>
      </w:r>
      <w:r>
        <w:t xml:space="preserve">necessary to use an assignment operator can be</w:t>
      </w:r>
      <w:r>
        <w:t xml:space="preserve"> </w:t>
      </w:r>
      <w:r>
        <w:rPr>
          <w:iCs/>
          <w:i/>
        </w:rPr>
        <w:t xml:space="preserve">completely new</w:t>
      </w:r>
      <w:r>
        <w:t xml:space="preserve"> </w:t>
      </w:r>
      <w:r>
        <w:t xml:space="preserve">to beginners.</w:t>
      </w:r>
      <w:r>
        <w:t xml:space="preserve"> </w:t>
      </w:r>
      <w:r>
        <w:t xml:space="preserve">Doing these steps for learners may hinder their capability later when they may</w:t>
      </w:r>
      <w:r>
        <w:t xml:space="preserve"> </w:t>
      </w:r>
      <w:r>
        <w:t xml:space="preserve">have fewer resources available to help them than when you are teaching them.</w:t>
      </w:r>
      <w:r>
        <w:t xml:space="preserve"> </w:t>
      </w:r>
      <w:r>
        <w:t xml:space="preserve">Consider taking the additional time needed to help learners navigate</w:t>
      </w:r>
      <w:r>
        <w:t xml:space="preserve"> </w:t>
      </w:r>
      <w:r>
        <w:t xml:space="preserve">minor issues and errors in their code: it can pay off in increased motivation on</w:t>
      </w:r>
      <w:r>
        <w:t xml:space="preserve"> </w:t>
      </w:r>
      <w:r>
        <w:t xml:space="preserve">their part in the long-term.</w:t>
      </w:r>
    </w:p>
    <w:bookmarkEnd w:id="605"/>
    <w:bookmarkStart w:id="606" w:name="X6ae54ba5c0529c305cfdbca3b5ffcf704c99768"/>
    <w:p>
      <w:pPr>
        <w:pStyle w:val="Heading3"/>
      </w:pPr>
      <w:r>
        <w:rPr>
          <w:rStyle w:val="SectionNumber"/>
        </w:rPr>
        <w:t xml:space="preserve">16.4.4</w:t>
      </w:r>
      <w:r>
        <w:tab/>
      </w:r>
      <w:r>
        <w:t xml:space="preserve">Anticipate issues (and sacrifice accuracy for clarity)</w:t>
      </w:r>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r>
        <w:t xml:space="preserve">Wickham (</w:t>
      </w:r>
      <w:hyperlink w:anchor="ref-wickham2019advr">
        <w:r>
          <w:rPr>
            <w:rStyle w:val="Hyperlink"/>
          </w:rPr>
          <w:t xml:space="preserve">2019</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bookmarkEnd w:id="606"/>
    <w:bookmarkStart w:id="607" w:name="X50854ce0e7fc12e15b1a9ad148c0a603c061fc1"/>
    <w:p>
      <w:pPr>
        <w:pStyle w:val="Heading3"/>
      </w:pPr>
      <w:r>
        <w:rPr>
          <w:rStyle w:val="SectionNumber"/>
        </w:rPr>
        <w:t xml:space="preserve">16.4.5</w:t>
      </w:r>
      <w:r>
        <w:tab/>
      </w:r>
      <w:r>
        <w:t xml:space="preserve">Start lessons or activities with visualizing data</w:t>
      </w:r>
    </w:p>
    <w:p>
      <w:pPr>
        <w:pStyle w:val="FirstParagraph"/>
      </w:pPr>
      <w:r>
        <w:t xml:space="preserve">There are examples from data science books by</w:t>
      </w:r>
      <w:r>
        <w:t xml:space="preserve"> </w:t>
      </w:r>
      <w:r>
        <w:t xml:space="preserve">Wickham and Grolemund (</w:t>
      </w:r>
      <w:hyperlink w:anchor="ref-grolemund2018">
        <w:r>
          <w:rPr>
            <w:rStyle w:val="Hyperlink"/>
          </w:rPr>
          <w:t xml:space="preserve">2018</w:t>
        </w:r>
      </w:hyperlink>
      <w:r>
        <w:t xml:space="preserve">)</w:t>
      </w:r>
      <w:r>
        <w:t xml:space="preserve"> </w:t>
      </w:r>
      <w:r>
        <w:t xml:space="preserve">and past research</w:t>
      </w:r>
      <w:r>
        <w:t xml:space="preserve"> </w:t>
      </w:r>
      <w:r>
        <w:t xml:space="preserve">(e.g.,</w:t>
      </w:r>
      <w:r>
        <w:t xml:space="preserve"> </w:t>
      </w:r>
      <w:r>
        <w:t xml:space="preserve">Lehrer and Schauble (</w:t>
      </w:r>
      <w:hyperlink w:anchor="ref-lehrer2015">
        <w:r>
          <w:rPr>
            <w:rStyle w:val="Hyperlink"/>
          </w:rPr>
          <w:t xml:space="preserve">2015</w:t>
        </w:r>
      </w:hyperlink>
      <w:r>
        <w:t xml:space="preserve">)</w:t>
      </w:r>
      <w:r>
        <w:t xml:space="preserve">) that suggest that starting with visualizing data can be</w:t>
      </w:r>
      <w:r>
        <w:t xml:space="preserve"> </w:t>
      </w:r>
      <w:r>
        <w:t xml:space="preserve">beneficial in terms of learners’ ability to work with data.</w:t>
      </w:r>
      <w:r>
        <w:t xml:space="preserve"> </w:t>
      </w:r>
      <w:r>
        <w:t xml:space="preserve">Wickham and Grolemund (</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Cs/>
          <w:i/>
        </w:rPr>
        <w:t xml:space="preserve">Data Science Using R</w:t>
      </w:r>
      <w:r>
        <w:t xml:space="preserve">, with a chapter on</w:t>
      </w:r>
      <w:r>
        <w:t xml:space="preserve"> </w:t>
      </w:r>
      <w:r>
        <w:t xml:space="preserve">visualization, because doing so allows learners to create something they</w:t>
      </w:r>
      <w:r>
        <w:t xml:space="preserve"> </w:t>
      </w:r>
      <w:r>
        <w:t xml:space="preserve">can share immediately, whereas tasks such as loading data can be rife with</w:t>
      </w:r>
      <w:r>
        <w:t xml:space="preserve"> </w:t>
      </w:r>
      <w:r>
        <w:t xml:space="preserve">issues and do not immediately give learners a product they can</w:t>
      </w:r>
      <w:r>
        <w:t xml:space="preserve"> </w:t>
      </w:r>
      <w:r>
        <w:t xml:space="preserve">share.</w:t>
      </w:r>
      <w:r>
        <w:t xml:space="preserve"> </w:t>
      </w:r>
      <w:r>
        <w:t xml:space="preserve">Lehrer, Kim, and Schauble (</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led to productive critique</w:t>
      </w:r>
      <w:r>
        <w:t xml:space="preserve"> </w:t>
      </w:r>
      <w:r>
        <w:t xml:space="preserve">among fifth- and sixth-grade students and their teacher.</w:t>
      </w:r>
    </w:p>
    <w:bookmarkEnd w:id="607"/>
    <w:bookmarkStart w:id="608" w:name="Xc78cc9fd427ef9e168983f6a65e4979d292c28a"/>
    <w:p>
      <w:pPr>
        <w:pStyle w:val="Heading3"/>
      </w:pPr>
      <w:r>
        <w:rPr>
          <w:rStyle w:val="SectionNumber"/>
        </w:rPr>
        <w:t xml:space="preserve">16.4.6</w:t>
      </w:r>
      <w:r>
        <w:tab/>
      </w:r>
      <w:r>
        <w:t xml:space="preserve">Consider representation and inclusion in the data and examples you use</w:t>
      </w:r>
    </w:p>
    <w:p>
      <w:pPr>
        <w:pStyle w:val="FirstParagraph"/>
      </w:pPr>
      <w:r>
        <w:t xml:space="preserve">One way to think about data is that it is objective and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r>
        <w:t xml:space="preserve">O’Neil (</w:t>
      </w:r>
      <w:hyperlink w:anchor="ref-oneill2016">
        <w:r>
          <w:rPr>
            <w:rStyle w:val="Hyperlink"/>
          </w:rPr>
          <w:t xml:space="preserve">2016</w:t>
        </w:r>
      </w:hyperlink>
      <w:r>
        <w:t xml:space="preserve">)</w:t>
      </w:r>
      <w:r>
        <w:t xml:space="preserve">’s</w:t>
      </w:r>
      <w:r>
        <w:t xml:space="preserve"> </w:t>
      </w:r>
      <w:r>
        <w:rPr>
          <w:iCs/>
          <w:i/>
        </w:rPr>
        <w:t xml:space="preserve">Weapons of Math Destruction</w:t>
      </w:r>
      <w:r>
        <w:t xml:space="preserve">, and</w:t>
      </w:r>
      <w:r>
        <w:t xml:space="preserve"> </w:t>
      </w:r>
      <w:r>
        <w:t xml:space="preserve">Lehrer, Kim, and Schauble (</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It is important to consider and question what data is collected and why, even with variables that we consider to be objective. For example, some variables are constructed to be dichotomous (e.g., gender) or categorical (e.g., race), but the data that is collected is based on decisions by the observer and may not be inherently objective.</w:t>
      </w:r>
    </w:p>
    <w:p>
      <w:pPr>
        <w:pStyle w:val="BodyText"/>
      </w:pPr>
      <w:r>
        <w:t xml:space="preserve">This broader consideration of data is also important when it comes to which data is used for teaching</w:t>
      </w:r>
      <w:r>
        <w:t xml:space="preserve"> </w:t>
      </w:r>
      <w:r>
        <w:t xml:space="preserve">and learning. For example, if a dataset only includes names of individuals from a</w:t>
      </w:r>
      <w:r>
        <w:t xml:space="preserve"> </w:t>
      </w:r>
      <w:r>
        <w:t xml:space="preserve">majority racial or ethnic group, some learners may perceive the content being taught</w:t>
      </w:r>
      <w:r>
        <w:t xml:space="preserve"> </w:t>
      </w:r>
      <w:r>
        <w:t xml:space="preserve">to be designed for others. While we may think that such issues are better left up</w:t>
      </w:r>
      <w:r>
        <w:t xml:space="preserve"> </w:t>
      </w:r>
      <w:r>
        <w:t xml:space="preserve">to those we are teaching to decide on themselves, setting the precedent in classes,</w:t>
      </w:r>
      <w:r>
        <w:t xml:space="preserve"> </w:t>
      </w:r>
      <w:r>
        <w:t xml:space="preserve">courses, and other contexts in which data science is taught can be important for</w:t>
      </w:r>
      <w:r>
        <w:t xml:space="preserve"> </w:t>
      </w:r>
      <w:r>
        <w:t xml:space="preserve">how learners collect and use data in the future.</w:t>
      </w:r>
    </w:p>
    <w:bookmarkEnd w:id="608"/>
    <w:bookmarkStart w:id="616" w:name="draw-on-other-resources"/>
    <w:p>
      <w:pPr>
        <w:pStyle w:val="Heading3"/>
      </w:pPr>
      <w:r>
        <w:rPr>
          <w:rStyle w:val="SectionNumber"/>
        </w:rPr>
        <w:t xml:space="preserve">16.4.7</w:t>
      </w:r>
      <w:r>
        <w:tab/>
      </w:r>
      <w:r>
        <w:t xml:space="preserve">Draw on other resources</w:t>
      </w:r>
    </w:p>
    <w:p>
      <w:pPr>
        <w:pStyle w:val="FirstParagraph"/>
      </w:pPr>
      <w:r>
        <w:t xml:space="preserve">We touched on a few strategies for teaching data science. There are others that go more into depth on this topic from different</w:t>
      </w:r>
      <w:r>
        <w:t xml:space="preserve"> </w:t>
      </w:r>
      <w:r>
        <w:t xml:space="preserve">perspectives, such as the following:</w:t>
      </w:r>
    </w:p>
    <w:p>
      <w:pPr>
        <w:numPr>
          <w:ilvl w:val="0"/>
          <w:numId w:val="1111"/>
        </w:numPr>
        <w:pStyle w:val="Compact"/>
      </w:pPr>
      <w:hyperlink r:id="rId609">
        <w:r>
          <w:rPr>
            <w:rStyle w:val="Hyperlink"/>
          </w:rPr>
          <w:t xml:space="preserve">GAISE</w:t>
        </w:r>
        <w:r>
          <w:rPr>
            <w:rStyle w:val="Hyperlink"/>
          </w:rPr>
          <w:t xml:space="preserve"> </w:t>
        </w:r>
        <w:r>
          <w:rPr>
            <w:rStyle w:val="Hyperlink"/>
          </w:rPr>
          <w:t xml:space="preserve">Guidelines</w:t>
        </w:r>
      </w:hyperlink>
      <w:r>
        <w:t xml:space="preserve"> </w:t>
      </w:r>
      <w:r>
        <w:t xml:space="preserve">(https</w:t>
      </w:r>
      <w:hyperlink r:id="rId95"/>
      <w:r>
        <w:t xml:space="preserve">://www.amstat.org/asa/education/Guidelines-for-Assessment-and-Instruction-in-Statistics-Education-Reports.aspx):</w:t>
      </w:r>
      <w:r>
        <w:t xml:space="preserve"> </w:t>
      </w:r>
      <w:r>
        <w:t xml:space="preserve">guidelines for teaching statistics</w:t>
      </w:r>
    </w:p>
    <w:p>
      <w:pPr>
        <w:numPr>
          <w:ilvl w:val="0"/>
          <w:numId w:val="1111"/>
        </w:numPr>
        <w:pStyle w:val="Compact"/>
      </w:pPr>
      <w:hyperlink r:id="rId610">
        <w:r>
          <w:rPr>
            <w:rStyle w:val="Hyperlink"/>
          </w:rPr>
          <w:t xml:space="preserve">Data Science for</w:t>
        </w:r>
        <w:r>
          <w:rPr>
            <w:rStyle w:val="Hyperlink"/>
          </w:rPr>
          <w:t xml:space="preserve"> </w:t>
        </w:r>
        <w:r>
          <w:rPr>
            <w:rStyle w:val="Hyperlink"/>
          </w:rPr>
          <w:t xml:space="preserve">Undergraduates</w:t>
        </w:r>
      </w:hyperlink>
      <w:r>
        <w:t xml:space="preserve"> </w:t>
      </w:r>
      <w:r>
        <w:t xml:space="preserve">(https</w:t>
      </w:r>
      <w:hyperlink r:id="rId95"/>
      <w:r>
        <w:t xml:space="preserve">://www.nap.edu/catalog/25104/data-science-for-undergraduates-opportunities-and-options):</w:t>
      </w:r>
      <w:r>
        <w:t xml:space="preserve"> </w:t>
      </w:r>
      <w:r>
        <w:t xml:space="preserve">a report on undergraduate data science education</w:t>
      </w:r>
    </w:p>
    <w:p>
      <w:pPr>
        <w:numPr>
          <w:ilvl w:val="0"/>
          <w:numId w:val="1111"/>
        </w:numPr>
        <w:pStyle w:val="Compact"/>
      </w:pPr>
      <w:hyperlink r:id="rId611">
        <w:r>
          <w:rPr>
            <w:rStyle w:val="Hyperlink"/>
          </w:rPr>
          <w:t xml:space="preserve">R Studio Education</w:t>
        </w:r>
      </w:hyperlink>
      <w:r>
        <w:t xml:space="preserve"> </w:t>
      </w:r>
      <w:r>
        <w:t xml:space="preserve">(https</w:t>
      </w:r>
      <w:hyperlink r:id="rId95"/>
      <w:r>
        <w:t xml:space="preserve">://education.rstudio.com/)</w:t>
      </w:r>
    </w:p>
    <w:p>
      <w:pPr>
        <w:pStyle w:val="FirstParagraph"/>
      </w:pPr>
      <w:r>
        <w:t xml:space="preserve">There are also a number of data science-related curricula (for the K-12 level)</w:t>
      </w:r>
      <w:r>
        <w:t xml:space="preserve"> </w:t>
      </w:r>
      <w:r>
        <w:t xml:space="preserve">which may be helpful:</w:t>
      </w:r>
    </w:p>
    <w:p>
      <w:pPr>
        <w:numPr>
          <w:ilvl w:val="0"/>
          <w:numId w:val="1112"/>
        </w:numPr>
        <w:pStyle w:val="Compact"/>
      </w:pPr>
      <w:hyperlink r:id="rId612">
        <w:r>
          <w:rPr>
            <w:rStyle w:val="Hyperlink"/>
          </w:rPr>
          <w:t xml:space="preserve">Bootstrap Data Science</w:t>
        </w:r>
      </w:hyperlink>
      <w:r>
        <w:t xml:space="preserve"> </w:t>
      </w:r>
      <w:r>
        <w:t xml:space="preserve">(https</w:t>
      </w:r>
      <w:hyperlink r:id="rId95"/>
      <w:r>
        <w:t xml:space="preserve">://www.bootstrapworld.org/blog/index.shtml)</w:t>
      </w:r>
    </w:p>
    <w:p>
      <w:pPr>
        <w:numPr>
          <w:ilvl w:val="0"/>
          <w:numId w:val="1112"/>
        </w:numPr>
        <w:pStyle w:val="Compact"/>
      </w:pPr>
      <w:hyperlink r:id="rId613">
        <w:r>
          <w:rPr>
            <w:rStyle w:val="Hyperlink"/>
          </w:rPr>
          <w:t xml:space="preserve">Exploring CS, unit 5</w:t>
        </w:r>
      </w:hyperlink>
      <w:r>
        <w:t xml:space="preserve"> </w:t>
      </w:r>
      <w:r>
        <w:t xml:space="preserve">(http</w:t>
      </w:r>
      <w:hyperlink r:id="rId95"/>
      <w:r>
        <w:t xml:space="preserve">://www.exploringcs.org/curriculum)</w:t>
      </w:r>
    </w:p>
    <w:p>
      <w:pPr>
        <w:numPr>
          <w:ilvl w:val="0"/>
          <w:numId w:val="1112"/>
        </w:numPr>
        <w:pStyle w:val="Compact"/>
      </w:pPr>
      <w:hyperlink r:id="rId614">
        <w:r>
          <w:rPr>
            <w:rStyle w:val="Hyperlink"/>
          </w:rPr>
          <w:t xml:space="preserve">Chromebook Data Science</w:t>
        </w:r>
      </w:hyperlink>
      <w:r>
        <w:t xml:space="preserve"> </w:t>
      </w:r>
      <w:r>
        <w:t xml:space="preserve">(http</w:t>
      </w:r>
      <w:hyperlink r:id="rId95"/>
      <w:r>
        <w:t xml:space="preserve">://jhudatascience.org/chromebookdatascience/)</w:t>
      </w:r>
    </w:p>
    <w:p>
      <w:pPr>
        <w:numPr>
          <w:ilvl w:val="0"/>
          <w:numId w:val="1112"/>
        </w:numPr>
        <w:pStyle w:val="Compact"/>
      </w:pPr>
      <w:hyperlink r:id="rId615">
        <w:r>
          <w:rPr>
            <w:rStyle w:val="Hyperlink"/>
          </w:rPr>
          <w:t xml:space="preserve">Oceans of Data Institute</w:t>
        </w:r>
        <w:r>
          <w:rPr>
            <w:rStyle w:val="Hyperlink"/>
          </w:rPr>
          <w:t xml:space="preserve"> </w:t>
        </w:r>
        <w:r>
          <w:rPr>
            <w:rStyle w:val="Hyperlink"/>
          </w:rPr>
          <w:t xml:space="preserve">Curricula</w:t>
        </w:r>
      </w:hyperlink>
      <w:r>
        <w:t xml:space="preserve"> </w:t>
      </w:r>
      <w:r>
        <w:t xml:space="preserve">(http</w:t>
      </w:r>
      <w:hyperlink r:id="rId95"/>
      <w:r>
        <w:t xml:space="preserve">://oceansofdata.org/our-work/ocean-tracks-high-school-learning-modules)</w:t>
      </w:r>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Paris and Alim (</w:t>
      </w:r>
      <w:hyperlink w:anchor="ref-paris2017culturally">
        <w:r>
          <w:rPr>
            <w:rStyle w:val="Hyperlink"/>
          </w:rPr>
          <w:t xml:space="preserve">2017</w:t>
        </w:r>
      </w:hyperlink>
      <w:r>
        <w:t xml:space="preserve">)</w:t>
      </w:r>
      <w:r>
        <w:t xml:space="preserve"> </w:t>
      </w:r>
      <w:r>
        <w:t xml:space="preserve">and</w:t>
      </w:r>
      <w:r>
        <w:t xml:space="preserve"> </w:t>
      </w:r>
      <w:r>
        <w:t xml:space="preserve">Kozol (</w:t>
      </w:r>
      <w:hyperlink w:anchor="ref-kozol2012savage">
        <w:r>
          <w:rPr>
            <w:rStyle w:val="Hyperlink"/>
          </w:rPr>
          <w:t xml:space="preserve">2012</w:t>
        </w:r>
      </w:hyperlink>
      <w:r>
        <w:t xml:space="preserve">)</w:t>
      </w:r>
      <w:r>
        <w:t xml:space="preserve">, and will likely be valuable for teachers of data science who wish to understand and honor the diversity of their</w:t>
      </w:r>
      <w:r>
        <w:t xml:space="preserve"> </w:t>
      </w:r>
      <w:r>
        <w:t xml:space="preserve">students.</w:t>
      </w:r>
      <w:r>
        <w:t xml:space="preserve"> </w:t>
      </w:r>
      <w:r>
        <w:t xml:space="preserve">Moore Jr, Michael, and Penick-Parks (</w:t>
      </w:r>
      <w:hyperlink w:anchor="ref-moore2017guide">
        <w:r>
          <w:rPr>
            <w:rStyle w:val="Hyperlink"/>
          </w:rPr>
          <w:t xml:space="preserve">2017</w:t>
        </w:r>
      </w:hyperlink>
      <w:r>
        <w:t xml:space="preserve">)</w:t>
      </w:r>
      <w:r>
        <w:t xml:space="preserve"> </w:t>
      </w:r>
      <w:r>
        <w:t xml:space="preserve">and</w:t>
      </w:r>
      <w:r>
        <w:t xml:space="preserve"> </w:t>
      </w:r>
      <w:r>
        <w:t xml:space="preserve">Emdin (</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bookmarkEnd w:id="616"/>
    <w:bookmarkEnd w:id="617"/>
    <w:bookmarkStart w:id="622" w:name="X186e0d3fbd637a6f5d01263b72f2f36f9cb2abb"/>
    <w:p>
      <w:pPr>
        <w:pStyle w:val="Heading2"/>
      </w:pPr>
      <w:r>
        <w:rPr>
          <w:rStyle w:val="SectionNumber"/>
        </w:rPr>
        <w:t xml:space="preserve">16.5</w:t>
      </w:r>
      <w:r>
        <w:tab/>
      </w:r>
      <w:r>
        <w:t xml:space="preserve">General strategies related to teaching and learning</w:t>
      </w:r>
    </w:p>
    <w:p>
      <w:pPr>
        <w:pStyle w:val="FirstParagraph"/>
      </w:pPr>
      <w:r>
        <w:t xml:space="preserve">The National Academy of Science commissioned a report,</w:t>
      </w:r>
      <w:r>
        <w:t xml:space="preserve"> </w:t>
      </w:r>
      <w:r>
        <w:rPr>
          <w:iCs/>
          <w:i/>
        </w:rPr>
        <w:t xml:space="preserve">How People Learn</w:t>
      </w:r>
      <w:r>
        <w:t xml:space="preserve"> </w:t>
      </w:r>
      <w:r>
        <w:t xml:space="preserve">(</w:t>
      </w:r>
      <w:hyperlink w:anchor="ref-nrc2000">
        <w:r>
          <w:rPr>
            <w:rStyle w:val="Hyperlink"/>
          </w:rPr>
          <w:t xml:space="preserve">Bransford et al. 2000</w:t>
        </w:r>
      </w:hyperlink>
      <w:r>
        <w:t xml:space="preserve">)</w:t>
      </w:r>
      <w:r>
        <w:t xml:space="preserve">, that aimed to summarize research on teaching and learning from educational psychology</w:t>
      </w:r>
      <w:r>
        <w:t xml:space="preserve"> </w:t>
      </w:r>
      <w:r>
        <w:t xml:space="preserve">and the learning sciences. In 2018, the report was</w:t>
      </w:r>
      <w:r>
        <w:t xml:space="preserve"> </w:t>
      </w:r>
      <w:r>
        <w:t xml:space="preserve">updated in</w:t>
      </w:r>
      <w:r>
        <w:t xml:space="preserve"> </w:t>
      </w:r>
      <w:r>
        <w:rPr>
          <w:iCs/>
          <w:i/>
        </w:rPr>
        <w:t xml:space="preserve">How People Learn II</w:t>
      </w:r>
      <w:r>
        <w:t xml:space="preserve"> </w:t>
      </w:r>
      <w:r>
        <w:t xml:space="preserve">(</w:t>
      </w:r>
      <w:hyperlink w:anchor="ref-nrc2018">
        <w:r>
          <w:rPr>
            <w:rStyle w:val="Hyperlink"/>
          </w:rPr>
          <w:t xml:space="preserve">National Academies of Sciences, Medicine, et al. 2018</w:t>
        </w:r>
      </w:hyperlink>
      <w:r>
        <w:t xml:space="preserve">)</w:t>
      </w:r>
      <w:r>
        <w:t xml:space="preserve"> </w:t>
      </w:r>
      <w:r>
        <w:t xml:space="preserve">with a new emphasis on the</w:t>
      </w:r>
      <w:r>
        <w:t xml:space="preserve"> </w:t>
      </w:r>
      <w:r>
        <w:t xml:space="preserve">social and cultural aspects of teaching and learning. Both reports include general strategies</w:t>
      </w:r>
      <w:r>
        <w:t xml:space="preserve"> </w:t>
      </w:r>
      <w:r>
        <w:t xml:space="preserve">that may be helpful to those teaching data science.</w:t>
      </w:r>
    </w:p>
    <w:p>
      <w:pPr>
        <w:pStyle w:val="BodyText"/>
      </w:pPr>
      <w:r>
        <w:t xml:space="preserve">In addition to these reports, there are some books that are more</w:t>
      </w:r>
      <w:r>
        <w:t xml:space="preserve"> </w:t>
      </w:r>
      <w:r>
        <w:t xml:space="preserve">practical, including</w:t>
      </w:r>
      <w:r>
        <w:t xml:space="preserve"> </w:t>
      </w:r>
      <w:r>
        <w:t xml:space="preserve">Hattie (</w:t>
      </w:r>
      <w:hyperlink w:anchor="ref-hattie2012visible">
        <w:r>
          <w:rPr>
            <w:rStyle w:val="Hyperlink"/>
          </w:rPr>
          <w:t xml:space="preserve">2012</w:t>
        </w:r>
      </w:hyperlink>
      <w:r>
        <w:t xml:space="preserve">)</w:t>
      </w:r>
      <w:r>
        <w:t xml:space="preserve">,</w:t>
      </w:r>
      <w:r>
        <w:t xml:space="preserve"> </w:t>
      </w:r>
      <w:r>
        <w:t xml:space="preserve">Lemov (</w:t>
      </w:r>
      <w:hyperlink w:anchor="ref-lemov2015teach">
        <w:r>
          <w:rPr>
            <w:rStyle w:val="Hyperlink"/>
          </w:rPr>
          <w:t xml:space="preserve">2015</w:t>
        </w:r>
      </w:hyperlink>
      <w:r>
        <w:t xml:space="preserve">)</w:t>
      </w:r>
      <w:r>
        <w:t xml:space="preserve">, and</w:t>
      </w:r>
      <w:r>
        <w:t xml:space="preserve"> </w:t>
      </w:r>
      <w:r>
        <w:t xml:space="preserve">Bambrick-Santoyo (</w:t>
      </w:r>
      <w:hyperlink w:anchor="ref-bambrick2010driven">
        <w:r>
          <w:rPr>
            <w:rStyle w:val="Hyperlink"/>
          </w:rPr>
          <w:t xml:space="preserve">2010</w:t>
        </w:r>
      </w:hyperlink>
      <w:r>
        <w:t xml:space="preserve">)</w:t>
      </w:r>
      <w:r>
        <w:t xml:space="preserve">. These may provide some answers to questions of how to teach</w:t>
      </w:r>
      <w:r>
        <w:t xml:space="preserve"> </w:t>
      </w:r>
      <w:r>
        <w:t xml:space="preserve">data science and how to mitigate some of the anxiety that teachers may feel.</w:t>
      </w:r>
    </w:p>
    <w:p>
      <w:pPr>
        <w:pStyle w:val="BodyText"/>
      </w:pPr>
      <w:r>
        <w:t xml:space="preserve">Below, we highlight some general teaching and learning strategies</w:t>
      </w:r>
      <w:r>
        <w:t xml:space="preserve"> </w:t>
      </w:r>
      <w:r>
        <w:t xml:space="preserve">with an emphasis on 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w:t>
      </w:r>
    </w:p>
    <w:bookmarkStart w:id="618" w:name="teaching-and-learning-are-complex"/>
    <w:p>
      <w:pPr>
        <w:pStyle w:val="Heading3"/>
      </w:pPr>
      <w:r>
        <w:rPr>
          <w:rStyle w:val="SectionNumber"/>
        </w:rPr>
        <w:t xml:space="preserve">16.5.1</w:t>
      </w:r>
      <w:r>
        <w:tab/>
      </w:r>
      <w:r>
        <w:t xml:space="preserve">Teaching and learning are complex</w:t>
      </w:r>
    </w:p>
    <w:p>
      <w:pPr>
        <w:pStyle w:val="FirstParagraph"/>
      </w:pPr>
      <w:r>
        <w:t xml:space="preserve">One principle from</w:t>
      </w:r>
      <w:r>
        <w:t xml:space="preserve"> </w:t>
      </w:r>
      <w:r>
        <w:rPr>
          <w:iCs/>
          <w:i/>
        </w:rPr>
        <w:t xml:space="preserve">How People Learn II</w:t>
      </w:r>
      <w:r>
        <w:t xml:space="preserve"> </w:t>
      </w:r>
      <w:r>
        <w:t xml:space="preserve">is that learning is not just about what</w:t>
      </w:r>
      <w:r>
        <w:t xml:space="preserve"> </w:t>
      </w:r>
      <w:r>
        <w:t xml:space="preserve">learners know or think, but is also about the developmental, cultural, contextual,</w:t>
      </w:r>
      <w:r>
        <w:t xml:space="preserve"> </w:t>
      </w:r>
      <w:r>
        <w:t xml:space="preserve">and historical factors each individual brings to the table. In short, learning is complex.</w:t>
      </w:r>
      <w:r>
        <w:t xml:space="preserve"> </w:t>
      </w:r>
      <w:r>
        <w:t xml:space="preserve">This is an asset to teachers, because learners often bring resources that can</w:t>
      </w:r>
      <w:r>
        <w:t xml:space="preserve"> </w:t>
      </w:r>
      <w:r>
        <w:t xml:space="preserve">serve as a starting point for their learning trajectory in data science.</w:t>
      </w:r>
      <w:r>
        <w:t xml:space="preserve"> </w:t>
      </w:r>
      <w:r>
        <w:t xml:space="preserve">Individual distinctions also mean that educators need to consider factors beyond</w:t>
      </w:r>
      <w:r>
        <w:t xml:space="preserve"> </w:t>
      </w:r>
      <w:r>
        <w:t xml:space="preserve">what learners know, such as their prior educational experiences and what resources</w:t>
      </w:r>
      <w:r>
        <w:t xml:space="preserve"> </w:t>
      </w:r>
      <w:r>
        <w:t xml:space="preserve">and other individuals they have access to at work and at home.</w:t>
      </w:r>
    </w:p>
    <w:bookmarkEnd w:id="618"/>
    <w:bookmarkStart w:id="619" w:name="X96d51a6ec34af4962f36072a458a6cd7dcec9f0"/>
    <w:p>
      <w:pPr>
        <w:pStyle w:val="Heading3"/>
      </w:pPr>
      <w:r>
        <w:rPr>
          <w:rStyle w:val="SectionNumber"/>
        </w:rPr>
        <w:t xml:space="preserve">16.5.2</w:t>
      </w:r>
      <w:r>
        <w:tab/>
      </w:r>
      <w:r>
        <w:t xml:space="preserve">Learners learn many different things (consciously and unconsciously)</w:t>
      </w:r>
    </w:p>
    <w:p>
      <w:pPr>
        <w:pStyle w:val="FirstParagraph"/>
      </w:pPr>
      <w:r>
        <w:t xml:space="preserve">The authors of</w:t>
      </w:r>
      <w:r>
        <w:t xml:space="preserve"> </w:t>
      </w:r>
      <w:r>
        <w:rPr>
          <w:iCs/>
          <w:i/>
        </w:rPr>
        <w:t xml:space="preserve">How People Learn II</w:t>
      </w:r>
      <w:r>
        <w:t xml:space="preserve"> </w:t>
      </w:r>
      <w:r>
        <w:t xml:space="preserve">point out that individuals learn in response</w:t>
      </w:r>
      <w:r>
        <w:t xml:space="preserve"> </w:t>
      </w:r>
      <w:r>
        <w:t xml:space="preserve">to different challenges and circumstances, including those in formal learning environments, such as</w:t>
      </w:r>
      <w:r>
        <w:t xml:space="preserve"> </w:t>
      </w:r>
      <w:r>
        <w:t xml:space="preserve">workshops or classes. This learning also happens at a different rate for each individual.</w:t>
      </w:r>
      <w:r>
        <w:t xml:space="preserve"> </w:t>
      </w:r>
      <w:r>
        <w:t xml:space="preserve">This principle implies a strategy that involves supporting</w:t>
      </w:r>
      <w:r>
        <w:t xml:space="preserve"> </w:t>
      </w:r>
      <w:r>
        <w:t xml:space="preserve">learners doing data science, however and whenever they learn it. This means that</w:t>
      </w:r>
      <w:r>
        <w:t xml:space="preserve"> </w:t>
      </w:r>
      <w:r>
        <w:t xml:space="preserve">it is both okay—and even to be expected—that learners may learn more</w:t>
      </w:r>
      <w:r>
        <w:t xml:space="preserve"> </w:t>
      </w:r>
      <w:r>
        <w:t xml:space="preserve">from a problem they try to solve on their own, than from a workshop</w:t>
      </w:r>
      <w:r>
        <w:t xml:space="preserve"> </w:t>
      </w:r>
      <w:r>
        <w:t xml:space="preserve">or class (or even a degree!). This also suggests that learners may learn things</w:t>
      </w:r>
      <w:r>
        <w:t xml:space="preserve"> </w:t>
      </w:r>
      <w:r>
        <w:t xml:space="preserve">that we do not anticipate.</w:t>
      </w:r>
    </w:p>
    <w:bookmarkEnd w:id="619"/>
    <w:bookmarkStart w:id="620" w:name="X35545754aaee9b88e1afd62135824339f845674"/>
    <w:p>
      <w:pPr>
        <w:pStyle w:val="Heading3"/>
      </w:pPr>
      <w:r>
        <w:rPr>
          <w:rStyle w:val="SectionNumber"/>
        </w:rPr>
        <w:t xml:space="preserve">16.5.3</w:t>
      </w:r>
      <w:r>
        <w:tab/>
      </w:r>
      <w:r>
        <w:t xml:space="preserve">Meta-cognition is important (even though it sounds more dophisticated than it is!)</w:t>
      </w:r>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In reality, it is much more commonplace, as</w:t>
      </w:r>
      <w:r>
        <w:t xml:space="preserve"> </w:t>
      </w:r>
      <w:r>
        <w:t xml:space="preserve">people (and learners) are thinking about what they are learning and doing</w:t>
      </w:r>
      <w:r>
        <w:t xml:space="preserve"> </w:t>
      </w:r>
      <w:r>
        <w:t xml:space="preserve">regularly. Instructors can support meta-cognition by asking their students</w:t>
      </w:r>
      <w:r>
        <w:t xml:space="preserve"> </w:t>
      </w:r>
      <w:r>
        <w:t xml:space="preserve">to consider what they learned and what they would like to learn more about.</w:t>
      </w:r>
      <w:r>
        <w:t xml:space="preserve"> </w:t>
      </w:r>
      <w:r>
        <w:t xml:space="preserve">Exit tickets can be a great way to do this, but a brief period in-class would also work.</w:t>
      </w:r>
      <w:r>
        <w:t xml:space="preserve"> </w:t>
      </w:r>
      <w:r>
        <w:t xml:space="preserve">Another strategy is to help learners recognize when it is important to ask for help.</w:t>
      </w:r>
      <w:r>
        <w:t xml:space="preserve"> </w:t>
      </w:r>
      <w:r>
        <w:t xml:space="preserve">Often in data science, the right question to the right person (or community)</w:t>
      </w:r>
      <w:r>
        <w:t xml:space="preserve"> </w:t>
      </w:r>
      <w:r>
        <w:t xml:space="preserve">can save hours of work.</w:t>
      </w:r>
    </w:p>
    <w:bookmarkEnd w:id="620"/>
    <w:bookmarkStart w:id="621" w:name="learning-strategies-matter"/>
    <w:p>
      <w:pPr>
        <w:pStyle w:val="Heading3"/>
      </w:pPr>
      <w:r>
        <w:rPr>
          <w:rStyle w:val="SectionNumber"/>
        </w:rPr>
        <w:t xml:space="preserve">16.5.4</w:t>
      </w:r>
      <w:r>
        <w:tab/>
      </w:r>
      <w:r>
        <w:t xml:space="preserve">Learning strategies matter</w:t>
      </w:r>
    </w:p>
    <w:p>
      <w:pPr>
        <w:pStyle w:val="FirstParagraph"/>
      </w:pPr>
      <w:r>
        <w:t xml:space="preserve">While teachers are responsible for designing learning opportunities, learners</w:t>
      </w:r>
      <w:r>
        <w:t xml:space="preserve"> </w:t>
      </w:r>
      <w:r>
        <w:t xml:space="preserve">also play an important role in their own learning! According to the authors of</w:t>
      </w:r>
      <w:r>
        <w:t xml:space="preserve"> </w:t>
      </w:r>
      <w:r>
        <w:rPr>
          <w:iCs/>
          <w:i/>
        </w:rPr>
        <w:t xml:space="preserve">How People Learn II</w:t>
      </w:r>
      <w:r>
        <w:t xml:space="preserve">, learning strategies matter, including those that help students</w:t>
      </w:r>
      <w:r>
        <w:t xml:space="preserve"> </w:t>
      </w:r>
      <w:r>
        <w:t xml:space="preserve">retrieve, summarize, and explain what they have learned to themselves and others (see</w:t>
      </w:r>
      <w:r>
        <w:t xml:space="preserve"> </w:t>
      </w:r>
      <w:r>
        <w:t xml:space="preserve">National Academies of Sciences, Medicine, et al. (</w:t>
      </w:r>
      <w:hyperlink w:anchor="ref-nrc2018">
        <w:r>
          <w:rPr>
            <w:rStyle w:val="Hyperlink"/>
          </w:rPr>
          <w:t xml:space="preserve">2018</w:t>
        </w:r>
      </w:hyperlink>
      <w:r>
        <w:t xml:space="preserve">)</w:t>
      </w:r>
      <w:r>
        <w:t xml:space="preserve"> </w:t>
      </w:r>
      <w:r>
        <w:t xml:space="preserve">for an elaboration on these).</w:t>
      </w:r>
    </w:p>
    <w:p>
      <w:pPr>
        <w:pStyle w:val="BodyText"/>
      </w:pPr>
      <w:r>
        <w:t xml:space="preserve">Teaching strategies, such as how content is spaced and sequenced, also help learners.</w:t>
      </w:r>
      <w:r>
        <w:t xml:space="preserve"> </w:t>
      </w:r>
      <w:r>
        <w:t xml:space="preserve">Dirksen (</w:t>
      </w:r>
      <w:hyperlink w:anchor="ref-dirksen2015">
        <w:r>
          <w:rPr>
            <w:rStyle w:val="Hyperlink"/>
          </w:rPr>
          <w:t xml:space="preserve">2015</w:t>
        </w:r>
      </w:hyperlink>
      <w:r>
        <w:t xml:space="preserve">)</w:t>
      </w:r>
      <w:r>
        <w:t xml:space="preserve">’s</w:t>
      </w:r>
      <w:r>
        <w:t xml:space="preserve"> </w:t>
      </w:r>
      <w:r>
        <w:rPr>
          <w:iCs/>
          <w:i/>
        </w:rPr>
        <w:t xml:space="preserve">Design for How People Learn</w:t>
      </w:r>
      <w:r>
        <w:t xml:space="preserve"> </w:t>
      </w:r>
      <w:r>
        <w:t xml:space="preserve">presents these strategies, based largely on instructional</w:t>
      </w:r>
      <w:r>
        <w:t xml:space="preserve"> </w:t>
      </w:r>
      <w:r>
        <w:t xml:space="preserve">design research, that may be helpful to those teaching data science.</w:t>
      </w:r>
    </w:p>
    <w:p>
      <w:pPr>
        <w:pStyle w:val="BodyText"/>
      </w:pPr>
      <w:r>
        <w:t xml:space="preserve">What is most important for teachers of data science is less the specific strategies,</w:t>
      </w:r>
      <w:r>
        <w:t xml:space="preserve"> </w:t>
      </w:r>
      <w:r>
        <w:t xml:space="preserve">and more the commitment to teaching their students how to learn.</w:t>
      </w:r>
    </w:p>
    <w:bookmarkEnd w:id="621"/>
    <w:bookmarkEnd w:id="622"/>
    <w:bookmarkStart w:id="623" w:name="summary-1"/>
    <w:p>
      <w:pPr>
        <w:pStyle w:val="Heading2"/>
      </w:pPr>
      <w:r>
        <w:rPr>
          <w:rStyle w:val="SectionNumber"/>
        </w:rPr>
        <w:t xml:space="preserve">16.6</w:t>
      </w:r>
      <w:r>
        <w:tab/>
      </w:r>
      <w:r>
        <w:t xml:space="preserve">Summary</w:t>
      </w:r>
    </w:p>
    <w:p>
      <w:pPr>
        <w:pStyle w:val="FirstParagraph"/>
      </w:pPr>
      <w:r>
        <w:t xml:space="preserve">Data science educators do not need to reinvent the wheel when it comes to teaching about data science. Insights from other, related educational domains (such as statistics education and computer science education) may prove helpful to those seeking to teach data science to others, whether in a one-on-one setting, a workshop, or through a formal class. In this chapter, we sought to describe both the pedagogical principles for this book and some</w:t>
      </w:r>
      <w:r>
        <w:t xml:space="preserve"> </w:t>
      </w:r>
      <w:r>
        <w:t xml:space="preserve">strategies for teaching data science. As scholarship and practice where it comes to teaching and learning data science continues to develop, we hope that those teaching (and producing scholarship about) data science not only draw upon the findings of those in other domains but carve out a domain of their own—one with findings that may have implications for how statistics, computer science, or even subject matters such as science and mathematics are learned.</w:t>
      </w:r>
    </w:p>
    <w:bookmarkEnd w:id="623"/>
    <w:bookmarkEnd w:id="624"/>
    <w:bookmarkStart w:id="641" w:name="c17"/>
    <w:p>
      <w:pPr>
        <w:pStyle w:val="Heading1"/>
      </w:pPr>
      <w:r>
        <w:rPr>
          <w:rStyle w:val="SectionNumber"/>
        </w:rPr>
        <w:t xml:space="preserve">17</w:t>
      </w:r>
      <w:r>
        <w:tab/>
      </w:r>
      <w:r>
        <w:t xml:space="preserve">Learning more</w:t>
      </w:r>
    </w:p>
    <w:p>
      <w:pPr>
        <w:pStyle w:val="FirstParagraph"/>
      </w:pPr>
      <w:r>
        <w:rPr>
          <w:bCs/>
          <w:b/>
        </w:rPr>
        <w:t xml:space="preserve">Abstract</w:t>
      </w:r>
    </w:p>
    <w:p>
      <w:pPr>
        <w:pStyle w:val="BodyText"/>
      </w:pPr>
      <w:r>
        <w:t xml:space="preserve">This chapter contains reflections on how to learn more about data science in education as well as some specific suggested activities for doing so. These activities include adopting a growth mindset, seeking out new information, and why it is important to ask for help (along with some suggestions for how to do so).</w:t>
      </w:r>
    </w:p>
    <w:bookmarkStart w:id="625" w:name="introduction"/>
    <w:p>
      <w:pPr>
        <w:pStyle w:val="Heading2"/>
      </w:pPr>
      <w:r>
        <w:rPr>
          <w:rStyle w:val="SectionNumber"/>
        </w:rPr>
        <w:t xml:space="preserve">17.1</w:t>
      </w:r>
      <w:r>
        <w:tab/>
      </w:r>
      <w:r>
        <w:t xml:space="preserve">Introduction</w:t>
      </w:r>
    </w:p>
    <w:p>
      <w:pPr>
        <w:pStyle w:val="FirstParagraph"/>
      </w:pPr>
      <w:r>
        <w:t xml:space="preserve">If you’re reading this book cover to cover, you’ve been through quite a journey! So far, you’ve:</w:t>
      </w:r>
    </w:p>
    <w:p>
      <w:pPr>
        <w:numPr>
          <w:ilvl w:val="0"/>
          <w:numId w:val="1113"/>
        </w:numPr>
        <w:pStyle w:val="Compact"/>
      </w:pPr>
      <w:r>
        <w:t xml:space="preserve">Learned about the challenges of doing data science in education</w:t>
      </w:r>
      <w:r>
        <w:br/>
      </w:r>
    </w:p>
    <w:p>
      <w:pPr>
        <w:numPr>
          <w:ilvl w:val="0"/>
          <w:numId w:val="1113"/>
        </w:numPr>
        <w:pStyle w:val="Compact"/>
      </w:pPr>
      <w:r>
        <w:t xml:space="preserve">Practiced some basic coding and statistics techniques</w:t>
      </w:r>
    </w:p>
    <w:p>
      <w:pPr>
        <w:numPr>
          <w:ilvl w:val="0"/>
          <w:numId w:val="1113"/>
        </w:numPr>
        <w:pStyle w:val="Compact"/>
      </w:pPr>
      <w:r>
        <w:t xml:space="preserve">Worked through examples of analytic routines using education datasets</w:t>
      </w:r>
    </w:p>
    <w:p>
      <w:pPr>
        <w:numPr>
          <w:ilvl w:val="0"/>
          <w:numId w:val="1113"/>
        </w:numPr>
        <w:pStyle w:val="Compact"/>
      </w:pPr>
      <w:r>
        <w:t xml:space="preserve">Reflected on introducing data science to your education organization over time</w:t>
      </w:r>
    </w:p>
    <w:p>
      <w:pPr>
        <w:numPr>
          <w:ilvl w:val="0"/>
          <w:numId w:val="1113"/>
        </w:numPr>
        <w:pStyle w:val="Compact"/>
      </w:pPr>
      <w:r>
        <w:t xml:space="preserve">Learned about teaching data science to others</w:t>
      </w:r>
    </w:p>
    <w:p>
      <w:pPr>
        <w:pStyle w:val="FirstParagraph"/>
      </w:pPr>
      <w:r>
        <w:t xml:space="preserve">We hope this book sparked an interest in data science that you want to nurture. We’ve talked to many people in your shoes—folks who care about educating students and want to help by using their data skills. We’ve found the common thread in our audience is wanting to use data to improve the learning experience.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pulses of these two fields. Sometimes this means learning a new technique, sometimes it means deepening expertise in a technique you haven’t mastered, and other times, it means revisiting a skill you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w:t>
      </w:r>
      <w:r>
        <w:t xml:space="preserve"> </w:t>
      </w:r>
      <w:r>
        <w:rPr>
          <w:iCs/>
          <w:i/>
        </w:rPr>
        <w:t xml:space="preserve">Creative Calling</w:t>
      </w:r>
      <w:r>
        <w:t xml:space="preserve">,</w:t>
      </w:r>
      <w:r>
        <w:t xml:space="preserve"> </w:t>
      </w:r>
      <w:r>
        <w:t xml:space="preserve">Jarvis (</w:t>
      </w:r>
      <w:hyperlink w:anchor="ref-jarvis2019">
        <w:r>
          <w:rPr>
            <w:rStyle w:val="Hyperlink"/>
          </w:rPr>
          <w:t xml:space="preserve">2019</w:t>
        </w:r>
      </w:hyperlink>
      <w:r>
        <w:t xml:space="preserve">)</w:t>
      </w:r>
      <w:r>
        <w:t xml:space="preserve"> </w:t>
      </w:r>
      <w:r>
        <w:t xml:space="preserve">touches on this very point:</w:t>
      </w:r>
    </w:p>
    <w:p>
      <w:pPr>
        <w:pStyle w:val="BlockText"/>
      </w:pPr>
      <w:r>
        <w:t xml:space="preserve">Whether online or in-person,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bookmarkEnd w:id="625"/>
    <w:bookmarkStart w:id="626" w:name="adopt-a-growth-mindset"/>
    <w:p>
      <w:pPr>
        <w:pStyle w:val="Heading2"/>
      </w:pPr>
      <w:r>
        <w:rPr>
          <w:rStyle w:val="SectionNumber"/>
        </w:rPr>
        <w:t xml:space="preserve">17.2</w:t>
      </w:r>
      <w:r>
        <w:tab/>
      </w:r>
      <w:r>
        <w:t xml:space="preserve">Adopt a growth mindset</w:t>
      </w:r>
    </w:p>
    <w:p>
      <w:pPr>
        <w:pStyle w:val="FirstParagraph"/>
      </w:pPr>
      <w:r>
        <w:t xml:space="preserve">It’s normal to feel overwhelmed while learning skills like R and data science. This is particularly true when these fields themselves are learning and growing. The R, data science, and education communities are constantly developing new techniques to move the field forward. It’s part of the beauty of this work!</w:t>
      </w:r>
    </w:p>
    <w:p>
      <w:pPr>
        <w:pStyle w:val="BodyText"/>
      </w:pPr>
      <w:r>
        <w:t xml:space="preserve">When you’re feeling overwhelmed by everything you’re trying to learn, consider adopting a growth mindset. Carol Dweck argues that we think of ourselves as</w:t>
      </w:r>
      <w:r>
        <w:t xml:space="preserve"> </w:t>
      </w:r>
      <w:r>
        <w:rPr>
          <w:iCs/>
          <w:i/>
        </w:rPr>
        <w:t xml:space="preserve">being</w:t>
      </w:r>
      <w:r>
        <w:t xml:space="preserve"> </w:t>
      </w:r>
      <w:r>
        <w:t xml:space="preserve">or</w:t>
      </w:r>
      <w:r>
        <w:t xml:space="preserve"> </w:t>
      </w:r>
      <w:r>
        <w:rPr>
          <w:iCs/>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What matters is whether or not this state is changeable. When we believe we can change, we adopt a desire to learn, choose to be around people who help us learn, and make the effort to learn. When we move from a</w:t>
      </w:r>
      <w:r>
        <w:t xml:space="preserve"> </w:t>
      </w:r>
      <w:r>
        <w:rPr>
          <w:iCs/>
          <w:i/>
        </w:rPr>
        <w:t xml:space="preserve">fixed</w:t>
      </w:r>
      <w:r>
        <w:t xml:space="preserve"> </w:t>
      </w:r>
      <w:r>
        <w:t xml:space="preserve">mindset to a</w:t>
      </w:r>
      <w:r>
        <w:t xml:space="preserve"> </w:t>
      </w:r>
      <w:r>
        <w:rPr>
          <w:iCs/>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w:t>
      </w:r>
      <w:hyperlink w:anchor="ref-dweck2015">
        <w:r>
          <w:rPr>
            <w:rStyle w:val="Hyperlink"/>
          </w:rPr>
          <w:t xml:space="preserve">Dweck 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bookmarkEnd w:id="626"/>
    <w:bookmarkStart w:id="630" w:name="discover-new-information"/>
    <w:p>
      <w:pPr>
        <w:pStyle w:val="Heading2"/>
      </w:pPr>
      <w:r>
        <w:rPr>
          <w:rStyle w:val="SectionNumber"/>
        </w:rPr>
        <w:t xml:space="preserve">17.3</w:t>
      </w:r>
      <w:r>
        <w:tab/>
      </w:r>
      <w:r>
        <w:t xml:space="preserve">Discover new information</w:t>
      </w:r>
    </w:p>
    <w:p>
      <w:pPr>
        <w:pStyle w:val="FirstParagraph"/>
      </w:pPr>
      <w:r>
        <w:t xml:space="preserve">The content you surround yourself with matters. You can learn a lot and stay inspired by high-quality books, blog posts, journals, journalism, and talks. In his book</w:t>
      </w:r>
      <w:r>
        <w:t xml:space="preserve"> </w:t>
      </w:r>
      <w:r>
        <w:rPr>
          <w:iCs/>
          <w:i/>
        </w:rPr>
        <w:t xml:space="preserve">Steal Like An Artist</w:t>
      </w:r>
      <w:r>
        <w:t xml:space="preserve">,</w:t>
      </w:r>
      <w:r>
        <w:t xml:space="preserve"> </w:t>
      </w:r>
      <w:r>
        <w:t xml:space="preserve">Kleon (</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w:t>
      </w:r>
      <w:r>
        <w:t xml:space="preserve"> </w:t>
      </w:r>
      <w:r>
        <w:t xml:space="preserve">“</w:t>
      </w:r>
      <w:r>
        <w:t xml:space="preserve">Resources</w:t>
      </w:r>
      <w:r>
        <w:t xml:space="preserve">”</w:t>
      </w:r>
      <w:r>
        <w:t xml:space="preserve"> </w:t>
      </w:r>
      <w:r>
        <w:t xml:space="preserve">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data-informed publications like</w:t>
      </w:r>
      <w:r>
        <w:t xml:space="preserve"> </w:t>
      </w:r>
      <w:r>
        <w:rPr>
          <w:iCs/>
          <w:i/>
        </w:rPr>
        <w:t xml:space="preserve">FiveThirtyEight</w:t>
      </w:r>
      <w:r>
        <w:t xml:space="preserve"> </w:t>
      </w:r>
      <w:r>
        <w:t xml:space="preserve">(</w:t>
      </w:r>
      <w:hyperlink r:id="rId627">
        <w:r>
          <w:rPr>
            <w:rStyle w:val="Hyperlink"/>
          </w:rPr>
          <w:t xml:space="preserve">https://fivethirtyeight.com/</w:t>
        </w:r>
      </w:hyperlink>
      <w:r>
        <w:t xml:space="preserve">),</w:t>
      </w:r>
      <w:r>
        <w:t xml:space="preserve"> </w:t>
      </w:r>
      <w:r>
        <w:rPr>
          <w:iCs/>
          <w:i/>
        </w:rPr>
        <w:t xml:space="preserve">The Economist</w:t>
      </w:r>
      <w:r>
        <w:t xml:space="preserve"> </w:t>
      </w:r>
      <w:r>
        <w:t xml:space="preserve">(</w:t>
      </w:r>
      <w:hyperlink r:id="rId628">
        <w:r>
          <w:rPr>
            <w:rStyle w:val="Hyperlink"/>
          </w:rPr>
          <w:t xml:space="preserve">https://www.economist.com/</w:t>
        </w:r>
      </w:hyperlink>
      <w:r>
        <w:t xml:space="preserve">), or</w:t>
      </w:r>
      <w:r>
        <w:t xml:space="preserve"> </w:t>
      </w:r>
      <w:r>
        <w:rPr>
          <w:iCs/>
          <w:i/>
        </w:rPr>
        <w:t xml:space="preserve">The Upshot</w:t>
      </w:r>
      <w:r>
        <w:t xml:space="preserve"> </w:t>
      </w:r>
      <w:r>
        <w:t xml:space="preserve">(</w:t>
      </w:r>
      <w:hyperlink r:id="rId629">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bookmarkEnd w:id="630"/>
    <w:bookmarkStart w:id="635" w:name="ask-for-help"/>
    <w:p>
      <w:pPr>
        <w:pStyle w:val="Heading2"/>
      </w:pPr>
      <w:r>
        <w:rPr>
          <w:rStyle w:val="SectionNumber"/>
        </w:rPr>
        <w:t xml:space="preserve">17.4</w:t>
      </w:r>
      <w:r>
        <w:tab/>
      </w:r>
      <w:r>
        <w:t xml:space="preserve">Ask for help</w:t>
      </w:r>
    </w:p>
    <w:p>
      <w:pPr>
        <w:pStyle w:val="FirstParagraph"/>
      </w:pPr>
      <w:r>
        <w:t xml:space="preserve">So far, we’ve discussed learning activities you can do on your own. Data science is a team sport, so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bookmarkStart w:id="632" w:name="discussion-forums"/>
    <w:p>
      <w:pPr>
        <w:pStyle w:val="Heading3"/>
      </w:pPr>
      <w:r>
        <w:rPr>
          <w:rStyle w:val="SectionNumber"/>
        </w:rPr>
        <w:t xml:space="preserve">17.4.1</w:t>
      </w:r>
      <w:r>
        <w:tab/>
      </w:r>
      <w:r>
        <w:t xml:space="preserve">Discussion forums</w:t>
      </w:r>
    </w:p>
    <w:p>
      <w:pPr>
        <w:pStyle w:val="FirstParagraph"/>
      </w:pPr>
      <w:r>
        <w:t xml:space="preserve">Visiting discussion forums is a common way to learn and participate in the R community. Websites like R Studio Community (</w:t>
      </w:r>
      <w:hyperlink r:id="rId99">
        <w:r>
          <w:rPr>
            <w:rStyle w:val="Hyperlink"/>
          </w:rPr>
          <w:t xml:space="preserve">https://community.rstudio.com/</w:t>
        </w:r>
      </w:hyperlink>
      <w:r>
        <w:t xml:space="preserve">) and Stack Overflow (</w:t>
      </w:r>
      <w:hyperlink r:id="rId631">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to communicate problems is a widely-accepted norm.</w:t>
      </w:r>
      <w:r>
        <w:t xml:space="preserve"> </w:t>
      </w:r>
      <w:r>
        <w:t xml:space="preserve">Bryan (</w:t>
      </w:r>
      <w:hyperlink w:anchor="ref-bryan2019">
        <w:r>
          <w:rPr>
            <w:rStyle w:val="Hyperlink"/>
          </w:rPr>
          <w:t xml:space="preserve">2019</w:t>
        </w:r>
      </w:hyperlink>
      <w:r>
        <w:t xml:space="preserve">)</w:t>
      </w:r>
      <w:r>
        <w:t xml:space="preserve">’s video about making reproducible examples is a great place to learn more.</w:t>
      </w:r>
    </w:p>
    <w:bookmarkEnd w:id="632"/>
    <w:bookmarkStart w:id="634" w:name="github-repositories"/>
    <w:p>
      <w:pPr>
        <w:pStyle w:val="Heading3"/>
      </w:pPr>
      <w:r>
        <w:rPr>
          <w:rStyle w:val="SectionNumber"/>
        </w:rPr>
        <w:t xml:space="preserve">17.4.2</w:t>
      </w:r>
      <w:r>
        <w:tab/>
      </w:r>
      <w:r>
        <w:t xml:space="preserve">GitHub repositories</w:t>
      </w:r>
    </w:p>
    <w:p>
      <w:pPr>
        <w:pStyle w:val="FirstParagraph"/>
      </w:pPr>
      <w:r>
        <w:t xml:space="preserve">When you want to learn more about how a package works or engage a package’s online community, consider visiting its GitHub repository. {dplyr}’s repository (</w:t>
      </w:r>
      <w:hyperlink r:id="rId633">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w:t>
      </w:r>
      <w:r>
        <w:t xml:space="preserve"> </w:t>
      </w:r>
      <w:r>
        <w:t xml:space="preserve">“</w:t>
      </w:r>
      <w:r>
        <w:t xml:space="preserve">Issues</w:t>
      </w:r>
      <w:r>
        <w:t xml:space="preserve">”</w:t>
      </w:r>
      <w:r>
        <w:t xml:space="preserve"> </w:t>
      </w:r>
      <w:r>
        <w:t xml:space="preserve">page. Each repository’s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Cs/>
          <w:i/>
        </w:rPr>
        <w:t xml:space="preserve">not</w:t>
      </w:r>
      <w:r>
        <w:t xml:space="preserve"> </w:t>
      </w:r>
      <w:r>
        <w:t xml:space="preserve">a known problem, you can contribute by adding an issue. And finally, you can contribute to the development of packages by submitting code to the repository—this process is called a</w:t>
      </w:r>
      <w:r>
        <w:t xml:space="preserve"> </w:t>
      </w:r>
      <w:r>
        <w:t xml:space="preserve">“</w:t>
      </w:r>
      <w:r>
        <w:t xml:space="preserve">pull request</w:t>
      </w:r>
      <w:r>
        <w:t xml:space="preserve">”</w:t>
      </w:r>
      <w:r>
        <w:t xml:space="preserve">. To learn more about contributing to packages, check out</w:t>
      </w:r>
      <w:r>
        <w:t xml:space="preserve"> </w:t>
      </w:r>
      <w:r>
        <w:t xml:space="preserve">Woo (</w:t>
      </w:r>
      <w:hyperlink w:anchor="ref-woo18">
        <w:r>
          <w:rPr>
            <w:rStyle w:val="Hyperlink"/>
          </w:rPr>
          <w:t xml:space="preserve">2018</w:t>
        </w:r>
      </w:hyperlink>
      <w:r>
        <w:t xml:space="preserve">)</w:t>
      </w:r>
      <w:r>
        <w:t xml:space="preserve">’s talk.</w:t>
      </w:r>
    </w:p>
    <w:bookmarkEnd w:id="634"/>
    <w:bookmarkEnd w:id="635"/>
    <w:bookmarkStart w:id="639" w:name="share-what-youve-learned"/>
    <w:p>
      <w:pPr>
        <w:pStyle w:val="Heading2"/>
      </w:pPr>
      <w:r>
        <w:rPr>
          <w:rStyle w:val="SectionNumber"/>
        </w:rPr>
        <w:t xml:space="preserve">17.5</w:t>
      </w:r>
      <w:r>
        <w:tab/>
      </w:r>
      <w:r>
        <w:t xml:space="preserve">Share what you’ve learned</w:t>
      </w:r>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w:t>
      </w:r>
      <w:r>
        <w:t xml:space="preserve"> </w:t>
      </w:r>
      <w:r>
        <w:rPr>
          <w:iCs/>
          <w:i/>
        </w:rPr>
        <w:t xml:space="preserve">can’t</w:t>
      </w:r>
      <w:r>
        <w:t xml:space="preserve"> </w:t>
      </w:r>
      <w:r>
        <w:t xml:space="preserve">you share? If you’ve built a cool function or visualization that took your project to the next level, you just might help or inspire someone else by sharing it. Maybe you’ve found an R package that helped you—chances are it will help others.</w:t>
      </w:r>
    </w:p>
    <w:p>
      <w:pPr>
        <w:pStyle w:val="BodyText"/>
      </w:pPr>
      <w:r>
        <w:t xml:space="preserve">Sharing isn’t always about the output of your work, it can also be about</w:t>
      </w:r>
      <w:r>
        <w:t xml:space="preserve"> </w:t>
      </w:r>
      <w:r>
        <w:rPr>
          <w:iCs/>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Lastly, you can select your best work from all your sharing and use it as an online work portfolio.</w:t>
      </w:r>
    </w:p>
    <w:bookmarkStart w:id="638" w:name="where-to-share"/>
    <w:p>
      <w:pPr>
        <w:pStyle w:val="Heading3"/>
      </w:pPr>
      <w:r>
        <w:rPr>
          <w:rStyle w:val="SectionNumber"/>
        </w:rPr>
        <w:t xml:space="preserve">17.5.1</w:t>
      </w:r>
      <w:r>
        <w:tab/>
      </w:r>
      <w:r>
        <w:t xml:space="preserve">Where to share</w:t>
      </w:r>
    </w:p>
    <w:p>
      <w:pPr>
        <w:pStyle w:val="FirstParagraph"/>
      </w:pPr>
      <w:r>
        <w:t xml:space="preserve">There are many ways to share your work online. For rapid-fire conversational sharing—Twitter. Be sure to use the hashtag</w:t>
      </w:r>
      <w:r>
        <w:t xml:space="preserve"> </w:t>
      </w:r>
      <w:r>
        <w:t xml:space="preserve">“</w:t>
      </w:r>
      <w:r>
        <w:t xml:space="preserve">#rstats</w:t>
      </w:r>
      <w:r>
        <w:t xml:space="preserve">”</w:t>
      </w:r>
      <w:r>
        <w:t xml:space="preserve"> </w:t>
      </w:r>
      <w:r>
        <w:t xml:space="preserve">to reach more data scientists. For long-form sharing, consider posting to a data science blog.</w:t>
      </w:r>
      <w:r>
        <w:t xml:space="preserve"> </w:t>
      </w:r>
      <w:r>
        <w:t xml:space="preserve">Robinson (</w:t>
      </w:r>
      <w:hyperlink w:anchor="ref-robinson18">
        <w:r>
          <w:rPr>
            <w:rStyle w:val="Hyperlink"/>
          </w:rPr>
          <w:t xml:space="preserve">2018</w:t>
        </w:r>
      </w:hyperlink>
      <w:r>
        <w:t xml:space="preserve">)</w:t>
      </w:r>
      <w:r>
        <w:t xml:space="preserve">’s blog post</w:t>
      </w:r>
      <w:r>
        <w:t xml:space="preserve"> </w:t>
      </w:r>
      <w:r>
        <w:rPr>
          <w:iCs/>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r>
        <w:t xml:space="preserve">Xie, Thomas, and Hill (</w:t>
      </w:r>
      <w:hyperlink w:anchor="ref-xie2019blogdown">
        <w:r>
          <w:rPr>
            <w:rStyle w:val="Hyperlink"/>
          </w:rPr>
          <w:t xml:space="preserve">2019</w:t>
        </w:r>
      </w:hyperlink>
      <w:r>
        <w:t xml:space="preserve">)</w:t>
      </w:r>
      <w:r>
        <w:t xml:space="preserve">’s {blogdown} is designed to help you create websites using R Markdown and a static website creator called</w:t>
      </w:r>
      <w:r>
        <w:t xml:space="preserve"> </w:t>
      </w:r>
      <w:r>
        <w:t xml:space="preserve">“</w:t>
      </w:r>
      <w:r>
        <w:t xml:space="preserve">Hugo</w:t>
      </w:r>
      <w:r>
        <w:t xml:space="preserve">”</w:t>
      </w:r>
      <w:r>
        <w:t xml:space="preserve">. Blogdown makes it easy to create, run, and publish code directly from R Studio.</w:t>
      </w:r>
      <w:r>
        <w:t xml:space="preserve"> </w:t>
      </w:r>
      <w:r>
        <w:t xml:space="preserve">Hill (</w:t>
      </w:r>
      <w:hyperlink w:anchor="ref-hill2017">
        <w:r>
          <w:rPr>
            <w:rStyle w:val="Hyperlink"/>
          </w:rPr>
          <w:t xml:space="preserve">2017</w:t>
        </w:r>
      </w:hyperlink>
      <w:r>
        <w:t xml:space="preserve">)</w:t>
      </w:r>
      <w:r>
        <w:t xml:space="preserve"> </w:t>
      </w:r>
      <w:r>
        <w:t xml:space="preserve">has a great introduction on getting started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with a wider audience. Here are two aggregators to get you started:</w:t>
      </w:r>
    </w:p>
    <w:p>
      <w:pPr>
        <w:numPr>
          <w:ilvl w:val="0"/>
          <w:numId w:val="1114"/>
        </w:numPr>
        <w:pStyle w:val="Compact"/>
      </w:pPr>
      <w:r>
        <w:t xml:space="preserve">R Weekly newsletter (</w:t>
      </w:r>
      <w:hyperlink r:id="rId636">
        <w:r>
          <w:rPr>
            <w:rStyle w:val="Hyperlink"/>
          </w:rPr>
          <w:t xml:space="preserve">https://rweekly.org/</w:t>
        </w:r>
      </w:hyperlink>
      <w:r>
        <w:t xml:space="preserve">)</w:t>
      </w:r>
    </w:p>
    <w:p>
      <w:pPr>
        <w:numPr>
          <w:ilvl w:val="0"/>
          <w:numId w:val="1114"/>
        </w:numPr>
        <w:pStyle w:val="Compact"/>
      </w:pPr>
      <w:r>
        <w:t xml:space="preserve">R Bloggers (</w:t>
      </w:r>
      <w:hyperlink r:id="rId637">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bookmarkEnd w:id="638"/>
    <w:bookmarkEnd w:id="639"/>
    <w:bookmarkStart w:id="640" w:name="welcome-others"/>
    <w:p>
      <w:pPr>
        <w:pStyle w:val="Heading2"/>
      </w:pPr>
      <w:r>
        <w:rPr>
          <w:rStyle w:val="SectionNumber"/>
        </w:rPr>
        <w:t xml:space="preserve">17.6</w:t>
      </w:r>
      <w:r>
        <w:tab/>
      </w:r>
      <w:r>
        <w:t xml:space="preserve">Welcome others</w:t>
      </w:r>
    </w:p>
    <w:p>
      <w:pPr>
        <w:pStyle w:val="FirstParagraph"/>
      </w:pPr>
      <w:r>
        <w:t xml:space="preserve">If you find yourself becoming an evangelist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bookmarkEnd w:id="640"/>
    <w:bookmarkEnd w:id="641"/>
    <w:bookmarkStart w:id="688" w:name="c18"/>
    <w:p>
      <w:pPr>
        <w:pStyle w:val="Heading1"/>
      </w:pPr>
      <w:r>
        <w:rPr>
          <w:rStyle w:val="SectionNumber"/>
        </w:rPr>
        <w:t xml:space="preserve">18</w:t>
      </w:r>
      <w:r>
        <w:tab/>
      </w:r>
      <w:r>
        <w:t xml:space="preserve">Additional resources</w:t>
      </w:r>
    </w:p>
    <w:p>
      <w:pPr>
        <w:pStyle w:val="FirstParagraph"/>
      </w:pPr>
      <w:r>
        <w:rPr>
          <w:bCs/>
          <w:b/>
        </w:rPr>
        <w:t xml:space="preserve">Abstract</w:t>
      </w:r>
      <w:r>
        <w:t xml:space="preserve"> </w:t>
      </w:r>
      <w:r>
        <w:t xml:space="preserve">This chapter contains resources relevant for those interested in data science in education. Resources range from freely available courses and materials from workshops to other books on data science in education, equity considerations, the broader field of data science, and related areas, including those on introductory and advanced statistical methods.</w:t>
      </w:r>
    </w:p>
    <w:bookmarkStart w:id="642" w:name="chapter-overview-12"/>
    <w:p>
      <w:pPr>
        <w:pStyle w:val="Heading2"/>
      </w:pPr>
      <w:r>
        <w:rPr>
          <w:rStyle w:val="SectionNumber"/>
        </w:rPr>
        <w:t xml:space="preserve">18.1</w:t>
      </w:r>
      <w:r>
        <w:tab/>
      </w:r>
      <w:r>
        <w:t xml:space="preserve">Chapter overview</w:t>
      </w:r>
    </w:p>
    <w:p>
      <w:pPr>
        <w:pStyle w:val="FirstParagraph"/>
      </w:pPr>
      <w:r>
        <w:t xml:space="preserve">In this chapter, we provide links and references to additional, recommended resources relevant to data science in education.</w:t>
      </w:r>
    </w:p>
    <w:bookmarkEnd w:id="642"/>
    <w:bookmarkStart w:id="646" w:name="data-science-courses"/>
    <w:p>
      <w:pPr>
        <w:pStyle w:val="Heading2"/>
      </w:pPr>
      <w:r>
        <w:rPr>
          <w:rStyle w:val="SectionNumber"/>
        </w:rPr>
        <w:t xml:space="preserve">18.2</w:t>
      </w:r>
      <w:r>
        <w:tab/>
      </w:r>
      <w:r>
        <w:t xml:space="preserve">Data science courses</w:t>
      </w:r>
    </w:p>
    <w:p>
      <w:pPr>
        <w:pStyle w:val="FirstParagraph"/>
      </w:pPr>
      <w:r>
        <w:t xml:space="preserve">Anderson, D. J. (2019). University of Oregon data science specialization for the college of education.</w:t>
      </w:r>
      <w:r>
        <w:t xml:space="preserve"> </w:t>
      </w:r>
      <w:hyperlink r:id="rId643">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644">
        <w:r>
          <w:rPr>
            <w:rStyle w:val="Hyperlink"/>
          </w:rPr>
          <w:t xml:space="preserve">http://datascience.tntlab.org/</w:t>
        </w:r>
      </w:hyperlink>
    </w:p>
    <w:p>
      <w:pPr>
        <w:pStyle w:val="BlockText"/>
      </w:pPr>
      <w:r>
        <w:t xml:space="preserve">A data science course for social scientists.</w:t>
      </w:r>
    </w:p>
    <w:p>
      <w:pPr>
        <w:pStyle w:val="FirstParagraph"/>
      </w:pPr>
      <w:r>
        <w:t xml:space="preserve">RStudio. (2019). Data science in a box.</w:t>
      </w:r>
      <w:r>
        <w:t xml:space="preserve"> </w:t>
      </w:r>
      <w:hyperlink r:id="rId645">
        <w:r>
          <w:rPr>
            <w:rStyle w:val="Hyperlink"/>
          </w:rPr>
          <w:t xml:space="preserve">https://datasciencebox.org/hello/</w:t>
        </w:r>
      </w:hyperlink>
    </w:p>
    <w:p>
      <w:pPr>
        <w:pStyle w:val="BlockText"/>
      </w:pPr>
      <w:r>
        <w:t xml:space="preserve">A complete course, including a curriculum and teaching materials, for data science.</w:t>
      </w:r>
    </w:p>
    <w:bookmarkEnd w:id="646"/>
    <w:bookmarkStart w:id="649" w:name="workshop-materials"/>
    <w:p>
      <w:pPr>
        <w:pStyle w:val="Heading2"/>
      </w:pPr>
      <w:r>
        <w:rPr>
          <w:rStyle w:val="SectionNumber"/>
        </w:rPr>
        <w:t xml:space="preserve">18.3</w:t>
      </w:r>
      <w:r>
        <w:tab/>
      </w:r>
      <w:r>
        <w:t xml:space="preserve">Workshop materials</w:t>
      </w:r>
    </w:p>
    <w:p>
      <w:pPr>
        <w:pStyle w:val="FirstParagraph"/>
      </w:pPr>
      <w:r>
        <w:t xml:space="preserve">Staudt Willet, B., Greenhalgh, S., &amp; Rosenberg, J. M. (2019, October). Workshop on using R at the Association for Educational Communications and Technology.</w:t>
      </w:r>
      <w:r>
        <w:t xml:space="preserve"> </w:t>
      </w:r>
      <w:hyperlink r:id="rId647">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&amp; Rosenberg, J. M. (2019, April). Transparent and reproducible research with R. Workshop carried out at the Annual Meeting of the American Educational Research Association, Toronto, Canada.</w:t>
      </w:r>
      <w:r>
        <w:t xml:space="preserve"> </w:t>
      </w:r>
      <w:hyperlink r:id="rId648">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bookmarkEnd w:id="649"/>
    <w:bookmarkStart w:id="654" w:name="data-visualization"/>
    <w:p>
      <w:pPr>
        <w:pStyle w:val="Heading2"/>
      </w:pPr>
      <w:r>
        <w:rPr>
          <w:rStyle w:val="SectionNumber"/>
        </w:rPr>
        <w:t xml:space="preserve">18.4</w:t>
      </w:r>
      <w:r>
        <w:tab/>
      </w:r>
      <w:r>
        <w:t xml:space="preserve">Data visualization</w:t>
      </w:r>
    </w:p>
    <w:p>
      <w:pPr>
        <w:pStyle w:val="FirstParagraph"/>
      </w:pPr>
      <w:r>
        <w:t xml:space="preserve">Tufte, E. (2006).</w:t>
      </w:r>
      <w:r>
        <w:t xml:space="preserve"> </w:t>
      </w:r>
      <w:r>
        <w:rPr>
          <w:iCs/>
          <w:i/>
        </w:rPr>
        <w:t xml:space="preserve">Beautiful evidence</w:t>
      </w:r>
      <w:r>
        <w:t xml:space="preserve">. Graphics Press LLC.</w:t>
      </w:r>
      <w:r>
        <w:t xml:space="preserve"> </w:t>
      </w:r>
      <w:hyperlink r:id="rId650">
        <w:r>
          <w:rPr>
            <w:rStyle w:val="Hyperlink"/>
          </w:rPr>
          <w:t xml:space="preserve">https://www.edwardtufte.com/tufte/books_be</w:t>
        </w:r>
      </w:hyperlink>
    </w:p>
    <w:p>
      <w:pPr>
        <w:pStyle w:val="BlockText"/>
      </w:pPr>
      <w:r>
        <w:t xml:space="preserve">A classic text on data visualization.</w:t>
      </w:r>
    </w:p>
    <w:p>
      <w:pPr>
        <w:pStyle w:val="FirstParagraph"/>
      </w:pPr>
      <w:r>
        <w:t xml:space="preserve">Healy, K. (2018).</w:t>
      </w:r>
      <w:r>
        <w:t xml:space="preserve"> </w:t>
      </w:r>
      <w:r>
        <w:rPr>
          <w:iCs/>
          <w:i/>
        </w:rPr>
        <w:t xml:space="preserve">Data visualization: A practical introduction</w:t>
      </w:r>
      <w:r>
        <w:t xml:space="preserve">. Princeton University Press.</w:t>
      </w:r>
      <w:r>
        <w:t xml:space="preserve"> </w:t>
      </w:r>
      <w:hyperlink r:id="rId651">
        <w:r>
          <w:rPr>
            <w:rStyle w:val="Hyperlink"/>
          </w:rPr>
          <w:t xml:space="preserve">http://socviz.co/</w:t>
        </w:r>
      </w:hyperlink>
    </w:p>
    <w:p>
      <w:pPr>
        <w:pStyle w:val="BlockText"/>
      </w:pPr>
      <w:r>
        <w:t xml:space="preserve">A programming- and R-based introduction to data visualization.</w:t>
      </w:r>
    </w:p>
    <w:p>
      <w:pPr>
        <w:pStyle w:val="FirstParagraph"/>
      </w:pPr>
      <w:r>
        <w:t xml:space="preserve">Chang, W. (2013).</w:t>
      </w:r>
      <w:r>
        <w:t xml:space="preserve"> </w:t>
      </w:r>
      <w:r>
        <w:rPr>
          <w:iCs/>
          <w:i/>
        </w:rPr>
        <w:t xml:space="preserve">R graphics cookbook</w:t>
      </w:r>
      <w:r>
        <w:t xml:space="preserve">. O’Reilly.</w:t>
      </w:r>
      <w:r>
        <w:t xml:space="preserve"> </w:t>
      </w:r>
      <w:hyperlink r:id="rId652">
        <w:r>
          <w:rPr>
            <w:rStyle w:val="Hyperlink"/>
          </w:rPr>
          <w:t xml:space="preserve">https://r-graphics.org/</w:t>
        </w:r>
      </w:hyperlink>
    </w:p>
    <w:p>
      <w:pPr>
        <w:pStyle w:val="BlockText"/>
      </w:pPr>
      <w:r>
        <w:t xml:space="preserve">This book is a great reference and how-to for executing many visualization techniques using {ggplot2}.</w:t>
      </w:r>
    </w:p>
    <w:p>
      <w:pPr>
        <w:pStyle w:val="FirstParagraph"/>
      </w:pPr>
      <w:r>
        <w:t xml:space="preserve">Wilke, C. (2019).</w:t>
      </w:r>
      <w:r>
        <w:t xml:space="preserve"> </w:t>
      </w:r>
      <w:r>
        <w:rPr>
          <w:iCs/>
          <w:i/>
        </w:rPr>
        <w:t xml:space="preserve">Fundamentals of data visualization</w:t>
      </w:r>
      <w:r>
        <w:t xml:space="preserve">. O’Reilly.</w:t>
      </w:r>
      <w:r>
        <w:t xml:space="preserve"> </w:t>
      </w:r>
      <w:hyperlink r:id="rId653">
        <w:r>
          <w:rPr>
            <w:rStyle w:val="Hyperlink"/>
          </w:rPr>
          <w:t xml:space="preserve">https://serialmentor.com/dataviz/</w:t>
        </w:r>
      </w:hyperlink>
    </w:p>
    <w:p>
      <w:pPr>
        <w:pStyle w:val="BlockText"/>
      </w:pPr>
      <w:r>
        <w:t xml:space="preserve">A fantastic (though more</w:t>
      </w:r>
      <w:r>
        <w:t xml:space="preserve"> </w:t>
      </w:r>
      <w:r>
        <w:rPr>
          <w:iCs/>
          <w:i/>
        </w:rPr>
        <w:t xml:space="preserve">conceptual</w:t>
      </w:r>
      <w:r>
        <w:t xml:space="preserve"> </w:t>
      </w:r>
      <w:r>
        <w:t xml:space="preserve">than practical, i.e., there is no R code or other software implementation for creating the plots) introduction to data visualization.</w:t>
      </w:r>
    </w:p>
    <w:bookmarkEnd w:id="654"/>
    <w:bookmarkStart w:id="657" w:name="X5f5cf91e81a0d056d2803269514a430b2684821"/>
    <w:p>
      <w:pPr>
        <w:pStyle w:val="Heading2"/>
      </w:pPr>
      <w:r>
        <w:rPr>
          <w:rStyle w:val="SectionNumber"/>
        </w:rPr>
        <w:t xml:space="preserve">18.5</w:t>
      </w:r>
      <w:r>
        <w:tab/>
      </w:r>
      <w:r>
        <w:t xml:space="preserve">Books related to data science in education</w:t>
      </w:r>
    </w:p>
    <w:p>
      <w:pPr>
        <w:pStyle w:val="FirstParagraph"/>
      </w:pPr>
      <w:r>
        <w:t xml:space="preserve">Geller, W., Cratty, D., &amp; Knowles, J. (2020).</w:t>
      </w:r>
      <w:r>
        <w:t xml:space="preserve"> </w:t>
      </w:r>
      <w:r>
        <w:rPr>
          <w:iCs/>
          <w:i/>
        </w:rPr>
        <w:t xml:space="preserve">Education data done right: Lessons from the trenches of applied data science.</w:t>
      </w:r>
      <w:r>
        <w:t xml:space="preserve"> </w:t>
      </w:r>
      <w:r>
        <w:t xml:space="preserve">Leanpub.</w:t>
      </w:r>
      <w:r>
        <w:t xml:space="preserve"> </w:t>
      </w:r>
      <w:hyperlink r:id="rId655">
        <w:r>
          <w:rPr>
            <w:rStyle w:val="Hyperlink"/>
          </w:rPr>
          <w:t xml:space="preserve">https://leanpub.com/eddatadoneright</w:t>
        </w:r>
      </w:hyperlink>
    </w:p>
    <w:p>
      <w:pPr>
        <w:pStyle w:val="BlockText"/>
      </w:pPr>
      <w:r>
        <w:t xml:space="preserve">This book explores best practices in education data work. It includes chapters on data governance, working with IT, and managing data requests. This book will help you apply your data science skills effectively in an education system.</w:t>
      </w:r>
    </w:p>
    <w:p>
      <w:pPr>
        <w:pStyle w:val="FirstParagraph"/>
      </w:pPr>
      <w:r>
        <w:t xml:space="preserve">Krumm, A., Means, B., &amp; Bienkowski, M. (2018).</w:t>
      </w:r>
      <w:r>
        <w:t xml:space="preserve"> </w:t>
      </w:r>
      <w:r>
        <w:rPr>
          <w:iCs/>
          <w:i/>
        </w:rPr>
        <w:t xml:space="preserve">Learning analytics goes to school: A collaborative approach to improving education.</w:t>
      </w:r>
      <w:r>
        <w:t xml:space="preserve"> </w:t>
      </w:r>
      <w:r>
        <w:t xml:space="preserve">Routledge.</w:t>
      </w:r>
      <w:r>
        <w:t xml:space="preserve"> </w:t>
      </w:r>
      <w:hyperlink r:id="rId656">
        <w:r>
          <w:rPr>
            <w:rStyle w:val="Hyperlink"/>
          </w:rPr>
          <w:t xml:space="preserve">https://www.routledge.com/Learning-Analytics-Goes-to-School-A-Collaborative-Approach-to-Improving/Krumm-Means-Bienkowski/p/book/9781315650722</w:t>
        </w:r>
      </w:hyperlink>
    </w:p>
    <w:p>
      <w:pPr>
        <w:pStyle w:val="BlockText"/>
      </w:pPr>
      <w:r>
        <w:t xml:space="preserve">This book emphasizes data-driven improvement using new sources of data and learning analytics and data mining techniques.</w:t>
      </w:r>
    </w:p>
    <w:bookmarkEnd w:id="657"/>
    <w:bookmarkStart w:id="666" w:name="Xb2cd80084c684d036756d497efc9270bbdc9f70"/>
    <w:p>
      <w:pPr>
        <w:pStyle w:val="Heading2"/>
      </w:pPr>
      <w:r>
        <w:rPr>
          <w:rStyle w:val="SectionNumber"/>
        </w:rPr>
        <w:t xml:space="preserve">18.6</w:t>
      </w:r>
      <w:r>
        <w:tab/>
      </w:r>
      <w:r>
        <w:t xml:space="preserve">Articles related to data science in education</w:t>
      </w:r>
    </w:p>
    <w:p>
      <w:pPr>
        <w:pStyle w:val="FirstParagraph"/>
      </w:pPr>
      <w:r>
        <w:t xml:space="preserve">Dutt, A., Ismail, M. A., &amp; Herawan, T. (2017). A systematic review on educational data mining.</w:t>
      </w:r>
      <w:r>
        <w:t xml:space="preserve"> </w:t>
      </w:r>
      <w:r>
        <w:rPr>
          <w:iCs/>
          <w:i/>
        </w:rPr>
        <w:t xml:space="preserve">IEEE Access, 5</w:t>
      </w:r>
      <w:r>
        <w:t xml:space="preserve">, 15991-16005.</w:t>
      </w:r>
      <w:r>
        <w:t xml:space="preserve"> </w:t>
      </w:r>
      <w:hyperlink r:id="rId658">
        <w:r>
          <w:rPr>
            <w:rStyle w:val="Hyperlink"/>
          </w:rPr>
          <w:t xml:space="preserve">https://ieeexplore.ieee.org/abstract/document/7820050</w:t>
        </w:r>
      </w:hyperlink>
    </w:p>
    <w:p>
      <w:pPr>
        <w:pStyle w:val="BlockText"/>
      </w:pPr>
      <w:r>
        <w:t xml:space="preserve">A comprehensive review of past research on educational data mining, with an emphasis on methods used in past research.</w:t>
      </w:r>
    </w:p>
    <w:p>
      <w:pPr>
        <w:pStyle w:val="FirstParagraph"/>
      </w:pPr>
      <w:r>
        <w:t xml:space="preserve">Lee, V. R., &amp; Wilkerson, M. (2018).</w:t>
      </w:r>
      <w:r>
        <w:t xml:space="preserve"> </w:t>
      </w:r>
      <w:r>
        <w:rPr>
          <w:iCs/>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r>
        <w:t xml:space="preserve"> </w:t>
      </w:r>
      <w:hyperlink r:id="rId659">
        <w:r>
          <w:rPr>
            <w:rStyle w:val="Hyperlink"/>
          </w:rPr>
          <w:t xml:space="preserve">https://digitalcommons.usu.edu/itls_facpub/634/</w:t>
        </w:r>
      </w:hyperlink>
    </w:p>
    <w:p>
      <w:pPr>
        <w:pStyle w:val="BlockText"/>
      </w:pPr>
      <w:r>
        <w:t xml:space="preserve">A comprehensive and incisive review of both recent and foundational research on what is known about how learners at the K–12 level analyze data.</w:t>
      </w:r>
    </w:p>
    <w:p>
      <w:pPr>
        <w:pStyle w:val="FirstParagraph"/>
      </w:pPr>
      <w:r>
        <w:t xml:space="preserve">Lehrer, R., &amp; Schauble, L. (2015).</w:t>
      </w:r>
      <w:r>
        <w:t xml:space="preserve"> </w:t>
      </w:r>
      <w:r>
        <w:rPr>
          <w:iCs/>
          <w:i/>
        </w:rPr>
        <w:t xml:space="preserve">Developing scientific thinking</w:t>
      </w:r>
      <w:r>
        <w:t xml:space="preserve">. In L. S. Liben &amp; U. Müller (Eds.),</w:t>
      </w:r>
      <w:r>
        <w:t xml:space="preserve"> </w:t>
      </w:r>
      <w:r>
        <w:rPr>
          <w:iCs/>
          <w:i/>
        </w:rPr>
        <w:t xml:space="preserve">Cognitive processes. Handbook of child psychology and developmental science</w:t>
      </w:r>
      <w:r>
        <w:t xml:space="preserve"> </w:t>
      </w:r>
      <w:r>
        <w:t xml:space="preserve">(Vol. 2, 7th ed., pp. 671–174). Wiley.</w:t>
      </w:r>
      <w:r>
        <w:t xml:space="preserve"> </w:t>
      </w:r>
      <w:hyperlink r:id="rId660">
        <w:r>
          <w:rPr>
            <w:rStyle w:val="Hyperlink"/>
          </w:rPr>
          <w:t xml:space="preserve">https://www.wiley.com/en-us/Handbook+of+Child+Psychology+and+Developmental+Science%2C+7th+Edition-p-9781118136850</w:t>
        </w:r>
      </w:hyperlink>
    </w:p>
    <w:p>
      <w:pPr>
        <w:pStyle w:val="BlockText"/>
      </w:pPr>
      <w:r>
        <w:t xml:space="preserve">Describes the</w:t>
      </w:r>
      <w:r>
        <w:t xml:space="preserve"> </w:t>
      </w:r>
      <w:r>
        <w:t xml:space="preserve">“</w:t>
      </w:r>
      <w:r>
        <w:t xml:space="preserve">data modeling</w:t>
      </w:r>
      <w:r>
        <w:t xml:space="preserve">”</w:t>
      </w:r>
      <w:r>
        <w:t xml:space="preserve"> </w:t>
      </w:r>
      <w:r>
        <w:t xml:space="preserve">approach which has been used to support learners at the K–12 level to develop data analysis-related capabilities.</w:t>
      </w:r>
    </w:p>
    <w:p>
      <w:pPr>
        <w:pStyle w:val="FirstParagraph"/>
      </w:pPr>
      <w:r>
        <w:t xml:space="preserve">Rosenberg, J. M., Edwards, A., &amp; Chen, B. (2020). Getting messy with data: Tools and strategies to help students analyze and interpret complex data sources.</w:t>
      </w:r>
      <w:r>
        <w:t xml:space="preserve"> </w:t>
      </w:r>
      <w:r>
        <w:rPr>
          <w:iCs/>
          <w:i/>
        </w:rPr>
        <w:t xml:space="preserve">The Science Teacher, 87</w:t>
      </w:r>
      <w:r>
        <w:t xml:space="preserve">(5).</w:t>
      </w:r>
      <w:r>
        <w:t xml:space="preserve"> </w:t>
      </w:r>
      <w:hyperlink r:id="rId661">
        <w:r>
          <w:rPr>
            <w:rStyle w:val="Hyperlink"/>
          </w:rPr>
          <w:t xml:space="preserve">https://search.proquest.com/openview/efbd11290f17b5dd9ff27c9c491ca25b/1?pq-origsite=gscholar&amp;cbl=40590</w:t>
        </w:r>
      </w:hyperlink>
    </w:p>
    <w:p>
      <w:pPr>
        <w:pStyle w:val="BlockText"/>
      </w:pPr>
      <w:r>
        <w:t xml:space="preserve">An overview of digital tools (including R) and strategies for teaching data analysis to K–12 students (particularly in science education settings).</w:t>
      </w:r>
    </w:p>
    <w:p>
      <w:pPr>
        <w:pStyle w:val="FirstParagraph"/>
      </w:pPr>
      <w:r>
        <w:t xml:space="preserve">Rosenberg, J. M., Lawson, M. A., Anderson, D. J., Jones, R. S., &amp; Rutherford, T. (2020). Making data science count in and for education. In E. Romero-Hall (Ed.),</w:t>
      </w:r>
      <w:r>
        <w:t xml:space="preserve"> </w:t>
      </w:r>
      <w:r>
        <w:rPr>
          <w:iCs/>
          <w:i/>
        </w:rPr>
        <w:t xml:space="preserve">Research methods in learning design &amp; technology</w:t>
      </w:r>
      <w:r>
        <w:t xml:space="preserve">. Routledge.</w:t>
      </w:r>
      <w:r>
        <w:t xml:space="preserve"> </w:t>
      </w:r>
      <w:hyperlink r:id="rId662">
        <w:r>
          <w:rPr>
            <w:rStyle w:val="Hyperlink"/>
          </w:rPr>
          <w:t xml:space="preserve">https://edarxiv.org/hc2dw/</w:t>
        </w:r>
      </w:hyperlink>
    </w:p>
    <w:p>
      <w:pPr>
        <w:pStyle w:val="BlockText"/>
      </w:pPr>
      <w:r>
        <w:t xml:space="preserve">Defines data science in education (as the use of data science methods) and data science for education (as a context for teaching and learning).</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Cs/>
          <w:i/>
        </w:rPr>
        <w:t xml:space="preserve">Journal for STEM Education Research</w:t>
      </w:r>
      <w:r>
        <w:t xml:space="preserve">, 1–34.</w:t>
      </w:r>
      <w:r>
        <w:t xml:space="preserve"> </w:t>
      </w:r>
      <w:hyperlink r:id="rId663">
        <w:r>
          <w:rPr>
            <w:rStyle w:val="Hyperlink"/>
          </w:rPr>
          <w:t xml:space="preserve">https://link.springer.com/article/10.1007/s41979-020-00027-x</w:t>
        </w:r>
      </w:hyperlink>
    </w:p>
    <w:p>
      <w:pPr>
        <w:pStyle w:val="BlockText"/>
      </w:pPr>
      <w:r>
        <w:t xml:space="preserve">A study of the effects of a course designed to teach graduate students in educational programs to analyze data using learning analytics techniques.</w:t>
      </w:r>
    </w:p>
    <w:p>
      <w:pPr>
        <w:pStyle w:val="FirstParagraph"/>
      </w:pPr>
      <w:r>
        <w:t xml:space="preserve">Wise, A. F. (2020). Educating data scientists and data literate citizens for a new generation of data.</w:t>
      </w:r>
      <w:r>
        <w:t xml:space="preserve"> </w:t>
      </w:r>
      <w:r>
        <w:rPr>
          <w:iCs/>
          <w:i/>
        </w:rPr>
        <w:t xml:space="preserve">Journal of the Learning Sciences, 29</w:t>
      </w:r>
      <w:r>
        <w:t xml:space="preserve">(1), 165–181.</w:t>
      </w:r>
      <w:r>
        <w:t xml:space="preserve"> </w:t>
      </w:r>
      <w:hyperlink r:id="rId664">
        <w:r>
          <w:rPr>
            <w:rStyle w:val="Hyperlink"/>
          </w:rPr>
          <w:t xml:space="preserve">https://doi.org/10.1080/10508406.2019.1705678</w:t>
        </w:r>
      </w:hyperlink>
    </w:p>
    <w:p>
      <w:pPr>
        <w:pStyle w:val="BlockText"/>
      </w:pPr>
      <w:r>
        <w:t xml:space="preserve">A description of some of the opportunities and challenges of learning to analyze data in light of new data sources and data analysis (and data science) techniques.</w:t>
      </w:r>
    </w:p>
    <w:p>
      <w:pPr>
        <w:pStyle w:val="FirstParagraph"/>
      </w:pPr>
      <w:r>
        <w:t xml:space="preserve">Wilkerson, M. H., &amp; Polman, J. L. (2020). Situating data science: Exploring how relationships to data shape learning.</w:t>
      </w:r>
      <w:r>
        <w:t xml:space="preserve"> </w:t>
      </w:r>
      <w:r>
        <w:rPr>
          <w:iCs/>
          <w:i/>
        </w:rPr>
        <w:t xml:space="preserve">Journal of the Learning Sciences, 29</w:t>
      </w:r>
      <w:r>
        <w:t xml:space="preserve">(1), 1–10.</w:t>
      </w:r>
      <w:r>
        <w:t xml:space="preserve"> </w:t>
      </w:r>
      <w:hyperlink r:id="rId665">
        <w:r>
          <w:rPr>
            <w:rStyle w:val="Hyperlink"/>
          </w:rPr>
          <w:t xml:space="preserve">https://doi.org/10.1080/10508406.2019.1705664</w:t>
        </w:r>
      </w:hyperlink>
    </w:p>
    <w:p>
      <w:pPr>
        <w:pStyle w:val="BlockText"/>
      </w:pPr>
      <w:r>
        <w:t xml:space="preserve">An introduction to a special issue of the</w:t>
      </w:r>
      <w:r>
        <w:t xml:space="preserve"> </w:t>
      </w:r>
      <w:r>
        <w:rPr>
          <w:iCs/>
          <w:i/>
        </w:rPr>
        <w:t xml:space="preserve">Journal of the Learning Sciences</w:t>
      </w:r>
      <w:r>
        <w:t xml:space="preserve"> </w:t>
      </w:r>
      <w:r>
        <w:t xml:space="preserve">on data science education.</w:t>
      </w:r>
    </w:p>
    <w:bookmarkEnd w:id="666"/>
    <w:bookmarkStart w:id="669" w:name="equity-resources"/>
    <w:p>
      <w:pPr>
        <w:pStyle w:val="Heading2"/>
      </w:pPr>
      <w:r>
        <w:rPr>
          <w:rStyle w:val="SectionNumber"/>
        </w:rPr>
        <w:t xml:space="preserve">18.7</w:t>
      </w:r>
      <w:r>
        <w:tab/>
      </w:r>
      <w:r>
        <w:t xml:space="preserve">Equity resources</w:t>
      </w:r>
    </w:p>
    <w:p>
      <w:pPr>
        <w:pStyle w:val="FirstParagraph"/>
      </w:pPr>
      <w:r>
        <w:t xml:space="preserve">O’Neil, C. (2016).</w:t>
      </w:r>
      <w:r>
        <w:t xml:space="preserve"> </w:t>
      </w:r>
      <w:r>
        <w:rPr>
          <w:iCs/>
          <w:i/>
        </w:rPr>
        <w:t xml:space="preserve">Weapons of math destruction: How big data increases inequality and threatens democracy</w:t>
      </w:r>
      <w:r>
        <w:t xml:space="preserve"> </w:t>
      </w:r>
      <w:r>
        <w:t xml:space="preserve">(1st ed.). Crown.</w:t>
      </w:r>
    </w:p>
    <w:p>
      <w:pPr>
        <w:pStyle w:val="BodyText"/>
      </w:pPr>
      <w:r>
        <w:t xml:space="preserve">We All Count:</w:t>
      </w:r>
      <w:r>
        <w:t xml:space="preserve"> </w:t>
      </w:r>
      <w:hyperlink r:id="rId667">
        <w:r>
          <w:rPr>
            <w:rStyle w:val="Hyperlink"/>
          </w:rPr>
          <w:t xml:space="preserve">https://weallcount.com/</w:t>
        </w:r>
      </w:hyperlink>
    </w:p>
    <w:p>
      <w:pPr>
        <w:pStyle w:val="BodyText"/>
      </w:pPr>
      <w:r>
        <w:t xml:space="preserve">Data for Black Lives:</w:t>
      </w:r>
      <w:r>
        <w:t xml:space="preserve"> </w:t>
      </w:r>
      <w:hyperlink r:id="rId668">
        <w:r>
          <w:rPr>
            <w:rStyle w:val="Hyperlink"/>
          </w:rPr>
          <w:t xml:space="preserve">http://d4bl.org/</w:t>
        </w:r>
      </w:hyperlink>
    </w:p>
    <w:bookmarkEnd w:id="669"/>
    <w:bookmarkStart w:id="671" w:name="programming-with-r"/>
    <w:p>
      <w:pPr>
        <w:pStyle w:val="Heading2"/>
      </w:pPr>
      <w:r>
        <w:rPr>
          <w:rStyle w:val="SectionNumber"/>
        </w:rPr>
        <w:t xml:space="preserve">18.8</w:t>
      </w:r>
      <w:r>
        <w:tab/>
      </w:r>
      <w:r>
        <w:t xml:space="preserve">Programming with R</w:t>
      </w:r>
    </w:p>
    <w:p>
      <w:pPr>
        <w:pStyle w:val="FirstParagraph"/>
      </w:pPr>
      <w:r>
        <w:t xml:space="preserve">Wickham, H., &amp; Grolemund, G. (2017).</w:t>
      </w:r>
      <w:r>
        <w:t xml:space="preserve"> </w:t>
      </w:r>
      <w:r>
        <w:rPr>
          <w:iCs/>
          <w:i/>
        </w:rPr>
        <w:t xml:space="preserve">R for data science</w:t>
      </w:r>
      <w:r>
        <w:t xml:space="preserve">. O’Reilly.</w:t>
      </w:r>
    </w:p>
    <w:p>
      <w:pPr>
        <w:pStyle w:val="BlockText"/>
      </w:pPr>
      <w:r>
        <w:t xml:space="preserve">“</w:t>
      </w:r>
      <w:r>
        <w:t xml:space="preserve">You have data but have no idea on how to make sense of it</w:t>
      </w:r>
      <w:r>
        <w:t xml:space="preserve">”</w:t>
      </w:r>
      <w:r>
        <w:t xml:space="preserve">. If this statement resonates with you, then look no further. Introducing</w:t>
      </w:r>
      <w:r>
        <w:t xml:space="preserve"> </w:t>
      </w:r>
      <w:r>
        <w:rPr>
          <w:rStyle w:val="VerbatimChar"/>
        </w:rPr>
        <w:t xml:space="preserve">R</w:t>
      </w:r>
      <w:r>
        <w:t xml:space="preserve"> </w:t>
      </w:r>
      <w:r>
        <w:t xml:space="preserve">for data analysis. At its core, R is a statistical programming language. It helps derive useful information from the data deluge. This book assumes you’re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Cs/>
          <w:i/>
        </w:rPr>
        <w:t xml:space="preserve">R cookbook</w:t>
      </w:r>
      <w:r>
        <w:t xml:space="preserve">. O’Reilly.</w:t>
      </w:r>
    </w:p>
    <w:p>
      <w:pPr>
        <w:pStyle w:val="BlockText"/>
      </w:pPr>
      <w:r>
        <w:t xml:space="preserve">This book provides over 200 practical solutions for analyzing data using R.</w:t>
      </w:r>
    </w:p>
    <w:p>
      <w:pPr>
        <w:pStyle w:val="FirstParagraph"/>
      </w:pPr>
      <w:r>
        <w:t xml:space="preserve">Bryan, J., &amp; Hestor, J.</w:t>
      </w:r>
      <w:r>
        <w:t xml:space="preserve"> </w:t>
      </w:r>
      <w:r>
        <w:rPr>
          <w:iCs/>
          <w:i/>
        </w:rPr>
        <w:t xml:space="preserve">Happy git and github for the useR</w:t>
      </w:r>
      <w:r>
        <w:t xml:space="preserve">. Retrieved from</w:t>
      </w:r>
      <w:r>
        <w:t xml:space="preserve"> </w:t>
      </w:r>
      <w:hyperlink r:id="rId670">
        <w:r>
          <w:rPr>
            <w:rStyle w:val="Hyperlink"/>
          </w:rPr>
          <w:t xml:space="preserve">https://happygitwithr.com</w:t>
        </w:r>
      </w:hyperlink>
    </w:p>
    <w:p>
      <w:pPr>
        <w:pStyle w:val="BlockText"/>
      </w:pPr>
      <w:r>
        <w:t xml:space="preserve">A fantastic and accessible introduction to using Git and GitHub.</w:t>
      </w:r>
    </w:p>
    <w:bookmarkEnd w:id="671"/>
    <w:bookmarkStart w:id="678" w:name="statistics"/>
    <w:p>
      <w:pPr>
        <w:pStyle w:val="Heading2"/>
      </w:pPr>
      <w:r>
        <w:rPr>
          <w:rStyle w:val="SectionNumber"/>
        </w:rPr>
        <w:t xml:space="preserve">18.9</w:t>
      </w:r>
      <w:r>
        <w:tab/>
      </w:r>
      <w:r>
        <w:t xml:space="preserve">Statistics</w:t>
      </w:r>
    </w:p>
    <w:bookmarkStart w:id="676" w:name="introductory-statistics"/>
    <w:p>
      <w:pPr>
        <w:pStyle w:val="Heading3"/>
      </w:pPr>
      <w:r>
        <w:rPr>
          <w:rStyle w:val="SectionNumber"/>
        </w:rPr>
        <w:t xml:space="preserve">18.9.1</w:t>
      </w:r>
      <w:r>
        <w:tab/>
      </w:r>
      <w:r>
        <w:t xml:space="preserve">Introductory statistics</w:t>
      </w:r>
    </w:p>
    <w:p>
      <w:pPr>
        <w:pStyle w:val="FirstParagraph"/>
      </w:pPr>
      <w:r>
        <w:t xml:space="preserve">Open Intro. (2019). Textbooks.</w:t>
      </w:r>
      <w:r>
        <w:t xml:space="preserve"> </w:t>
      </w:r>
      <w:hyperlink r:id="rId672">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Navarro, D. (2019).</w:t>
      </w:r>
      <w:r>
        <w:t xml:space="preserve"> </w:t>
      </w:r>
      <w:r>
        <w:rPr>
          <w:iCs/>
          <w:i/>
        </w:rPr>
        <w:t xml:space="preserve">Learning statistics with R</w:t>
      </w:r>
      <w:r>
        <w:t xml:space="preserve">.</w:t>
      </w:r>
      <w:r>
        <w:t xml:space="preserve"> </w:t>
      </w:r>
      <w:hyperlink r:id="rId46">
        <w:r>
          <w:rPr>
            <w:rStyle w:val="Hyperlink"/>
          </w:rPr>
          <w:t xml:space="preserve">https://learningstatisticswithr.com/</w:t>
        </w:r>
      </w:hyperlink>
    </w:p>
    <w:p>
      <w:pPr>
        <w:pStyle w:val="BlockText"/>
      </w:pPr>
      <w:r>
        <w:t xml:space="preserve">An introductory textbook with a focus on applications to psychological research.</w:t>
      </w:r>
    </w:p>
    <w:p>
      <w:pPr>
        <w:pStyle w:val="FirstParagraph"/>
      </w:pPr>
      <w:r>
        <w:t xml:space="preserve">Field, A., Miles, J., &amp; Field, Z. (2012).</w:t>
      </w:r>
      <w:r>
        <w:t xml:space="preserve"> </w:t>
      </w:r>
      <w:r>
        <w:rPr>
          <w:iCs/>
          <w:i/>
        </w:rPr>
        <w:t xml:space="preserve">Discovering statistics using R</w:t>
      </w:r>
      <w:r>
        <w:t xml:space="preserve">. Sage publications.</w:t>
      </w:r>
    </w:p>
    <w:p>
      <w:pPr>
        <w:pStyle w:val="BlockText"/>
      </w:pPr>
      <w:r>
        <w:t xml:space="preserve">Emphasizes many of the most common statistical tests, especially those used in psychology and educational psychology.</w:t>
      </w:r>
    </w:p>
    <w:p>
      <w:pPr>
        <w:pStyle w:val="BlockText"/>
      </w:pPr>
      <w:r>
        <w:t xml:space="preserve">Covers the foundations thoroughly and in an entertaining way.</w:t>
      </w:r>
    </w:p>
    <w:p>
      <w:pPr>
        <w:pStyle w:val="FirstParagraph"/>
      </w:pPr>
      <w:r>
        <w:t xml:space="preserve">Ismay, C., &amp; Kim, A. Y. (2019).</w:t>
      </w:r>
      <w:r>
        <w:t xml:space="preserve"> </w:t>
      </w:r>
      <w:r>
        <w:rPr>
          <w:iCs/>
          <w:i/>
        </w:rPr>
        <w:t xml:space="preserve">ModernDive: Statistical inference via data science.</w:t>
      </w:r>
      <w:r>
        <w:t xml:space="preserve"> </w:t>
      </w:r>
      <w:r>
        <w:t xml:space="preserve">CRC Press.</w:t>
      </w:r>
      <w:r>
        <w:t xml:space="preserve"> </w:t>
      </w:r>
      <w:hyperlink r:id="rId673">
        <w:r>
          <w:rPr>
            <w:rStyle w:val="Hyperlink"/>
          </w:rPr>
          <w:t xml:space="preserve">https://moderndive.com/</w:t>
        </w:r>
      </w:hyperlink>
    </w:p>
    <w:p>
      <w:pPr>
        <w:pStyle w:val="BlockText"/>
      </w:pPr>
      <w:r>
        <w:t xml:space="preserve">An introductory statistics textbook with an emphasis on developing an intuition for the processes underlying modeling data (and hypothesis testing).</w:t>
      </w:r>
    </w:p>
    <w:p>
      <w:pPr>
        <w:pStyle w:val="FirstParagraph"/>
      </w:pPr>
      <w:r>
        <w:t xml:space="preserve">James, G., Witten, D., Hastie, T., &amp; Tibshirani, R. (2015).</w:t>
      </w:r>
      <w:r>
        <w:t xml:space="preserve"> </w:t>
      </w:r>
      <w:r>
        <w:rPr>
          <w:iCs/>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r>
        <w:t xml:space="preserve">Hastie, Tibshirani, and Friedman (</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Cs/>
          <w:i/>
        </w:rPr>
        <w:t xml:space="preserve">R programming for data science</w:t>
      </w:r>
      <w:r>
        <w:t xml:space="preserve">. Leanpub.</w:t>
      </w:r>
      <w:r>
        <w:t xml:space="preserve"> </w:t>
      </w:r>
      <w:hyperlink r:id="rId674">
        <w:r>
          <w:rPr>
            <w:rStyle w:val="Hyperlink"/>
          </w:rPr>
          <w:t xml:space="preserve">https://leanpub.com/rprogramming</w:t>
        </w:r>
      </w:hyperlink>
    </w:p>
    <w:p>
      <w:pPr>
        <w:pStyle w:val="BlockText"/>
      </w:pPr>
      <w:r>
        <w:t xml:space="preserve">Emphasizes R as a programming language and writing R functions and packages.</w:t>
      </w:r>
    </w:p>
    <w:p>
      <w:pPr>
        <w:pStyle w:val="FirstParagraph"/>
      </w:pPr>
      <w:r>
        <w:t xml:space="preserve">Peng, R. D., &amp; Matsui, E. (2018).</w:t>
      </w:r>
      <w:r>
        <w:t xml:space="preserve"> </w:t>
      </w:r>
      <w:r>
        <w:rPr>
          <w:iCs/>
          <w:i/>
        </w:rPr>
        <w:t xml:space="preserve">The art of data science</w:t>
      </w:r>
      <w:r>
        <w:t xml:space="preserve">. Leanpub.</w:t>
      </w:r>
      <w:r>
        <w:t xml:space="preserve"> </w:t>
      </w:r>
      <w:hyperlink r:id="rId675">
        <w:r>
          <w:rPr>
            <w:rStyle w:val="Hyperlink"/>
          </w:rPr>
          <w:t xml:space="preserve">https://leanpub.com/artofdatascience</w:t>
        </w:r>
      </w:hyperlink>
    </w:p>
    <w:p>
      <w:pPr>
        <w:pStyle w:val="BlockText"/>
      </w:pPr>
      <w:r>
        <w:t xml:space="preserve">This book is a wonderful teaching tool and reference for R users. It describes underlying concepts of R as a programming language and provides practical guides for commonly used functions.</w:t>
      </w:r>
    </w:p>
    <w:bookmarkEnd w:id="676"/>
    <w:bookmarkStart w:id="677" w:name="advanced-statistics"/>
    <w:p>
      <w:pPr>
        <w:pStyle w:val="Heading3"/>
      </w:pPr>
      <w:r>
        <w:rPr>
          <w:rStyle w:val="SectionNumber"/>
        </w:rPr>
        <w:t xml:space="preserve">18.9.2</w:t>
      </w:r>
      <w:r>
        <w:tab/>
      </w:r>
      <w:r>
        <w:t xml:space="preserve">Advanced statistics</w:t>
      </w:r>
    </w:p>
    <w:p>
      <w:pPr>
        <w:pStyle w:val="FirstParagraph"/>
      </w:pPr>
      <w:r>
        <w:t xml:space="preserve">Gelman, A., &amp; Hill, J. (2006).</w:t>
      </w:r>
      <w:r>
        <w:t xml:space="preserve"> </w:t>
      </w:r>
      <w:r>
        <w:rPr>
          <w:iCs/>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and Bayesian methods) but also to statistical analysis in general.</w:t>
      </w:r>
    </w:p>
    <w:p>
      <w:pPr>
        <w:pStyle w:val="FirstParagraph"/>
      </w:pPr>
      <w:r>
        <w:t xml:space="preserve">Hastie, T., Tibshirani, R., &amp; Friedman, J. (2009).</w:t>
      </w:r>
      <w:r>
        <w:t xml:space="preserve"> </w:t>
      </w:r>
      <w:r>
        <w:rPr>
          <w:iCs/>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w:t>
      </w:r>
      <w:r>
        <w:t xml:space="preserve"> </w:t>
      </w:r>
      <w:r>
        <w:rPr>
          <w:iCs/>
          <w:i/>
        </w:rPr>
        <w:t xml:space="preserve">Linear mixed models: a practical guide using statistical software.</w:t>
      </w:r>
      <w:r>
        <w:t xml:space="preserve"> </w:t>
      </w:r>
      <w:r>
        <w:t xml:space="preserve">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w:t>
      </w:r>
      <w:r>
        <w:t xml:space="preserve"> </w:t>
      </w:r>
      <w:r>
        <w:rPr>
          <w:iCs/>
          <w:i/>
        </w:rPr>
        <w:t xml:space="preserve">Statistical rethinking: A Bayesian course with examples in R and Stan.</w:t>
      </w:r>
      <w:r>
        <w:t xml:space="preserve"> </w:t>
      </w:r>
      <w:r>
        <w:t xml:space="preserve">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r>
        <w:t xml:space="preserve">Kurz (</w:t>
      </w:r>
      <w:hyperlink w:anchor="ref-kurz2019">
        <w:r>
          <w:rPr>
            <w:rStyle w:val="Hyperlink"/>
          </w:rPr>
          <w:t xml:space="preserve">2019</w:t>
        </w:r>
      </w:hyperlink>
      <w:r>
        <w:t xml:space="preserve">)</w:t>
      </w:r>
      <w:r>
        <w:t xml:space="preserve">.</w:t>
      </w:r>
    </w:p>
    <w:bookmarkEnd w:id="677"/>
    <w:bookmarkEnd w:id="678"/>
    <w:bookmarkStart w:id="680" w:name="X8ca003447aeb8c913ddddb779563b0c6cf86623"/>
    <w:p>
      <w:pPr>
        <w:pStyle w:val="Heading2"/>
      </w:pPr>
      <w:r>
        <w:rPr>
          <w:rStyle w:val="SectionNumber"/>
        </w:rPr>
        <w:t xml:space="preserve">18.10</w:t>
      </w:r>
      <w:r>
        <w:tab/>
      </w:r>
      <w:r>
        <w:t xml:space="preserve">R packages and statistical software development</w:t>
      </w:r>
    </w:p>
    <w:p>
      <w:pPr>
        <w:pStyle w:val="FirstParagraph"/>
      </w:pPr>
      <w:r>
        <w:t xml:space="preserve">Peng, R. D. (2019).</w:t>
      </w:r>
      <w:r>
        <w:t xml:space="preserve"> </w:t>
      </w:r>
      <w:r>
        <w:rPr>
          <w:iCs/>
          <w:i/>
        </w:rPr>
        <w:t xml:space="preserve">Mastering software development in R</w:t>
      </w:r>
      <w:r>
        <w:t xml:space="preserve">. Leanpub.</w:t>
      </w:r>
      <w:r>
        <w:t xml:space="preserve"> </w:t>
      </w:r>
      <w:hyperlink r:id="rId679">
        <w:r>
          <w:rPr>
            <w:rStyle w:val="Hyperlink"/>
          </w:rPr>
          <w:t xml:space="preserve">https://leanpub.com/msdr</w:t>
        </w:r>
      </w:hyperlink>
    </w:p>
    <w:p>
      <w:pPr>
        <w:pStyle w:val="BlockText"/>
      </w:pPr>
      <w:r>
        <w:t xml:space="preserve">Developing packages in R, including a description of an example package for data visualization.</w:t>
      </w:r>
    </w:p>
    <w:p>
      <w:pPr>
        <w:pStyle w:val="FirstParagraph"/>
      </w:pPr>
      <w:r>
        <w:t xml:space="preserve">Wickham, H. (2015).</w:t>
      </w:r>
      <w:r>
        <w:t xml:space="preserve"> </w:t>
      </w:r>
      <w:r>
        <w:rPr>
          <w:iCs/>
          <w:i/>
        </w:rPr>
        <w:t xml:space="preserve">R packages: Organize, test, document, and share your code</w:t>
      </w:r>
      <w:r>
        <w:t xml:space="preserve">. O’Reilly.</w:t>
      </w:r>
      <w:r>
        <w:t xml:space="preserve"> </w:t>
      </w:r>
      <w:hyperlink r:id="rId49">
        <w:r>
          <w:rPr>
            <w:rStyle w:val="Hyperlink"/>
          </w:rPr>
          <w:t xml:space="preserve">http://r-pkgs.had.co.nz/</w:t>
        </w:r>
      </w:hyperlink>
    </w:p>
    <w:p>
      <w:pPr>
        <w:pStyle w:val="BlockText"/>
      </w:pPr>
      <w:r>
        <w:t xml:space="preserve">A comprehensive introduction to (and walkthrough for) creating your own R packages.</w:t>
      </w:r>
    </w:p>
    <w:bookmarkEnd w:id="680"/>
    <w:bookmarkStart w:id="682" w:name="a-career-in-data-science"/>
    <w:p>
      <w:pPr>
        <w:pStyle w:val="Heading2"/>
      </w:pPr>
      <w:r>
        <w:rPr>
          <w:rStyle w:val="SectionNumber"/>
        </w:rPr>
        <w:t xml:space="preserve">18.11</w:t>
      </w:r>
      <w:r>
        <w:tab/>
      </w:r>
      <w:r>
        <w:t xml:space="preserve">A career in data science</w:t>
      </w:r>
    </w:p>
    <w:p>
      <w:pPr>
        <w:pStyle w:val="FirstParagraph"/>
      </w:pPr>
      <w:r>
        <w:t xml:space="preserve">Robinson, E., &amp; Nolis, J. (2020).</w:t>
      </w:r>
      <w:r>
        <w:t xml:space="preserve"> </w:t>
      </w:r>
      <w:r>
        <w:rPr>
          <w:iCs/>
          <w:i/>
        </w:rPr>
        <w:t xml:space="preserve">Building a career in data science</w:t>
      </w:r>
      <w:r>
        <w:t xml:space="preserve">. Manning.</w:t>
      </w:r>
      <w:r>
        <w:t xml:space="preserve"> </w:t>
      </w:r>
      <w:hyperlink r:id="rId681">
        <w:r>
          <w:rPr>
            <w:rStyle w:val="Hyperlink"/>
          </w:rPr>
          <w:t xml:space="preserve">https://www.manning.com/books/build-a-career-in-data-science?a_aid=buildcareer&amp;a_bid=76784b6a</w:t>
        </w:r>
      </w:hyperlink>
    </w:p>
    <w:p>
      <w:pPr>
        <w:pStyle w:val="BlockText"/>
      </w:pPr>
      <w:r>
        <w:t xml:space="preserve">Advice on the technical and practical requirements to work in a data science role.</w:t>
      </w:r>
    </w:p>
    <w:bookmarkEnd w:id="682"/>
    <w:bookmarkStart w:id="685" w:name="places-to-share-your-work"/>
    <w:p>
      <w:pPr>
        <w:pStyle w:val="Heading2"/>
      </w:pPr>
      <w:r>
        <w:rPr>
          <w:rStyle w:val="SectionNumber"/>
        </w:rPr>
        <w:t xml:space="preserve">18.12</w:t>
      </w:r>
      <w:r>
        <w:tab/>
      </w:r>
      <w:r>
        <w:t xml:space="preserve">Places to share your work</w:t>
      </w:r>
    </w:p>
    <w:p>
      <w:pPr>
        <w:pStyle w:val="FirstParagraph"/>
      </w:pPr>
      <w:r>
        <w:t xml:space="preserve">Twitter:</w:t>
      </w:r>
      <w:r>
        <w:t xml:space="preserve"> </w:t>
      </w:r>
      <w:hyperlink r:id="rId683">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684">
        <w:r>
          <w:rPr>
            <w:rStyle w:val="Hyperlink"/>
          </w:rPr>
          <w:t xml:space="preserve">linkedin.com</w:t>
        </w:r>
      </w:hyperlink>
    </w:p>
    <w:p>
      <w:pPr>
        <w:pStyle w:val="BlockText"/>
      </w:pPr>
      <w:r>
        <w:t xml:space="preserve">This can be a place to share not only career updates but also data science-related works-in-progress.</w:t>
      </w:r>
    </w:p>
    <w:bookmarkEnd w:id="685"/>
    <w:bookmarkStart w:id="687" w:name="cheat-sheets"/>
    <w:p>
      <w:pPr>
        <w:pStyle w:val="Heading2"/>
      </w:pPr>
      <w:r>
        <w:rPr>
          <w:rStyle w:val="SectionNumber"/>
        </w:rPr>
        <w:t xml:space="preserve">18.13</w:t>
      </w:r>
      <w:r>
        <w:tab/>
      </w:r>
      <w:r>
        <w:t xml:space="preserve">Cheat sheets</w:t>
      </w:r>
    </w:p>
    <w:p>
      <w:pPr>
        <w:pStyle w:val="FirstParagraph"/>
      </w:pPr>
      <w:hyperlink r:id="rId686">
        <w:r>
          <w:rPr>
            <w:rStyle w:val="Hyperlink"/>
          </w:rPr>
          <w:t xml:space="preserve">RStudio Cheat Sheets</w:t>
        </w:r>
      </w:hyperlink>
      <w:r>
        <w:t xml:space="preserve"> </w:t>
      </w:r>
      <w:r>
        <w:t xml:space="preserve">(https</w:t>
      </w:r>
      <w:hyperlink r:id="rId95"/>
      <w:r>
        <w:t xml:space="preserve">://rstudio.com/resources/cheatsheets/)</w:t>
      </w:r>
    </w:p>
    <w:p>
      <w:pPr>
        <w:pStyle w:val="BlockText"/>
      </w:pPr>
      <w:r>
        <w:t xml:space="preserve">See especially the {dplyr}, {tidyr}, {purrr}, {ggplot2}, and other cheat sheets.</w:t>
      </w:r>
    </w:p>
    <w:bookmarkEnd w:id="687"/>
    <w:bookmarkEnd w:id="688"/>
    <w:bookmarkStart w:id="694" w:name="c19"/>
    <w:p>
      <w:pPr>
        <w:pStyle w:val="Heading1"/>
      </w:pPr>
      <w:r>
        <w:rPr>
          <w:rStyle w:val="SectionNumber"/>
        </w:rPr>
        <w:t xml:space="preserve">19</w:t>
      </w:r>
      <w:r>
        <w:tab/>
      </w:r>
      <w:r>
        <w:t xml:space="preserve">Conclusion: Where to next?</w:t>
      </w:r>
    </w:p>
    <w:p>
      <w:pPr>
        <w:pStyle w:val="FirstParagraph"/>
      </w:pPr>
      <w:r>
        <w:rPr>
          <w:bCs/>
          <w:b/>
        </w:rPr>
        <w:t xml:space="preserve">Abstract</w:t>
      </w:r>
      <w:r>
        <w:t xml:space="preserve"> </w:t>
      </w:r>
      <w:r>
        <w:t xml:space="preserve">This chapter contains bigger-picture advice about how to apply the capabilities and knowledge one has developed with respect to data science education, with an emphasis on the importance of continuously connecting one’s data science-related work to the language, problems, and types of datasets encountered in education; collaborating and building trust with others;, and—–on occasion—–taking strategic breaks by stepping away from the keyboard to help solve problems.</w:t>
      </w:r>
    </w:p>
    <w:p>
      <w:pPr>
        <w:pStyle w:val="BodyText"/>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data scientists in education.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keep our efforts going in the long-term.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bookmarkStart w:id="689" w:name="learn-in-the-context-of-education"/>
    <w:p>
      <w:pPr>
        <w:pStyle w:val="Heading2"/>
      </w:pPr>
      <w:r>
        <w:rPr>
          <w:rStyle w:val="SectionNumber"/>
        </w:rPr>
        <w:t xml:space="preserve">19.1</w:t>
      </w:r>
      <w:r>
        <w:tab/>
      </w:r>
      <w:r>
        <w:t xml:space="preserve">Learn in the context of education</w:t>
      </w:r>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data scientist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language, problems, and datasets commonly found in education. It helps you make the cognitive jump from simply working on datasets to working on datasets in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bookmarkEnd w:id="689"/>
    <w:bookmarkStart w:id="690" w:name="learn-to-collaborate-with-others"/>
    <w:p>
      <w:pPr>
        <w:pStyle w:val="Heading2"/>
      </w:pPr>
      <w:r>
        <w:rPr>
          <w:rStyle w:val="SectionNumber"/>
        </w:rPr>
        <w:t xml:space="preserve">19.2</w:t>
      </w:r>
      <w:r>
        <w:tab/>
      </w:r>
      <w:r>
        <w:t xml:space="preserve">Learn to collaborate with others</w:t>
      </w:r>
    </w:p>
    <w:p>
      <w:pPr>
        <w:pStyle w:val="FirstParagraph"/>
      </w:pPr>
      <w:r>
        <w:t xml:space="preserve">In the last section, we talked about data in the service of people. But working with data is as much about working</w:t>
      </w:r>
      <w:r>
        <w:t xml:space="preserve"> </w:t>
      </w:r>
      <w:r>
        <w:rPr>
          <w:iCs/>
          <w:i/>
        </w:rPr>
        <w:t xml:space="preserve">with</w:t>
      </w:r>
      <w:r>
        <w:t xml:space="preserve"> </w:t>
      </w:r>
      <w:r>
        <w:t xml:space="preserve">people as it is about working</w:t>
      </w:r>
      <w:r>
        <w:t xml:space="preserve"> </w:t>
      </w:r>
      <w:r>
        <w:rPr>
          <w:iCs/>
          <w:i/>
        </w:rPr>
        <w:t xml:space="preserve">for</w:t>
      </w:r>
      <w:r>
        <w:t xml:space="preserve"> </w:t>
      </w:r>
      <w:r>
        <w:t xml:space="preserve">people. To understand why collaboration in data science is so important, we first have to see data analysis as a fundamentally creative process. We don’t mean this in the same sense that art is creative. First, data science is creative because practitioners</w:t>
      </w:r>
      <w:r>
        <w:t xml:space="preserve"> </w:t>
      </w:r>
      <w:r>
        <w:rPr>
          <w:iCs/>
          <w:i/>
        </w:rPr>
        <w:t xml:space="preserve">create</w:t>
      </w:r>
      <w:r>
        <w:t xml:space="preserve"> </w:t>
      </w:r>
      <w:r>
        <w:t xml:space="preserve">a process that extracts meaning from data. Then second, they</w:t>
      </w:r>
      <w:r>
        <w:t xml:space="preserve"> </w:t>
      </w:r>
      <w:r>
        <w:rPr>
          <w:iCs/>
          <w:i/>
        </w:rPr>
        <w:t xml:space="preserve">create</w:t>
      </w:r>
      <w:r>
        <w:t xml:space="preserve"> </w:t>
      </w:r>
      <w:r>
        <w:t xml:space="preserve">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 -</w:t>
      </w:r>
      <w:r>
        <w:t xml:space="preserve">Kahneman (</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w:t>
      </w:r>
      <w:r>
        <w:t xml:space="preserve"> </w:t>
      </w:r>
      <w:r>
        <w:rPr>
          <w:iCs/>
          <w:i/>
        </w:rPr>
        <w:t xml:space="preserve">FiveThirtyEight</w:t>
      </w:r>
      <w:r>
        <w:t xml:space="preserve"> </w:t>
      </w:r>
      <w:r>
        <w:t xml:space="preserve">and</w:t>
      </w:r>
      <w:r>
        <w:t xml:space="preserve"> </w:t>
      </w:r>
      <w:r>
        <w:rPr>
          <w:iCs/>
          <w:i/>
        </w:rPr>
        <w:t xml:space="preserve">The Economist</w:t>
      </w:r>
      <w:r>
        <w:t xml:space="preserve"> </w:t>
      </w:r>
      <w:r>
        <w:t xml:space="preserve">uses collaborative work to produce many visualizations and analyses that consistently deliver high-quality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 learn practices that create inspiration and excitement about the ideas you want to bring to life. Here are some lessons that we learned in our journey:</w:t>
      </w:r>
    </w:p>
    <w:p>
      <w:pPr>
        <w:numPr>
          <w:ilvl w:val="0"/>
          <w:numId w:val="1115"/>
        </w:numPr>
        <w:pStyle w:val="Compact"/>
      </w:pPr>
      <w:r>
        <w:t xml:space="preserve">Building trust with your collaborators will lead to productive experimentation with new ideas. Build trust slowly with your collaborators by actively listening to feedback and taking risks with new ideas from your teammates.</w:t>
      </w:r>
    </w:p>
    <w:p>
      <w:pPr>
        <w:numPr>
          <w:ilvl w:val="0"/>
          <w:numId w:val="1115"/>
        </w:numPr>
        <w:pStyle w:val="Compact"/>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numPr>
          <w:ilvl w:val="0"/>
          <w:numId w:val="1115"/>
        </w:numPr>
        <w:pStyle w:val="Compact"/>
      </w:pPr>
      <w:r>
        <w:t xml:space="preserve">Asking for feedback and giving feedback when asked will lead to a refined end product. Ask your collaborators regularly for their reaction to a visualization you’ve made or a report you’ve written. Does their feedback provide evidence that you’ve made what you intended to?</w:t>
      </w:r>
    </w:p>
    <w:p>
      <w:pPr>
        <w:numPr>
          <w:ilvl w:val="0"/>
          <w:numId w:val="1115"/>
        </w:numPr>
        <w:pStyle w:val="Compact"/>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numPr>
          <w:ilvl w:val="0"/>
          <w:numId w:val="1115"/>
        </w:numPr>
        <w:pStyle w:val="Compact"/>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bookmarkEnd w:id="690"/>
    <w:bookmarkStart w:id="691" w:name="learn-every-time-you-code"/>
    <w:p>
      <w:pPr>
        <w:pStyle w:val="Heading2"/>
      </w:pPr>
      <w:r>
        <w:rPr>
          <w:rStyle w:val="SectionNumber"/>
        </w:rPr>
        <w:t xml:space="preserve">19.3</w:t>
      </w:r>
      <w:r>
        <w:tab/>
      </w:r>
      <w:r>
        <w:t xml:space="preserve">Learn every time you code</w:t>
      </w:r>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number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an analytic workflow. The difference between our early learning experiences with R and more recent experiences is that we’ve embraced learning as a necessary part of enjoying this craft.</w:t>
      </w:r>
    </w:p>
    <w:p>
      <w:pPr>
        <w:pStyle w:val="BodyText"/>
      </w:pPr>
      <w:r>
        <w:t xml:space="preserve">It’s daunting to begin learning a new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bookmarkEnd w:id="691"/>
    <w:bookmarkStart w:id="692" w:name="X11a7a90bf691cf81d631c27b4387d3ec19ffac1"/>
    <w:p>
      <w:pPr>
        <w:pStyle w:val="Heading2"/>
      </w:pPr>
      <w:r>
        <w:rPr>
          <w:rStyle w:val="SectionNumber"/>
        </w:rPr>
        <w:t xml:space="preserve">19.4</w:t>
      </w:r>
      <w:r>
        <w:tab/>
      </w:r>
      <w:r>
        <w:t xml:space="preserve">Learn to take strategic breaks to help solve problems</w:t>
      </w:r>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helping Mario navigate across green-colored plumbing that unexplainably stuck out from the ground. I practiced combinations of jumps and runs to avoid Koopas to eventually reach the end of a two-dimensional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in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in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burn-out!</w:t>
      </w:r>
    </w:p>
    <w:bookmarkEnd w:id="692"/>
    <w:bookmarkStart w:id="693" w:name="X2a4f6fd8a04799c27e89c9983f6166809001ac9"/>
    <w:p>
      <w:pPr>
        <w:pStyle w:val="Heading2"/>
      </w:pPr>
      <w:r>
        <w:rPr>
          <w:rStyle w:val="SectionNumber"/>
        </w:rPr>
        <w:t xml:space="preserve">19.5</w:t>
      </w:r>
      <w:r>
        <w:tab/>
      </w:r>
      <w:r>
        <w:t xml:space="preserve">Learn more meaningfully by knowing your why</w:t>
      </w:r>
    </w:p>
    <w:p>
      <w:pPr>
        <w:pStyle w:val="FirstParagraph"/>
      </w:pPr>
      <w:r>
        <w:t xml:space="preserve">Our last bit of advice for staying connected to the bigger picture: make time to regularly reflect on why you’re doing this work to begin with.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you have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numPr>
          <w:ilvl w:val="0"/>
          <w:numId w:val="1116"/>
        </w:numPr>
        <w:pStyle w:val="Compact"/>
      </w:pPr>
      <w:r>
        <w:t xml:space="preserve">Think of what your own learning experience was like. Were there things you wish were different? Were there positive experiences you hope more people will have?</w:t>
      </w:r>
    </w:p>
    <w:p>
      <w:pPr>
        <w:numPr>
          <w:ilvl w:val="0"/>
          <w:numId w:val="1116"/>
        </w:numPr>
        <w:pStyle w:val="Compact"/>
      </w:pPr>
      <w:r>
        <w:t xml:space="preserve">Is there a teacher or school leader that you’ve worked with or that positively influenced your life as a student? What was it about them that you’d like to see more of in schools?</w:t>
      </w:r>
    </w:p>
    <w:p>
      <w:pPr>
        <w:numPr>
          <w:ilvl w:val="0"/>
          <w:numId w:val="1116"/>
        </w:numPr>
        <w:pStyle w:val="Compact"/>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w:t>
      </w:r>
      <w:r>
        <w:t xml:space="preserve"> </w:t>
      </w:r>
      <w:r>
        <w:t xml:space="preserve">“</w:t>
      </w:r>
      <w:r>
        <w:t xml:space="preserve">data science in education</w:t>
      </w:r>
      <w:r>
        <w:t xml:space="preserve">”</w:t>
      </w:r>
      <w:r>
        <w:t xml:space="preserve"> </w:t>
      </w:r>
      <w:r>
        <w:t xml:space="preserve">community, offering value, learning from others, bonding over challenges, and inspiring each other to the best we can for our students.</w:t>
      </w:r>
    </w:p>
    <w:bookmarkEnd w:id="693"/>
    <w:bookmarkEnd w:id="694"/>
    <w:bookmarkStart w:id="720" w:name="c20"/>
    <w:p>
      <w:pPr>
        <w:pStyle w:val="Heading1"/>
      </w:pPr>
      <w:r>
        <w:rPr>
          <w:rStyle w:val="SectionNumber"/>
        </w:rPr>
        <w:t xml:space="preserve">20</w:t>
      </w:r>
      <w:r>
        <w:tab/>
      </w:r>
      <w:r>
        <w:t xml:space="preserve">Appendices</w:t>
      </w:r>
    </w:p>
    <w:p>
      <w:pPr>
        <w:pStyle w:val="FirstParagraph"/>
      </w:pPr>
      <w:r>
        <w:t xml:space="preserve">This chapter includes four appendices:</w:t>
      </w:r>
    </w:p>
    <w:p>
      <w:pPr>
        <w:numPr>
          <w:ilvl w:val="0"/>
          <w:numId w:val="1117"/>
        </w:numPr>
        <w:pStyle w:val="Compact"/>
      </w:pPr>
      <w:r>
        <w:t xml:space="preserve">Appendix A: Importing Data (associated with</w:t>
      </w:r>
      <w:r>
        <w:t xml:space="preserve"> </w:t>
      </w:r>
      <w:hyperlink w:anchor="c06">
        <w:r>
          <w:rPr>
            <w:rStyle w:val="Hyperlink"/>
          </w:rPr>
          <w:t xml:space="preserve">Chapter 6</w:t>
        </w:r>
      </w:hyperlink>
      <w:r>
        <w:t xml:space="preserve">)</w:t>
      </w:r>
    </w:p>
    <w:p>
      <w:pPr>
        <w:numPr>
          <w:ilvl w:val="0"/>
          <w:numId w:val="1117"/>
        </w:numPr>
        <w:pStyle w:val="Compact"/>
      </w:pPr>
      <w:r>
        <w:t xml:space="preserve">Appendix B: Accessing Twitter Data (associated with Chapters</w:t>
      </w:r>
      <w:r>
        <w:t xml:space="preserve"> </w:t>
      </w:r>
      <w:hyperlink w:anchor="c11">
        <w:r>
          <w:rPr>
            <w:rStyle w:val="Hyperlink"/>
          </w:rPr>
          <w:t xml:space="preserve">11</w:t>
        </w:r>
      </w:hyperlink>
      <w:r>
        <w:t xml:space="preserve"> </w:t>
      </w:r>
      <w:r>
        <w:t xml:space="preserve">and</w:t>
      </w:r>
      <w:r>
        <w:t xml:space="preserve"> </w:t>
      </w:r>
      <w:hyperlink w:anchor="c12">
        <w:r>
          <w:rPr>
            <w:rStyle w:val="Hyperlink"/>
          </w:rPr>
          <w:t xml:space="preserve">12</w:t>
        </w:r>
      </w:hyperlink>
      <w:r>
        <w:t xml:space="preserve">)</w:t>
      </w:r>
    </w:p>
    <w:p>
      <w:pPr>
        <w:numPr>
          <w:ilvl w:val="0"/>
          <w:numId w:val="1117"/>
        </w:numPr>
        <w:pStyle w:val="Compact"/>
      </w:pPr>
      <w:r>
        <w:t xml:space="preserve">Appendix C: Social Network Influence and Selection Models (associated with</w:t>
      </w:r>
      <w:r>
        <w:t xml:space="preserve"> </w:t>
      </w:r>
      <w:hyperlink w:anchor="c12">
        <w:r>
          <w:rPr>
            <w:rStyle w:val="Hyperlink"/>
          </w:rPr>
          <w:t xml:space="preserve">Chapter 12</w:t>
        </w:r>
      </w:hyperlink>
      <w:r>
        <w:t xml:space="preserve">)</w:t>
      </w:r>
    </w:p>
    <w:p>
      <w:pPr>
        <w:numPr>
          <w:ilvl w:val="0"/>
          <w:numId w:val="1117"/>
        </w:numPr>
        <w:pStyle w:val="Compact"/>
      </w:pPr>
      <w:r>
        <w:t xml:space="preserve">Appendix D: Colophon</w:t>
      </w:r>
    </w:p>
    <w:bookmarkStart w:id="702" w:name="c20a"/>
    <w:p>
      <w:pPr>
        <w:pStyle w:val="Heading2"/>
      </w:pPr>
      <w:r>
        <w:rPr>
          <w:rStyle w:val="SectionNumber"/>
        </w:rPr>
        <w:t xml:space="preserve">20.1</w:t>
      </w:r>
      <w:r>
        <w:tab/>
      </w:r>
      <w:r>
        <w:t xml:space="preserve">Appendix A: importing data</w:t>
      </w:r>
    </w:p>
    <w:p>
      <w:pPr>
        <w:pStyle w:val="FirstParagraph"/>
      </w:pPr>
      <w:r>
        <w:t xml:space="preserve">This Appendix is provided to serve as a non-exhaustive resource for importing data of different file types into R; it extends some of the techniques introduced in the foundational skills chapter,</w:t>
      </w:r>
      <w:r>
        <w:t xml:space="preserve"> </w:t>
      </w:r>
      <w:hyperlink w:anchor="c06">
        <w:r>
          <w:rPr>
            <w:rStyle w:val="Hyperlink"/>
          </w:rPr>
          <w:t xml:space="preserve">Chapter 6</w:t>
        </w:r>
      </w:hyperlink>
      <w:r>
        <w:t xml:space="preserve">. We note that while the bulk of the data that we use in this book is available through the {dataedu} package, although there are cases where you will be importing a</w:t>
      </w:r>
      <w:r>
        <w:t xml:space="preserve"> </w:t>
      </w:r>
      <w:r>
        <w:rPr>
          <w:rStyle w:val="VerbatimChar"/>
        </w:rPr>
        <w:t xml:space="preserve">.csv</w:t>
      </w:r>
      <w:r>
        <w:t xml:space="preserve"> </w:t>
      </w:r>
      <w:r>
        <w:t xml:space="preserve">file or scraping data from the web.</w:t>
      </w:r>
    </w:p>
    <w:bookmarkStart w:id="695" w:name="using-functions-to-import-data"/>
    <w:p>
      <w:pPr>
        <w:pStyle w:val="Heading3"/>
      </w:pPr>
      <w:r>
        <w:rPr>
          <w:rStyle w:val="SectionNumber"/>
        </w:rPr>
        <w:t xml:space="preserve">20.1.1</w:t>
      </w:r>
      <w:r>
        <w:tab/>
      </w:r>
      <w:r>
        <w:t xml:space="preserve">Using functions to import data</w:t>
      </w:r>
    </w:p>
    <w:p>
      <w:pPr>
        <w:pStyle w:val="FirstParagraph"/>
      </w:pPr>
      <w:r>
        <w:t xml:space="preserve">You might be thinking that an Excel file is the first type of data that we would load, but there happens to be a format which you can open and edit in Excel that is even easier to use between Excel and R. This format is also supported by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w:t>
      </w:r>
      <w:r>
        <w:t xml:space="preserve"> </w:t>
      </w:r>
      <w:r>
        <w:rPr>
          <w:rStyle w:val="VerbatimChar"/>
        </w:rPr>
        <w:t xml:space="preserve">.csv</w:t>
      </w:r>
      <w:r>
        <w:t xml:space="preserve"> </w:t>
      </w:r>
      <w:r>
        <w:t xml:space="preserve">file contains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 However we would be remiss if we didn’t point out that there is a package, {googlesheets4}, which can be used to read a Google Sheet directly into R.</w:t>
      </w:r>
    </w:p>
    <w:p>
      <w:pPr>
        <w:pStyle w:val="BodyText"/>
      </w:pPr>
      <w:r>
        <w:t xml:space="preserve">For these reasons, we start with—and emphasize—reading</w:t>
      </w:r>
      <w:r>
        <w:t xml:space="preserve"> </w:t>
      </w:r>
      <w:r>
        <w:rPr>
          <w:rStyle w:val="VerbatimChar"/>
        </w:rPr>
        <w:t xml:space="preserve">.csv</w:t>
      </w:r>
      <w:r>
        <w:t xml:space="preserve"> </w:t>
      </w:r>
      <w:r>
        <w:t xml:space="preserve">files. To get there, we will download a file from the internet.</w:t>
      </w:r>
    </w:p>
    <w:bookmarkEnd w:id="695"/>
    <w:bookmarkStart w:id="696" w:name="saving-a-file-from-the-internet"/>
    <w:p>
      <w:pPr>
        <w:pStyle w:val="Heading3"/>
      </w:pPr>
      <w:r>
        <w:rPr>
          <w:rStyle w:val="SectionNumber"/>
        </w:rPr>
        <w:t xml:space="preserve">20.1.2</w:t>
      </w:r>
      <w:r>
        <w:tab/>
      </w:r>
      <w:r>
        <w:t xml:space="preserve">Saving a file from the internet</w:t>
      </w:r>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r>
        <w:br/>
      </w:r>
      <w:r>
        <w:br/>
      </w: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numPr>
          <w:ilvl w:val="0"/>
          <w:numId w:val="1118"/>
        </w:numPr>
        <w:pStyle w:val="Compact"/>
      </w:pPr>
      <w:r>
        <w:t xml:space="preserve">The</w:t>
      </w:r>
      <w:r>
        <w:t xml:space="preserve"> </w:t>
      </w:r>
      <w:r>
        <w:rPr>
          <w:iCs/>
          <w:i/>
        </w:rPr>
        <w:t xml:space="preserve">character string</w:t>
      </w:r>
      <w:r>
        <w:t xml:space="preserve"> </w:t>
      </w:r>
      <w:r>
        <w:rPr>
          <w:rStyle w:val="VerbatimChar"/>
        </w:rPr>
        <w:t xml:space="preserve">"https://goo.gl/wPmujv"</w:t>
      </w:r>
      <w:r>
        <w:t xml:space="preserve"> </w:t>
      </w:r>
      <w:r>
        <w:t xml:space="preserve">is being saved to an</w:t>
      </w:r>
      <w:r>
        <w:t xml:space="preserve"> </w:t>
      </w:r>
      <w:r>
        <w:rPr>
          <w:iCs/>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p>
    <w:p>
      <w:pPr>
        <w:numPr>
          <w:ilvl w:val="0"/>
          <w:numId w:val="1119"/>
        </w:numPr>
        <w:pStyle w:val="Compact"/>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Cs/>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Cs/>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Cs/>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p>
    <w:p>
      <w:pPr>
        <w:numPr>
          <w:ilvl w:val="0"/>
          <w:numId w:val="1120"/>
        </w:numPr>
        <w:pStyle w:val="Compact"/>
      </w:pPr>
      <w:r>
        <w:t xml:space="preserve">In short, the</w:t>
      </w:r>
      <w:r>
        <w:t xml:space="preserve"> </w:t>
      </w:r>
      <w:r>
        <w:rPr>
          <w:rStyle w:val="VerbatimChar"/>
        </w:rPr>
        <w:t xml:space="preserve">download.file()</w:t>
      </w:r>
      <w:r>
        <w:t xml:space="preserve"> </w:t>
      </w:r>
      <w:r>
        <w:t xml:space="preserve">function needs to know</w:t>
      </w:r>
    </w:p>
    <w:p>
      <w:pPr>
        <w:numPr>
          <w:ilvl w:val="0"/>
          <w:numId w:val="1121"/>
        </w:numPr>
        <w:pStyle w:val="Compact"/>
      </w:pPr>
      <w:r>
        <w:t xml:space="preserve">where the file is coming from (which you tell it through the</w:t>
      </w:r>
      <w:r>
        <w:t xml:space="preserve"> </w:t>
      </w:r>
      <w:r>
        <w:rPr>
          <w:rStyle w:val="VerbatimChar"/>
        </w:rPr>
        <w:t xml:space="preserve">url</w:t>
      </w:r>
      <w:r>
        <w:t xml:space="preserve">) argument and</w:t>
      </w:r>
    </w:p>
    <w:p>
      <w:pPr>
        <w:numPr>
          <w:ilvl w:val="0"/>
          <w:numId w:val="1121"/>
        </w:numPr>
        <w:pStyle w:val="Compact"/>
      </w:pPr>
      <w:r>
        <w:t xml:space="preserve">where the file will be saved (which you tell it through the</w:t>
      </w:r>
      <w:r>
        <w:t xml:space="preserve"> </w:t>
      </w:r>
      <w:r>
        <w:rPr>
          <w:rStyle w:val="VerbatimChar"/>
        </w:rPr>
        <w:t xml:space="preserve">destfile</w:t>
      </w:r>
      <w:r>
        <w:t xml:space="preserve"> </w:t>
      </w:r>
      <w:r>
        <w:t xml:space="preserve">argument).</w:t>
      </w:r>
    </w:p>
    <w:p>
      <w:pPr>
        <w:pStyle w:val="FirstParagraph"/>
      </w:pPr>
      <w:r>
        <w:t xml:space="preserve">The</w:t>
      </w:r>
      <w:r>
        <w:t xml:space="preserve"> </w:t>
      </w:r>
      <w:r>
        <w:rPr>
          <w:rStyle w:val="VerbatimChar"/>
        </w:rPr>
        <w:t xml:space="preserve">student_responses_url</w:t>
      </w:r>
      <w:r>
        <w:t xml:space="preserve"> </w:t>
      </w:r>
      <w:r>
        <w:rPr>
          <w:iCs/>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Cs/>
          <w:i/>
        </w:rPr>
        <w:t xml:space="preserve">function</w:t>
      </w:r>
      <w:r>
        <w:t xml:space="preserve"> </w:t>
      </w:r>
      <w:r>
        <w:t xml:space="preserve">called</w:t>
      </w:r>
      <w:r>
        <w:t xml:space="preserve"> </w:t>
      </w:r>
      <w:r>
        <w:rPr>
          <w:rStyle w:val="VerbatimChar"/>
        </w:rPr>
        <w:t xml:space="preserve">download.file()</w:t>
      </w:r>
      <w:r>
        <w:t xml:space="preserve">. The</w:t>
      </w:r>
      <w:r>
        <w:t xml:space="preserve"> </w:t>
      </w:r>
      <w:r>
        <w:rPr>
          <w:rStyle w:val="VerbatimChar"/>
        </w:rPr>
        <w:t xml:space="preserve">student_responses_file_name</w:t>
      </w:r>
      <w:r>
        <w:t xml:space="preserve"> </w:t>
      </w:r>
      <w:r>
        <w:rPr>
          <w:iCs/>
          <w:i/>
        </w:rPr>
        <w:t xml:space="preserve">object</w:t>
      </w:r>
      <w:r>
        <w:t xml:space="preserve"> </w:t>
      </w:r>
      <w:r>
        <w:t xml:space="preserve">is passed to the</w:t>
      </w:r>
      <w:r>
        <w:t xml:space="preserve"> </w:t>
      </w:r>
      <w:r>
        <w:rPr>
          <w:rStyle w:val="VerbatimChar"/>
        </w:rPr>
        <w:t xml:space="preserve">destfile</w:t>
      </w:r>
      <w:r>
        <w:t xml:space="preserve"> </w:t>
      </w:r>
      <w:r>
        <w:t xml:space="preserve">argument.</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Cs/>
          <w:i/>
        </w:rPr>
        <w:t xml:space="preserve">not</w:t>
      </w:r>
      <w:r>
        <w:t xml:space="preserve"> </w:t>
      </w:r>
      <w:r>
        <w:t xml:space="preserve">working, consider downloading the file in the manual way and then move it into the directory that the R Project you created it.</w:t>
      </w:r>
    </w:p>
    <w:bookmarkEnd w:id="696"/>
    <w:bookmarkStart w:id="697" w:name="loading-a-.csv-file"/>
    <w:p>
      <w:pPr>
        <w:pStyle w:val="Heading3"/>
      </w:pPr>
      <w:r>
        <w:rPr>
          <w:rStyle w:val="SectionNumber"/>
        </w:rPr>
        <w:t xml:space="preserve">20.1.3</w:t>
      </w:r>
      <w:r>
        <w:tab/>
      </w:r>
      <w:r>
        <w:t xml:space="preserve">Loading a</w:t>
      </w:r>
      <w:r>
        <w:t xml:space="preserve"> </w:t>
      </w:r>
      <w:r>
        <w:rPr>
          <w:rStyle w:val="VerbatimChar"/>
        </w:rPr>
        <w:t xml:space="preserve">.csv</w:t>
      </w:r>
      <w:r>
        <w:t xml:space="preserve"> </w:t>
      </w:r>
      <w:r>
        <w:t xml:space="preserve">file</w:t>
      </w:r>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Function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 It reads</w:t>
      </w:r>
      <w:r>
        <w:t xml:space="preserve"> </w:t>
      </w:r>
      <w:r>
        <w:rPr>
          <w:rStyle w:val="VerbatimChar"/>
        </w:rPr>
        <w:t xml:space="preserve"># so tidyverse packages can be used for analysis</w:t>
      </w:r>
      <w:r>
        <w:t xml:space="preserve">. That is a comment, and the code after it (but not before it) is not run. The code before it runs normally.</w:t>
      </w:r>
    </w:p>
    <w:p>
      <w:pPr>
        <w:pStyle w:val="BodyText"/>
      </w:pPr>
      <w:r>
        <w:t xml:space="preserve">After loading the tidyverse packages, we can now load a file. We are going to call the data</w:t>
      </w:r>
      <w:r>
        <w:t xml:space="preserve"> </w:t>
      </w:r>
      <w:r>
        <w:rPr>
          <w:rStyle w:val="VerbatimChar"/>
        </w:rPr>
        <w:t xml:space="preserve">student_responses</w:t>
      </w:r>
      <w:r>
        <w:t xml:space="preserve">:</w:t>
      </w:r>
    </w:p>
    <w:p>
      <w:pPr>
        <w:pStyle w:val="SourceCode"/>
      </w:pPr>
      <w:r>
        <w:rPr>
          <w:rStyle w:val="NormalTok"/>
        </w:rPr>
        <w:t xml:space="preserve">student_responses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StringTok"/>
        </w:rPr>
        <w:t xml:space="preserve">"./data/student-responses-data.csv"</w:t>
      </w:r>
      <w:r>
        <w:rPr>
          <w:rStyle w:val="NormalTok"/>
        </w:rPr>
        <w:t xml:space="preserve">)</w:t>
      </w:r>
    </w:p>
    <w:p>
      <w:pPr>
        <w:pStyle w:val="FirstParagraph"/>
      </w:pPr>
      <w:r>
        <w:t xml:space="preserve">Since we loaded the data, we now want to look at it. 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FunctionTok"/>
        </w:rPr>
        <w:t xml:space="preserve">glimpse</w:t>
      </w:r>
      <w:r>
        <w:rPr>
          <w:rStyle w:val="NormalTok"/>
        </w:rPr>
        <w:t xml:space="preserve">(student_responses)</w:t>
      </w:r>
    </w:p>
    <w:p>
      <w:pPr>
        <w:pStyle w:val="FirstParagraph"/>
      </w:pPr>
      <w:r>
        <w:t xml:space="preserve">If you ran that code, you would see that</w:t>
      </w:r>
      <w:r>
        <w:t xml:space="preserve"> </w:t>
      </w:r>
      <w:r>
        <w:rPr>
          <w:rStyle w:val="VerbatimChar"/>
        </w:rPr>
        <w:t xml:space="preserve">students_responses</w:t>
      </w:r>
      <w:r>
        <w:t xml:space="preserve"> </w:t>
      </w:r>
      <w:r>
        <w:t xml:space="preserve">is a</w:t>
      </w:r>
      <w:r>
        <w:t xml:space="preserve"> </w:t>
      </w:r>
      <w:r>
        <w:rPr>
          <w:iCs/>
          <w:i/>
        </w:rPr>
        <w:t xml:space="preserve">very</w:t>
      </w:r>
      <w:r>
        <w:t xml:space="preserve"> </w:t>
      </w:r>
      <w:r>
        <w:t xml:space="preserve">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bookmarkEnd w:id="697"/>
    <w:bookmarkStart w:id="698" w:name="saving-files"/>
    <w:p>
      <w:pPr>
        <w:pStyle w:val="Heading3"/>
      </w:pPr>
      <w:r>
        <w:rPr>
          <w:rStyle w:val="SectionNumber"/>
        </w:rPr>
        <w:t xml:space="preserve">20.1.4</w:t>
      </w:r>
      <w:r>
        <w:tab/>
      </w:r>
      <w:r>
        <w:t xml:space="preserve">Saving files</w:t>
      </w:r>
    </w:p>
    <w:p>
      <w:pPr>
        <w:pStyle w:val="FirstParagraph"/>
      </w:pPr>
      <w:r>
        <w:t xml:space="preserve">We just practiced loading a file</w:t>
      </w:r>
      <w:r>
        <w:t xml:space="preserve"> </w:t>
      </w:r>
      <w:r>
        <w:rPr>
          <w:iCs/>
          <w:i/>
        </w:rPr>
        <w:t xml:space="preserve">into</w:t>
      </w:r>
      <w:r>
        <w:t xml:space="preserve"> </w:t>
      </w:r>
      <w:r>
        <w:t xml:space="preserve">R from an external data source. Just as often, you might need to save a file</w:t>
      </w:r>
      <w:r>
        <w:t xml:space="preserve"> </w:t>
      </w:r>
      <w:r>
        <w:rPr>
          <w:iCs/>
          <w:i/>
        </w:rPr>
        <w:t xml:space="preserve">out of</w:t>
      </w:r>
      <w:r>
        <w:t xml:space="preserve"> </w:t>
      </w:r>
      <w:r>
        <w:t xml:space="preserve">R into an external software.</w:t>
      </w:r>
    </w:p>
    <w:p>
      <w:pPr>
        <w:pStyle w:val="BodyText"/>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Function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w:t>
      </w:r>
      <w:r>
        <w:t xml:space="preserv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bookmarkEnd w:id="698"/>
    <w:bookmarkStart w:id="699" w:name="loading-excel-files"/>
    <w:p>
      <w:pPr>
        <w:pStyle w:val="Heading3"/>
      </w:pPr>
      <w:r>
        <w:rPr>
          <w:rStyle w:val="SectionNumber"/>
        </w:rPr>
        <w:t xml:space="preserve">20.1.5</w:t>
      </w:r>
      <w:r>
        <w:tab/>
      </w:r>
      <w:r>
        <w:t xml:space="preserve">Loading Excel files</w:t>
      </w:r>
    </w:p>
    <w:p>
      <w:pPr>
        <w:pStyle w:val="FirstParagraph"/>
      </w:pPr>
      <w:r>
        <w:t xml:space="preserve">If you want to load data from an Excel workbook, you might be thinking that you can open the file in Excel and then save it as a</w:t>
      </w:r>
      <w:r>
        <w:t xml:space="preserve"> </w:t>
      </w:r>
      <w:r>
        <w:rPr>
          <w:rStyle w:val="VerbatimChar"/>
        </w:rPr>
        <w:t xml:space="preserve">.csv</w:t>
      </w:r>
      <w:r>
        <w:t xml:space="preserve">. This is generally a good idea. At the same time, sometimes you may need to directly read a file from Excel. Note that, when possible, we recommend the use of</w:t>
      </w:r>
      <w:r>
        <w:t xml:space="preserve"> </w:t>
      </w:r>
      <w:r>
        <w:rPr>
          <w:rStyle w:val="VerbatimChar"/>
        </w:rPr>
        <w:t xml:space="preserve">.csv</w:t>
      </w:r>
      <w:r>
        <w:t xml:space="preserve"> </w:t>
      </w:r>
      <w:r>
        <w:t xml:space="preserve">files. 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using</w:t>
      </w:r>
      <w:r>
        <w:t xml:space="preserve"> </w:t>
      </w:r>
      <w:r>
        <w:rPr>
          <w:rStyle w:val="VerbatimChar"/>
        </w:rPr>
        <w:t xml:space="preserve">install.packages()</w:t>
      </w:r>
      <w:r>
        <w:t xml:space="preserve"> </w:t>
      </w:r>
      <w:r>
        <w:t xml:space="preserve">(remember, we only need to do this once), and then load it using</w:t>
      </w:r>
      <w:r>
        <w:t xml:space="preserve"> </w:t>
      </w:r>
      <w:r>
        <w:rPr>
          <w:rStyle w:val="VerbatimChar"/>
        </w:rPr>
        <w:t xml:space="preserve">library(readxl)</w:t>
      </w:r>
      <w:r>
        <w:t xml:space="preserve">. The command to install {readxl} is commented out below so that the computer will not automatically run that line. It is here just as a reminder that the package needs to be installed on your computer before you use it for the first time.</w:t>
      </w:r>
    </w:p>
    <w:p>
      <w:pPr>
        <w:pStyle w:val="BodyText"/>
      </w:pPr>
      <w:r>
        <w:t xml:space="preserve">Once we have installed readxl, we have to load it (just like tidyverse):</w:t>
      </w:r>
    </w:p>
    <w:p>
      <w:pPr>
        <w:pStyle w:val="SourceCode"/>
      </w:pPr>
      <w:r>
        <w:rPr>
          <w:rStyle w:val="Function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w:t>
      </w:r>
    </w:p>
    <w:p>
      <w:pPr>
        <w:pStyle w:val="SourceCode"/>
      </w:pPr>
      <w:r>
        <w:rPr>
          <w:rStyle w:val="NormalTok"/>
        </w:rPr>
        <w:t xml:space="preserve">my_data </w:t>
      </w:r>
      <w:r>
        <w:rPr>
          <w:rStyle w:val="OtherTok"/>
        </w:rPr>
        <w:t xml:space="preserve">&lt;-</w:t>
      </w:r>
      <w:r>
        <w:br/>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if you were to run this,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button, RStudio will automatically generate the file path—and the code to read the file too—for you. You can copy this code or click Import to load the data.</w:t>
      </w:r>
    </w:p>
    <w:bookmarkEnd w:id="699"/>
    <w:bookmarkStart w:id="700" w:name="loading-sav-files"/>
    <w:p>
      <w:pPr>
        <w:pStyle w:val="Heading3"/>
      </w:pPr>
      <w:r>
        <w:rPr>
          <w:rStyle w:val="SectionNumber"/>
        </w:rPr>
        <w:t xml:space="preserve">20.1.6</w:t>
      </w:r>
      <w:r>
        <w:tab/>
      </w:r>
      <w:r>
        <w:t xml:space="preserve">Loading SAV files</w:t>
      </w:r>
    </w:p>
    <w:p>
      <w:pPr>
        <w:pStyle w:val="FirstParagraph"/>
      </w:pPr>
      <w:r>
        <w:t xml:space="preserve">The same considerations that apply to reading Excel files apply to reading</w:t>
      </w:r>
      <w:r>
        <w:t xml:space="preserve"> </w:t>
      </w:r>
      <w:r>
        <w:rPr>
          <w:rStyle w:val="VerbatimChar"/>
        </w:rPr>
        <w:t xml:space="preserve">SAV</w:t>
      </w:r>
      <w:r>
        <w:t xml:space="preserve"> </w:t>
      </w:r>
      <w:r>
        <w:t xml:space="preserve">files (from SPSS).</w:t>
      </w:r>
    </w:p>
    <w:p>
      <w:pPr>
        <w:pStyle w:val="BodyText"/>
      </w:pPr>
      <w:r>
        <w:rPr>
          <w:iCs/>
          <w:i/>
        </w:rPr>
        <w:t xml:space="preserve">You can also read</w:t>
      </w:r>
      <w:r>
        <w:rPr>
          <w:iCs/>
          <w:i/>
        </w:rPr>
        <w:t xml:space="preserve"> </w:t>
      </w:r>
      <w:r>
        <w:rPr>
          <w:rStyle w:val="VerbatimChar"/>
          <w:iCs/>
          <w:i/>
        </w:rPr>
        <w:t xml:space="preserve">.csv</w:t>
      </w:r>
      <w:r>
        <w:rPr>
          <w:iCs/>
          <w:i/>
        </w:rPr>
        <w:t xml:space="preserve"> </w:t>
      </w:r>
      <w:r>
        <w:rPr>
          <w:iCs/>
          <w:i/>
        </w:rPr>
        <w:t xml:space="preserve">file directly into SPSS. Because of this and because of the benefits of using CSVs (they are simple files that work across platforms and software), we recommend using CSVs when possible.</w:t>
      </w:r>
    </w:p>
    <w:p>
      <w:pPr>
        <w:pStyle w:val="BodyText"/>
      </w:pPr>
      <w:r>
        <w:t xml:space="preserve">To load an SPSS file, first, install the package</w:t>
      </w:r>
      <w:r>
        <w:t xml:space="preserve"> </w:t>
      </w:r>
      <w:r>
        <w:rPr>
          <w:rStyle w:val="VerbatimChar"/>
        </w:rPr>
        <w:t xml:space="preserve">haven</w:t>
      </w:r>
      <w:r>
        <w:t xml:space="preserve">.</w:t>
      </w:r>
    </w:p>
    <w:p>
      <w:pPr>
        <w:pStyle w:val="SourceCode"/>
      </w:pPr>
      <w:r>
        <w:rPr>
          <w:rStyle w:val="CommentTok"/>
        </w:rPr>
        <w:t xml:space="preserve">#install.packages("haven")</w:t>
      </w:r>
    </w:p>
    <w:p>
      <w:pPr>
        <w:pStyle w:val="FirstParagraph"/>
      </w:pPr>
      <w:r>
        <w:t xml:space="preserve">Then, load the data by using the function</w:t>
      </w:r>
      <w:r>
        <w:t xml:space="preserve"> </w:t>
      </w:r>
      <w:r>
        <w:rPr>
          <w:rStyle w:val="VerbatimChar"/>
        </w:rPr>
        <w:t xml:space="preserve">read_sav()</w:t>
      </w:r>
      <w:r>
        <w:t xml:space="preserve">:</w:t>
      </w:r>
    </w:p>
    <w:p>
      <w:pPr>
        <w:pStyle w:val="SourceCode"/>
      </w:pPr>
      <w:r>
        <w:rPr>
          <w:rStyle w:val="FunctionTok"/>
        </w:rPr>
        <w:t xml:space="preserve">library</w:t>
      </w:r>
      <w:r>
        <w:rPr>
          <w:rStyle w:val="NormalTok"/>
        </w:rPr>
        <w:t xml:space="preserve">(haven)</w:t>
      </w:r>
      <w:r>
        <w:br/>
      </w:r>
      <w:r>
        <w:rPr>
          <w:rStyle w:val="NormalTok"/>
        </w:rPr>
        <w:t xml:space="preserve">my_data </w:t>
      </w:r>
      <w:r>
        <w:rPr>
          <w:rStyle w:val="OtherTok"/>
        </w:rPr>
        <w:t xml:space="preserve">&lt;-</w:t>
      </w:r>
      <w:r>
        <w:br/>
      </w:r>
      <w:r>
        <w:rPr>
          <w:rStyle w:val="NormalTok"/>
        </w:rPr>
        <w:t xml:space="preserve">    </w:t>
      </w:r>
      <w:r>
        <w:rPr>
          <w:rStyle w:val="FunctionTok"/>
        </w:rPr>
        <w:t xml:space="preserve">read_sav</w:t>
      </w:r>
      <w:r>
        <w:rPr>
          <w:rStyle w:val="NormalTok"/>
        </w:rPr>
        <w:t xml:space="preserve">(</w:t>
      </w:r>
      <w:r>
        <w:rPr>
          <w:rStyle w:val="StringTok"/>
        </w:rPr>
        <w:t xml:space="preserve">"path/to/file.sav"</w:t>
      </w:r>
      <w:r>
        <w:rPr>
          <w:rStyle w:val="NormalTok"/>
        </w:rPr>
        <w:t xml:space="preserve">)</w:t>
      </w:r>
    </w:p>
    <w:bookmarkEnd w:id="700"/>
    <w:bookmarkStart w:id="701" w:name="google-sheets"/>
    <w:p>
      <w:pPr>
        <w:pStyle w:val="Heading3"/>
      </w:pPr>
      <w:r>
        <w:rPr>
          <w:rStyle w:val="SectionNumber"/>
        </w:rPr>
        <w:t xml:space="preserve">20.1.7</w:t>
      </w:r>
      <w:r>
        <w:tab/>
      </w:r>
      <w:r>
        <w:t xml:space="preserve">Google sheets</w:t>
      </w:r>
    </w:p>
    <w:p>
      <w:pPr>
        <w:pStyle w:val="FirstParagraph"/>
      </w:pPr>
      <w:r>
        <w:t xml:space="preserve">Finally, it can sometimes be useful to load a file directly from Google Sheets, and this can be done using the {googlesheets4} package.</w:t>
      </w:r>
    </w:p>
    <w:p>
      <w:pPr>
        <w:pStyle w:val="SourceCode"/>
      </w:pPr>
      <w:r>
        <w:rPr>
          <w:rStyle w:val="FunctionTok"/>
        </w:rPr>
        <w:t xml:space="preserve">install.packages</w:t>
      </w:r>
      <w:r>
        <w:rPr>
          <w:rStyle w:val="NormalTok"/>
        </w:rPr>
        <w:t xml:space="preserve">(</w:t>
      </w:r>
      <w:r>
        <w:rPr>
          <w:rStyle w:val="StringTok"/>
        </w:rPr>
        <w:t xml:space="preserve">"googlesheets4"</w:t>
      </w:r>
      <w:r>
        <w:rPr>
          <w:rStyle w:val="NormalTok"/>
        </w:rPr>
        <w:t xml:space="preserve">)</w:t>
      </w:r>
    </w:p>
    <w:p>
      <w:pPr>
        <w:pStyle w:val="SourceCode"/>
      </w:pPr>
      <w:r>
        <w:rPr>
          <w:rStyle w:val="FunctionTok"/>
        </w:rPr>
        <w:t xml:space="preserve">library</w:t>
      </w:r>
      <w:r>
        <w:rPr>
          <w:rStyle w:val="NormalTok"/>
        </w:rPr>
        <w:t xml:space="preserve">(googlesheets4)</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w:t>
      </w:r>
      <w:r>
        <w:rPr>
          <w:rStyle w:val="OtherTok"/>
        </w:rPr>
        <w:t xml:space="preserve">&lt;-</w:t>
      </w:r>
      <w:r>
        <w:rPr>
          <w:rStyle w:val="NormalTok"/>
        </w:rPr>
        <w:t xml:space="preserve"> </w:t>
      </w:r>
      <w:r>
        <w:rPr>
          <w:rStyle w:val="FunctionTok"/>
        </w:rPr>
        <w:t xml:space="preserve">gs_ls</w:t>
      </w:r>
      <w:r>
        <w:rPr>
          <w:rStyle w:val="NormalTok"/>
        </w:rPr>
        <w:t xml:space="preserve">()</w:t>
      </w:r>
    </w:p>
    <w:p>
      <w:pPr>
        <w:pStyle w:val="FirstParagraph"/>
      </w:pPr>
      <w:r>
        <w:t xml:space="preserve">You can then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 to work with your data frame. We provide a brief example below; the package’s documentation provides more details.</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gs_title</w:t>
      </w:r>
      <w:r>
        <w:rPr>
          <w:rStyle w:val="NormalTok"/>
        </w:rPr>
        <w:t xml:space="preserve">(</w:t>
      </w:r>
      <w:r>
        <w:rPr>
          <w:rStyle w:val="StringTok"/>
        </w:rPr>
        <w:t xml:space="preserve">'title'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gs_read</w:t>
      </w:r>
      <w:r>
        <w:rPr>
          <w:rStyle w:val="NormalTok"/>
        </w:rPr>
        <w:t xml:space="preserve">(df)</w:t>
      </w:r>
    </w:p>
    <w:bookmarkEnd w:id="701"/>
    <w:bookmarkEnd w:id="702"/>
    <w:bookmarkStart w:id="708" w:name="appendix-b-accessing-twitter-data-c20b"/>
    <w:p>
      <w:pPr>
        <w:pStyle w:val="Heading2"/>
      </w:pPr>
      <w:r>
        <w:rPr>
          <w:rStyle w:val="SectionNumber"/>
        </w:rPr>
        <w:t xml:space="preserve">20.2</w:t>
      </w:r>
      <w:r>
        <w:tab/>
      </w:r>
      <w:r>
        <w:t xml:space="preserve">Appendix B: accessing Twitter data {c20b}</w:t>
      </w:r>
    </w:p>
    <w:p>
      <w:pPr>
        <w:pStyle w:val="FirstParagraph"/>
      </w:pPr>
      <w:r>
        <w:t xml:space="preserve">The chapter on text analysis,</w:t>
      </w:r>
      <w:r>
        <w:t xml:space="preserve"> </w:t>
      </w:r>
      <w:hyperlink w:anchor="c11">
        <w:r>
          <w:rPr>
            <w:rStyle w:val="Hyperlink"/>
          </w:rPr>
          <w:t xml:space="preserve">Chapter 11</w:t>
        </w:r>
      </w:hyperlink>
      <w:r>
        <w:t xml:space="preserve">, explores the content of tweets containing the #tidytuesday hashtag, while</w:t>
      </w:r>
      <w:r>
        <w:t xml:space="preserve"> </w:t>
      </w:r>
      <w:hyperlink w:anchor="c12">
        <w:r>
          <w:rPr>
            <w:rStyle w:val="Hyperlink"/>
          </w:rPr>
          <w:t xml:space="preserve">Chapter 12</w:t>
        </w:r>
      </w:hyperlink>
      <w:r>
        <w:t xml:space="preserve"> </w:t>
      </w:r>
      <w:r>
        <w:t xml:space="preserve">explores the relationships between individuals evidenced through their interactions through the #tidytuesday hashtag.</w:t>
      </w:r>
    </w:p>
    <w:p>
      <w:pPr>
        <w:pStyle w:val="BodyText"/>
      </w:pPr>
      <w:r>
        <w:t xml:space="preserve">As you may now be wondering about how you can collect and analyze tweets that contain</w:t>
      </w:r>
      <w:r>
        <w:t xml:space="preserve"> </w:t>
      </w:r>
      <w:r>
        <w:rPr>
          <w:iCs/>
          <w:i/>
        </w:rPr>
        <w:t xml:space="preserve">other</w:t>
      </w:r>
      <w:r>
        <w:t xml:space="preserve"> </w:t>
      </w:r>
      <w:r>
        <w:t xml:space="preserve">hashtags or terms, we have included some ideas (and considerations) for collecting your own Twitter data.</w:t>
      </w:r>
    </w:p>
    <w:bookmarkStart w:id="703" w:name="Xa8540747566195695a7a622b4b5b660a365d4f7"/>
    <w:p>
      <w:pPr>
        <w:pStyle w:val="Heading3"/>
      </w:pPr>
      <w:r>
        <w:rPr>
          <w:rStyle w:val="SectionNumber"/>
        </w:rPr>
        <w:t xml:space="preserve">20.2.1</w:t>
      </w:r>
      <w:r>
        <w:tab/>
      </w:r>
      <w:r>
        <w:t xml:space="preserve">Accessing Twitter data from the last seven days</w:t>
      </w:r>
    </w:p>
    <w:p>
      <w:pPr>
        <w:pStyle w:val="FirstParagraph"/>
      </w:pPr>
      <w:r>
        <w:t xml:space="preserve">As we describe in</w:t>
      </w:r>
      <w:r>
        <w:t xml:space="preserve"> </w:t>
      </w:r>
      <w:hyperlink w:anchor="c12">
        <w:r>
          <w:rPr>
            <w:rStyle w:val="Hyperlink"/>
          </w:rPr>
          <w:t xml:space="preserve">Chapter 12</w:t>
        </w:r>
      </w:hyperlink>
      <w:r>
        <w:t xml:space="preserve">, the {rtweet} package can be used to access Twitter data, with a key limitation: Only tweets from (approximately) the past seven days are able to be accessed. As a reminder, here is code to access data from a hashtag (in this case, #statschat, used by statistics educators), much like we did in</w:t>
      </w:r>
      <w:r>
        <w:t xml:space="preserve"> </w:t>
      </w:r>
      <w:hyperlink w:anchor="c12">
        <w:r>
          <w:rPr>
            <w:rStyle w:val="Hyperlink"/>
          </w:rPr>
          <w:t xml:space="preserve">Chapter 12</w:t>
        </w:r>
      </w:hyperlink>
      <w:r>
        <w:t xml:space="preserve">, but for the #tidytuesday hashtag:</w:t>
      </w:r>
    </w:p>
    <w:p>
      <w:pPr>
        <w:pStyle w:val="SourceCode"/>
      </w:pPr>
      <w:r>
        <w:rPr>
          <w:rStyle w:val="FunctionTok"/>
        </w:rPr>
        <w:t xml:space="preserve">library</w:t>
      </w:r>
      <w:r>
        <w:rPr>
          <w:rStyle w:val="NormalTok"/>
        </w:rPr>
        <w:t xml:space="preserve">(rtweet)</w:t>
      </w:r>
      <w:r>
        <w:br/>
      </w:r>
      <w:r>
        <w:br/>
      </w: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"#statschat"</w:t>
      </w:r>
      <w:r>
        <w:rPr>
          <w:rStyle w:val="NormalTok"/>
        </w:rPr>
        <w:t xml:space="preserve">)</w:t>
      </w:r>
    </w:p>
    <w:bookmarkEnd w:id="703"/>
    <w:bookmarkStart w:id="705" w:name="Xc19b75e66e60792e6e442c8a25ce217ba4aa59e"/>
    <w:p>
      <w:pPr>
        <w:pStyle w:val="Heading3"/>
      </w:pPr>
      <w:r>
        <w:rPr>
          <w:rStyle w:val="SectionNumber"/>
        </w:rPr>
        <w:t xml:space="preserve">20.2.2</w:t>
      </w:r>
      <w:r>
        <w:tab/>
      </w:r>
      <w:r>
        <w:t xml:space="preserve">Accessing historical Twitter data when you have access to already-collected status URLs</w:t>
      </w:r>
    </w:p>
    <w:p>
      <w:pPr>
        <w:pStyle w:val="FirstParagraph"/>
      </w:pPr>
      <w:r>
        <w:t xml:space="preserve">Because the creator of the interactive web application for exploring #tidytuesday content, #tidytuesday.rocks, searched for (and archived) #tidytuesday tweets on a regular basis, a large dataset from more than one year of weekly #tidytuesday challenges is available through the</w:t>
      </w:r>
      <w:r>
        <w:t xml:space="preserve"> </w:t>
      </w:r>
      <w:hyperlink r:id="rId479">
        <w:r>
          <w:rPr>
            <w:rStyle w:val="Hyperlink"/>
          </w:rPr>
          <w:t xml:space="preserve">GitHub repository</w:t>
        </w:r>
      </w:hyperlink>
      <w:r>
        <w:t xml:space="preserve"> </w:t>
      </w:r>
      <w:r>
        <w:t xml:space="preserve">(https</w:t>
      </w:r>
      <w:hyperlink r:id="rId95"/>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w:t>
      </w:r>
      <w:r>
        <w:rPr>
          <w:rStyle w:val="OtherTok"/>
        </w:rPr>
        <w:t xml:space="preserve">&lt;-</w:t>
      </w:r>
      <w:r>
        <w:br/>
      </w:r>
      <w:r>
        <w:rPr>
          <w:rStyle w:val="NormalTok"/>
        </w:rPr>
        <w:t xml:space="preserve">  </w:t>
      </w:r>
      <w:r>
        <w:rPr>
          <w:rStyle w:val="FunctionTok"/>
        </w:rPr>
        <w:t xml:space="preserve">read_delim</w:t>
      </w:r>
      <w:r>
        <w:rPr>
          <w:rStyle w:val="NormalTok"/>
        </w:rPr>
        <w:t xml:space="preserve">(</w:t>
      </w:r>
      <w:r>
        <w:br/>
      </w:r>
      <w:r>
        <w:rPr>
          <w:rStyle w:val="NormalTok"/>
        </w:rPr>
        <w:t xml:space="preserve">    </w:t>
      </w:r>
      <w:r>
        <w:rPr>
          <w:rStyle w:val="StringTok"/>
        </w:rPr>
        <w:t xml:space="preserve">"https://raw.githubusercontent.com/nsgrantham/tidytuesdayrocks/master/data/tweets.tsv"</w:t>
      </w:r>
      <w:r>
        <w:rPr>
          <w:rStyle w:val="NormalTok"/>
        </w:rPr>
        <w:t xml:space="preserve">,</w:t>
      </w:r>
      <w:r>
        <w:br/>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NormalTok"/>
        </w:rPr>
        <w:t xml:space="preserve">    </w:t>
      </w:r>
      <w:r>
        <w:rPr>
          <w:rStyle w:val="AttributeTok"/>
        </w:rPr>
        <w:t xml:space="preserve">escape_double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trim_ws =</w:t>
      </w:r>
      <w:r>
        <w:rPr>
          <w:rStyle w:val="NormalTok"/>
        </w:rPr>
        <w:t xml:space="preserve"> </w:t>
      </w:r>
      <w:r>
        <w:rPr>
          <w:rStyle w:val="ConstantTok"/>
        </w:rPr>
        <w:t xml:space="preserve">TRUE</w:t>
      </w:r>
      <w:r>
        <w:br/>
      </w:r>
      <w:r>
        <w:rPr>
          <w:rStyle w:val="NormalTok"/>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704">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w:t>
      </w:r>
      <w:r>
        <w:rPr>
          <w:rStyle w:val="OtherTok"/>
        </w:rPr>
        <w:t xml:space="preserve">&lt;-</w:t>
      </w:r>
      <w:r>
        <w:br/>
      </w:r>
      <w:r>
        <w:rPr>
          <w:rStyle w:val="NormalTok"/>
        </w:rPr>
        <w:t xml:space="preserve">  </w:t>
      </w:r>
      <w:r>
        <w:rPr>
          <w:rStyle w:val="FunctionTok"/>
        </w:rPr>
        <w:t xml:space="preserve">create_token</w:t>
      </w:r>
      <w:r>
        <w:rPr>
          <w:rStyle w:val="NormalTok"/>
        </w:rPr>
        <w:t xml:space="preserve">(</w:t>
      </w:r>
      <w:r>
        <w:br/>
      </w:r>
      <w:r>
        <w:rPr>
          <w:rStyle w:val="NormalTok"/>
        </w:rPr>
        <w:t xml:space="preserve">    </w:t>
      </w:r>
      <w:r>
        <w:rPr>
          <w:rStyle w:val="AttributeTok"/>
        </w:rPr>
        <w:t xml:space="preserve">consumer_key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key </w:t>
      </w:r>
      <w:r>
        <w:rPr>
          <w:rStyle w:val="SpecialCharTok"/>
        </w:rPr>
        <w:t xml:space="preserve">-</w:t>
      </w:r>
      <w:r>
        <w:rPr>
          <w:rStyle w:val="NormalTok"/>
        </w:rPr>
        <w:t xml:space="preserve"> here </w:t>
      </w:r>
      <w:r>
        <w:rPr>
          <w:rStyle w:val="SpecialCharTok"/>
        </w:rPr>
        <w:t xml:space="preserve">&gt;</w:t>
      </w:r>
      <w:r>
        <w:rPr>
          <w:rStyle w:val="NormalTok"/>
        </w:rPr>
        <w:t xml:space="preserve"> ,</w:t>
      </w:r>
      <w:r>
        <w:br/>
      </w:r>
      <w:r>
        <w:rPr>
          <w:rStyle w:val="NormalTok"/>
        </w:rPr>
        <w:t xml:space="preserve">    </w:t>
      </w:r>
      <w:r>
        <w:rPr>
          <w:rStyle w:val="AttributeTok"/>
        </w:rPr>
        <w:t xml:space="preserve">consumer_secret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secret </w:t>
      </w:r>
      <w:r>
        <w:rPr>
          <w:rStyle w:val="SpecialCharTok"/>
        </w:rPr>
        <w:t xml:space="preserve">-</w:t>
      </w:r>
      <w:r>
        <w:rPr>
          <w:rStyle w:val="NormalTok"/>
        </w:rPr>
        <w:t xml:space="preserve"> here </w:t>
      </w:r>
      <w:r>
        <w:rPr>
          <w:rStyle w:val="SpecialCharTok"/>
        </w:rPr>
        <w:t xml:space="preserve">&gt;</w:t>
      </w:r>
      <w:r>
        <w:br/>
      </w:r>
      <w:r>
        <w:rPr>
          <w:rStyle w:val="NormalTok"/>
        </w:rPr>
        <w:t xml:space="preserve">  )</w:t>
      </w:r>
      <w:r>
        <w:br/>
      </w:r>
      <w:r>
        <w:br/>
      </w:r>
      <w:r>
        <w:rPr>
          <w:rStyle w:val="CommentTok"/>
        </w:rPr>
        <w:t xml:space="preserve"># here, we pass the status_url variable from raw_tidytuesday_tweets as the statuses to lookup in the lookup_statuses() function, as well as our token</w:t>
      </w:r>
      <w:r>
        <w:br/>
      </w:r>
      <w:r>
        <w:br/>
      </w:r>
      <w:r>
        <w:rPr>
          <w:rStyle w:val="NormalTok"/>
        </w:rPr>
        <w:t xml:space="preserve">tidytuesday_tweets </w:t>
      </w:r>
      <w:r>
        <w:rPr>
          <w:rStyle w:val="OtherTok"/>
        </w:rPr>
        <w:t xml:space="preserve">&lt;-</w:t>
      </w:r>
      <w:r>
        <w:br/>
      </w:r>
      <w:r>
        <w:rPr>
          <w:rStyle w:val="NormalTok"/>
        </w:rPr>
        <w:t xml:space="preserve">  </w:t>
      </w:r>
      <w:r>
        <w:rPr>
          <w:rStyle w:val="FunctionTok"/>
        </w:rPr>
        <w:t xml:space="preserve">lookup_statuses</w:t>
      </w:r>
      <w:r>
        <w:rPr>
          <w:rStyle w:val="NormalTok"/>
        </w:rPr>
        <w:t xml:space="preserve">(raw_tidytuesday_tweets</w:t>
      </w:r>
      <w:r>
        <w:rPr>
          <w:rStyle w:val="SpecialCharTok"/>
        </w:rPr>
        <w:t xml:space="preserve">$</w:t>
      </w:r>
      <w:r>
        <w:rPr>
          <w:rStyle w:val="NormalTok"/>
        </w:rPr>
        <w:t xml:space="preserve">status_url,</w:t>
      </w:r>
      <w:r>
        <w:br/>
      </w:r>
      <w:r>
        <w:rPr>
          <w:rStyle w:val="NormalTok"/>
        </w:rPr>
        <w:t xml:space="preserve">                  </w:t>
      </w:r>
      <w:r>
        <w:rPr>
          <w:rStyle w:val="AttributeTok"/>
        </w:rPr>
        <w:t xml:space="preserve">token =</w:t>
      </w:r>
      <w:r>
        <w:rPr>
          <w:rStyle w:val="NormalTok"/>
        </w:rPr>
        <w:t xml:space="preserve"> token)</w:t>
      </w:r>
    </w:p>
    <w:p>
      <w:pPr>
        <w:pStyle w:val="FirstParagraph"/>
      </w:pPr>
      <w:r>
        <w:t xml:space="preserve">The end result will be a tibble, like that above for #rstats, for #tidytuesday tweets.</w:t>
      </w:r>
    </w:p>
    <w:bookmarkEnd w:id="705"/>
    <w:bookmarkStart w:id="707" w:name="Xbd1c56df76efe2c1176f7500c5d84a5ed404322"/>
    <w:p>
      <w:pPr>
        <w:pStyle w:val="Heading3"/>
      </w:pPr>
      <w:r>
        <w:rPr>
          <w:rStyle w:val="SectionNumber"/>
        </w:rPr>
        <w:t xml:space="preserve">20.2.3</w:t>
      </w:r>
      <w:r>
        <w:tab/>
      </w:r>
      <w:r>
        <w:t xml:space="preserve">Accessing historical data when you do not have access to status URLs</w:t>
      </w:r>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706">
        <w:r>
          <w:rPr>
            <w:rStyle w:val="Hyperlink"/>
          </w:rPr>
          <w:t xml:space="preserve">TAGS</w:t>
        </w:r>
      </w:hyperlink>
      <w:r>
        <w:t xml:space="preserve"> </w:t>
      </w:r>
      <w:r>
        <w:t xml:space="preserve">(https</w:t>
      </w:r>
      <w:hyperlink r:id="rId95"/>
      <w:r>
        <w:t xml:space="preserve">://tags.hawksey.info/). TAGS is based in, believe it or not, Google Sheets, and it works great for collecting Twitter data over time—even a long period of time. The only catch is that you need to set up and start to use a TAGS sheet</w:t>
      </w:r>
      <w:r>
        <w:t xml:space="preserve"> </w:t>
      </w:r>
      <w:r>
        <w:rPr>
          <w:iCs/>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 not started a TAGS sheet and do not otherwise have access to the status URLs.</w:t>
      </w:r>
    </w:p>
    <w:bookmarkEnd w:id="707"/>
    <w:bookmarkEnd w:id="708"/>
    <w:bookmarkStart w:id="714" w:name="c20c"/>
    <w:p>
      <w:pPr>
        <w:pStyle w:val="Heading2"/>
      </w:pPr>
      <w:r>
        <w:rPr>
          <w:rStyle w:val="SectionNumber"/>
        </w:rPr>
        <w:t xml:space="preserve">20.3</w:t>
      </w:r>
      <w:r>
        <w:tab/>
      </w:r>
      <w:r>
        <w:t xml:space="preserve">Appendix C: social network influence and selection models</w:t>
      </w:r>
    </w:p>
    <w:p>
      <w:pPr>
        <w:pStyle w:val="FirstParagraph"/>
      </w:pPr>
      <w:r>
        <w:t xml:space="preserve">Behind the social network visualizations explored in the chapter on social network analysis,</w:t>
      </w:r>
      <w:r>
        <w:t xml:space="preserve"> </w:t>
      </w:r>
      <w:hyperlink w:anchor="c12">
        <w:r>
          <w:rPr>
            <w:rStyle w:val="Hyperlink"/>
          </w:rPr>
          <w:t xml:space="preserve">Chapter 12</w:t>
        </w:r>
      </w:hyperlink>
      <w:r>
        <w:t xml:space="preserve">, there are also statistical</w:t>
      </w:r>
      <w:r>
        <w:t xml:space="preserve"> </w:t>
      </w:r>
      <w:r>
        <w:rPr>
          <w:iCs/>
          <w:i/>
        </w:rPr>
        <w:t xml:space="preserve">models</w:t>
      </w:r>
      <w:r>
        <w:t xml:space="preserve"> </w:t>
      </w:r>
      <w:r>
        <w:t xml:space="preserve">that can be used to further understand relationships in a network.</w:t>
      </w:r>
    </w:p>
    <w:p>
      <w:pPr>
        <w:pStyle w:val="BodyText"/>
      </w:pPr>
      <w:r>
        <w:t xml:space="preserve">One way to consider these models and methods is by considering selection and influence, two</w:t>
      </w:r>
      <w:r>
        <w:t xml:space="preserve"> </w:t>
      </w:r>
      <w:r>
        <w:rPr>
          <w:iCs/>
          <w:i/>
        </w:rPr>
        <w:t xml:space="preserve">processes</w:t>
      </w:r>
      <w:r>
        <w:t xml:space="preserve"> </w:t>
      </w:r>
      <w:r>
        <w:t xml:space="preserve">at play in our relationships. These two processes are commonly the focus of statistical analyses of networks. Selection and influence do not interact independently: they affect each other reciprocally (Xu, Frank, and Penuel 2018). Let’s define these two processes:</w:t>
      </w:r>
    </w:p>
    <w:p>
      <w:pPr>
        <w:numPr>
          <w:ilvl w:val="0"/>
          <w:numId w:val="1122"/>
        </w:numPr>
        <w:pStyle w:val="Compact"/>
      </w:pPr>
      <w:r>
        <w:rPr>
          <w:iCs/>
          <w:i/>
        </w:rPr>
        <w:t xml:space="preserve">Selection</w:t>
      </w:r>
      <w:r>
        <w:t xml:space="preserve">: the process of choosing relationships</w:t>
      </w:r>
    </w:p>
    <w:p>
      <w:pPr>
        <w:numPr>
          <w:ilvl w:val="0"/>
          <w:numId w:val="1122"/>
        </w:numPr>
        <w:pStyle w:val="Compact"/>
      </w:pPr>
      <w:r>
        <w:rPr>
          <w:iCs/>
          <w:i/>
        </w:rPr>
        <w:t xml:space="preserve">Influence</w:t>
      </w:r>
      <w:r>
        <w:t xml:space="preserve">: the process of how our social relationships affect behavior</w:t>
      </w:r>
    </w:p>
    <w:p>
      <w:pPr>
        <w:pStyle w:val="FirstParagraph"/>
      </w:pPr>
      <w:r>
        <w:t xml:space="preserve">While these processes are complex, it is possible to study them using data about people’s relationships and behavior. Happily, the use of these methods has expanded along with R. In fact, long-standing R packages have become some of the best tools for studying social networks. Additionally, while there are many nuances to studying selection and influence, these are models that can be carried out with relatively simple modeling techniques like linear regression. We describe these in</w:t>
      </w:r>
      <w:r>
        <w:t xml:space="preserve"> </w:t>
      </w:r>
      <w:hyperlink w:anchor="c20c">
        <w:r>
          <w:rPr>
            <w:rStyle w:val="Hyperlink"/>
          </w:rPr>
          <w:t xml:space="preserve">Appendix C</w:t>
        </w:r>
      </w:hyperlink>
      <w:r>
        <w:t xml:space="preserve">, as they do not use the tidytuesday dataset and are likely to be of interest to readers after mastering the preparation and visualization of network data.</w:t>
      </w:r>
    </w:p>
    <w:p>
      <w:pPr>
        <w:pStyle w:val="BodyText"/>
      </w:pPr>
      <w:r>
        <w:t xml:space="preserve">After getting familiar with using edgelists and visualizations in the chapter on social network analysis,</w:t>
      </w:r>
      <w:r>
        <w:t xml:space="preserve"> </w:t>
      </w:r>
      <w:hyperlink w:anchor="c12">
        <w:r>
          <w:rPr>
            <w:rStyle w:val="Hyperlink"/>
          </w:rPr>
          <w:t xml:space="preserve">Chapter 12</w:t>
        </w:r>
      </w:hyperlink>
      <w:r>
        <w:t xml:space="preserve">, a good next step is learning about selection and influence. Let’s look at some examples:</w:t>
      </w:r>
    </w:p>
    <w:bookmarkStart w:id="709" w:name="an-example-of-influence"/>
    <w:p>
      <w:pPr>
        <w:pStyle w:val="Heading3"/>
      </w:pPr>
      <w:r>
        <w:rPr>
          <w:rStyle w:val="SectionNumber"/>
        </w:rPr>
        <w:t xml:space="preserve">20.3.1</w:t>
      </w:r>
      <w:r>
        <w:tab/>
      </w:r>
      <w:r>
        <w:t xml:space="preserve">An example of influence</w:t>
      </w:r>
    </w:p>
    <w:p>
      <w:pPr>
        <w:pStyle w:val="FirstParagraph"/>
      </w:pPr>
      <w:r>
        <w:t xml:space="preserve">First, let’s look at an example of influence. To do so, let’s create three different data frames. These will include:</w:t>
      </w:r>
    </w:p>
    <w:p>
      <w:pPr>
        <w:numPr>
          <w:ilvl w:val="0"/>
          <w:numId w:val="1123"/>
        </w:numPr>
        <w:pStyle w:val="Compact"/>
      </w:pPr>
      <w:r>
        <w:t xml:space="preserve">An edgelist data frame that contains the</w:t>
      </w:r>
      <w:r>
        <w:t xml:space="preserve"> </w:t>
      </w:r>
      <w:r>
        <w:rPr>
          <w:iCs/>
          <w:i/>
        </w:rPr>
        <w:t xml:space="preserve">nominator</w:t>
      </w:r>
      <w:r>
        <w:t xml:space="preserve"> </w:t>
      </w:r>
      <w:r>
        <w:t xml:space="preserve">and</w:t>
      </w:r>
      <w:r>
        <w:t xml:space="preserve"> </w:t>
      </w:r>
      <w:r>
        <w:rPr>
          <w:iCs/>
          <w:i/>
        </w:rPr>
        <w:t xml:space="preserve">nominee</w:t>
      </w:r>
      <w:r>
        <w:t xml:space="preserve"> </w:t>
      </w:r>
      <w:r>
        <w:t xml:space="preserve">for a relationship. For example, if Stefanie says that José is her friend, then Stefanie is the nominator and José the nominee. Data frames like this can also contain an optional variable indicating the weight, or strength, of their relation</w:t>
      </w:r>
    </w:p>
    <w:p>
      <w:pPr>
        <w:numPr>
          <w:ilvl w:val="0"/>
          <w:numId w:val="1123"/>
        </w:numPr>
        <w:pStyle w:val="Compact"/>
      </w:pPr>
      <w:r>
        <w:t xml:space="preserve">Data frames indicating the values of some behavior—an outcome—at two different time points</w:t>
      </w:r>
    </w:p>
    <w:p>
      <w:pPr>
        <w:pStyle w:val="FirstParagraph"/>
      </w:pPr>
      <w:r>
        <w:t xml:space="preserve">In this example, we’ll create example data we can use to explore questions about influence.</w:t>
      </w:r>
    </w:p>
    <w:p>
      <w:pPr>
        <w:pStyle w:val="BodyText"/>
      </w:pPr>
      <w:r>
        <w:t xml:space="preserve">Let’s take a look at our three datasets:</w:t>
      </w:r>
    </w:p>
    <w:p>
      <w:pPr>
        <w:numPr>
          <w:ilvl w:val="0"/>
          <w:numId w:val="1124"/>
        </w:numPr>
        <w:pStyle w:val="Compact"/>
      </w:pPr>
      <w:r>
        <w:rPr>
          <w:rStyle w:val="VerbatimChar"/>
        </w:rPr>
        <w:t xml:space="preserve">data1</w:t>
      </w:r>
      <w:r>
        <w:t xml:space="preserve">: an edgelist that contains a nominator, nominee, and strength of the relation</w:t>
      </w:r>
    </w:p>
    <w:p>
      <w:pPr>
        <w:numPr>
          <w:ilvl w:val="0"/>
          <w:numId w:val="1124"/>
        </w:numPr>
        <w:pStyle w:val="Compact"/>
      </w:pPr>
      <w:r>
        <w:rPr>
          <w:rStyle w:val="VerbatimChar"/>
        </w:rPr>
        <w:t xml:space="preserve">data2</w:t>
      </w:r>
      <w:r>
        <w:t xml:space="preserve">: a dataset that contains the nominee and the values of some behavior at the first time point</w:t>
      </w:r>
      <w:r>
        <w:br/>
      </w:r>
    </w:p>
    <w:p>
      <w:pPr>
        <w:numPr>
          <w:ilvl w:val="0"/>
          <w:numId w:val="1124"/>
        </w:numPr>
        <w:pStyle w:val="Compact"/>
      </w:pPr>
      <w:r>
        <w:rPr>
          <w:rStyle w:val="VerbatimChar"/>
        </w:rPr>
        <w:t xml:space="preserve">data3</w:t>
      </w:r>
      <w:r>
        <w:t xml:space="preserve">: a dataset that contains a nominator and the value of some behavior at the second time point</w:t>
      </w:r>
    </w:p>
    <w:p>
      <w:pPr>
        <w:pStyle w:val="FirstParagraph"/>
      </w:pPr>
      <w:r>
        <w:t xml:space="preserve">Note that we will find each nominators’ outcome at time 2 later on. Here’s how we can make these example datasets:</w:t>
      </w:r>
    </w:p>
    <w:p>
      <w:pPr>
        <w:pStyle w:val="SourceCode"/>
      </w:pPr>
      <w:r>
        <w:rPr>
          <w:rStyle w:val="NormalTok"/>
        </w:rPr>
        <w:t xml:space="preserve">data1 </w:t>
      </w:r>
      <w:r>
        <w:rPr>
          <w:rStyle w:val="OtherTok"/>
        </w:rPr>
        <w:t xml:space="preserve">&lt;-</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relate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data2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yvar1 =</w:t>
      </w:r>
      <w:r>
        <w:rPr>
          <w:rStyle w:val="NormalTok"/>
        </w:rPr>
        <w:t xml:space="preserve"> </w:t>
      </w:r>
      <w:r>
        <w:rPr>
          <w:rStyle w:val="Function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3</w:t>
      </w:r>
      <w:r>
        <w:rPr>
          <w:rStyle w:val="NormalTok"/>
        </w:rPr>
        <w:t xml:space="preserve">, </w:t>
      </w:r>
      <w:r>
        <w:rPr>
          <w:rStyle w:val="SpecialCharTok"/>
        </w:rPr>
        <w:t xml:space="preserve">-</w:t>
      </w:r>
      <w:r>
        <w:rPr>
          <w:rStyle w:val="DecValTok"/>
        </w:rPr>
        <w:t xml:space="preserve">1</w:t>
      </w:r>
      <w:r>
        <w:rPr>
          <w:rStyle w:val="NormalTok"/>
        </w:rPr>
        <w:t xml:space="preserve">))</w:t>
      </w:r>
      <w:r>
        <w:br/>
      </w:r>
      <w:r>
        <w:br/>
      </w:r>
      <w:r>
        <w:rPr>
          <w:rStyle w:val="NormalTok"/>
        </w:rPr>
        <w:t xml:space="preserve">data3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yvar2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FloatTok"/>
        </w:rPr>
        <w:t xml:space="preserve">0.5</w:t>
      </w:r>
      <w:r>
        <w:rPr>
          <w:rStyle w:val="NormalTok"/>
        </w:rPr>
        <w:t xml:space="preserve">))</w:t>
      </w:r>
    </w:p>
    <w:bookmarkEnd w:id="709"/>
    <w:bookmarkStart w:id="712" w:name="joining-the-data-1"/>
    <w:p>
      <w:pPr>
        <w:pStyle w:val="Heading3"/>
      </w:pPr>
      <w:r>
        <w:rPr>
          <w:rStyle w:val="SectionNumber"/>
        </w:rPr>
        <w:t xml:space="preserve">20.3.2</w:t>
      </w:r>
      <w:r>
        <w:tab/>
      </w:r>
      <w:r>
        <w:t xml:space="preserve">Joining the data</w:t>
      </w:r>
    </w:p>
    <w:p>
      <w:pPr>
        <w:pStyle w:val="FirstParagraph"/>
      </w:pPr>
      <w:r>
        <w:t xml:space="preserve">Next, we’ll join the data into one data frame. This step can be time-consuming for large network datasets, but it’s important for the visualizations and analysis that follow. The more time you can invest into preparing the data properly, the more confidence you’ll have that your resulting analysis is based on a deeper understanding of the data.</w:t>
      </w:r>
    </w:p>
    <w:p>
      <w:pPr>
        <w:pStyle w:val="SourceCode"/>
      </w:pPr>
      <w:r>
        <w:rPr>
          <w:rStyle w:val="NormalTok"/>
        </w:rPr>
        <w:t xml:space="preserve">data </w:t>
      </w:r>
      <w:r>
        <w:rPr>
          <w:rStyle w:val="OtherTok"/>
        </w:rPr>
        <w:t xml:space="preserve">&lt;-</w:t>
      </w:r>
      <w:r>
        <w:br/>
      </w:r>
      <w:r>
        <w:rPr>
          <w:rStyle w:val="NormalTok"/>
        </w:rPr>
        <w:t xml:space="preserve">  </w:t>
      </w:r>
      <w:r>
        <w:rPr>
          <w:rStyle w:val="FunctionTok"/>
        </w:rPr>
        <w:t xml:space="preserve">left_join</w:t>
      </w:r>
      <w:r>
        <w:rPr>
          <w:rStyle w:val="NormalTok"/>
        </w:rPr>
        <w:t xml:space="preserve">(data1, data2, </w:t>
      </w:r>
      <w:r>
        <w:rPr>
          <w:rStyle w:val="AttributeTok"/>
        </w:rPr>
        <w:t xml:space="preserve">by =</w:t>
      </w:r>
      <w:r>
        <w:rPr>
          <w:rStyle w:val="NormalTok"/>
        </w:rPr>
        <w:t xml:space="preserve"> </w:t>
      </w:r>
      <w:r>
        <w:rPr>
          <w:rStyle w:val="StringTok"/>
        </w:rPr>
        <w:t xml:space="preserve">"nominee"</w:t>
      </w:r>
      <w:r>
        <w:rPr>
          <w:rStyle w:val="NormalTok"/>
        </w:rPr>
        <w:t xml:space="preserve">)</w:t>
      </w:r>
      <w:r>
        <w:br/>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CommentTok"/>
        </w:rPr>
        <w:t xml:space="preserve"># this makes merging later easier</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 </w:t>
      </w:r>
      <w:r>
        <w:br/>
      </w:r>
      <w:r>
        <w:br/>
      </w:r>
      <w:r>
        <w:rPr>
          <w:rStyle w:val="CommentTok"/>
        </w:rPr>
        <w:t xml:space="preserve"># calculate indegree in tempdata and merge with data</w:t>
      </w:r>
      <w:r>
        <w:br/>
      </w:r>
      <w:r>
        <w:rPr>
          <w:rStyle w:val="NormalTok"/>
        </w:rPr>
        <w:t xml:space="preserve">tempdata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nominee))</w:t>
      </w:r>
      <w:r>
        <w:br/>
      </w:r>
      <w:r>
        <w:br/>
      </w:r>
      <w:r>
        <w:rPr>
          <w:rStyle w:val="NormalTok"/>
        </w:rPr>
        <w:t xml:space="preserve">tempdata </w:t>
      </w:r>
      <w:r>
        <w:rPr>
          <w:rStyle w:val="OtherTok"/>
        </w:rPr>
        <w:t xml:space="preserve">&lt;-</w:t>
      </w:r>
      <w:r>
        <w:br/>
      </w:r>
      <w:r>
        <w:rPr>
          <w:rStyle w:val="NormalTok"/>
        </w:rPr>
        <w:t xml:space="preserve">  tempdata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rename the column "Var1" to "nominee" </w:t>
      </w:r>
      <w:r>
        <w:br/>
      </w:r>
      <w:r>
        <w:rPr>
          <w:rStyle w:val="NormalTok"/>
        </w:rPr>
        <w:t xml:space="preserve">    </w:t>
      </w:r>
      <w:r>
        <w:rPr>
          <w:rStyle w:val="StringTok"/>
        </w:rPr>
        <w:t xml:space="preserve">"nominee"</w:t>
      </w:r>
      <w:r>
        <w:rPr>
          <w:rStyle w:val="NormalTok"/>
        </w:rPr>
        <w:t xml:space="preserve"> </w:t>
      </w:r>
      <w:r>
        <w:rPr>
          <w:rStyle w:val="OtherTok"/>
        </w:rPr>
        <w:t xml:space="preserve">=</w:t>
      </w:r>
      <w:r>
        <w:rPr>
          <w:rStyle w:val="NormalTok"/>
        </w:rPr>
        <w:t xml:space="preserve"> </w:t>
      </w:r>
      <w:r>
        <w:rPr>
          <w:rStyle w:val="StringTok"/>
        </w:rPr>
        <w:t xml:space="preserve">"Var1"</w:t>
      </w:r>
      <w:r>
        <w:rPr>
          <w:rStyle w:val="NormalTok"/>
        </w:rPr>
        <w:t xml:space="preserve">, </w:t>
      </w:r>
      <w:r>
        <w:br/>
      </w:r>
      <w:r>
        <w:rPr>
          <w:rStyle w:val="NormalTok"/>
        </w:rPr>
        <w:t xml:space="preserve">    </w:t>
      </w:r>
      <w:r>
        <w:rPr>
          <w:rStyle w:val="CommentTok"/>
        </w:rPr>
        <w:t xml:space="preserve"># rename the column "Freq" to "indegree"</w:t>
      </w:r>
      <w:r>
        <w:br/>
      </w:r>
      <w:r>
        <w:rPr>
          <w:rStyle w:val="NormalTok"/>
        </w:rPr>
        <w:t xml:space="preserve">    </w:t>
      </w:r>
      <w:r>
        <w:rPr>
          <w:rStyle w:val="StringTok"/>
        </w:rPr>
        <w:t xml:space="preserve">"indegree"</w:t>
      </w:r>
      <w:r>
        <w:rPr>
          <w:rStyle w:val="NormalTok"/>
        </w:rPr>
        <w:t xml:space="preserve"> </w:t>
      </w:r>
      <w:r>
        <w:rPr>
          <w:rStyle w:val="OtherTok"/>
        </w:rPr>
        <w:t xml:space="preserve">=</w:t>
      </w:r>
      <w:r>
        <w:rPr>
          <w:rStyle w:val="NormalTok"/>
        </w:rPr>
        <w:t xml:space="preserve"> </w:t>
      </w:r>
      <w:r>
        <w:rPr>
          <w:rStyle w:val="StringTok"/>
        </w:rPr>
        <w:t xml:space="preserve">"Freq"</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CommentTok"/>
        </w:rPr>
        <w:t xml:space="preserve"># makes nominee a character data type, instead of a factor, which can cause problems</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w:t>
      </w:r>
      <w:r>
        <w:br/>
      </w:r>
      <w:r>
        <w:br/>
      </w:r>
      <w:r>
        <w:rPr>
          <w:rStyle w:val="NormalTok"/>
        </w:rPr>
        <w:t xml:space="preserve">data </w:t>
      </w:r>
      <w:r>
        <w:rPr>
          <w:rStyle w:val="OtherTok"/>
        </w:rPr>
        <w:t xml:space="preserve">&lt;-</w:t>
      </w:r>
      <w:r>
        <w:rPr>
          <w:rStyle w:val="NormalTok"/>
        </w:rPr>
        <w:t xml:space="preserve"> </w:t>
      </w:r>
      <w:r>
        <w:br/>
      </w:r>
      <w:r>
        <w:rPr>
          <w:rStyle w:val="NormalTok"/>
        </w:rPr>
        <w:t xml:space="preserve">  </w:t>
      </w:r>
      <w:r>
        <w:rPr>
          <w:rStyle w:val="FunctionTok"/>
        </w:rPr>
        <w:t xml:space="preserve">left_join</w:t>
      </w:r>
      <w:r>
        <w:rPr>
          <w:rStyle w:val="NormalTok"/>
        </w:rPr>
        <w:t xml:space="preserve">(data, tempdata, </w:t>
      </w:r>
      <w:r>
        <w:rPr>
          <w:rStyle w:val="AttributeTok"/>
        </w:rPr>
        <w:t xml:space="preserve">by =</w:t>
      </w:r>
      <w:r>
        <w:rPr>
          <w:rStyle w:val="NormalTok"/>
        </w:rPr>
        <w:t xml:space="preserve"> </w:t>
      </w:r>
      <w:r>
        <w:rPr>
          <w:rStyle w:val="StringTok"/>
        </w:rPr>
        <w:t xml:space="preserve">"nominee"</w:t>
      </w:r>
      <w:r>
        <w:rPr>
          <w:rStyle w:val="NormalTok"/>
        </w:rPr>
        <w:t xml:space="preserve">)</w:t>
      </w:r>
    </w:p>
    <w:bookmarkStart w:id="710" w:name="calculating-an-exposure-term"/>
    <w:p>
      <w:pPr>
        <w:pStyle w:val="Heading4"/>
      </w:pPr>
      <w:r>
        <w:rPr>
          <w:rStyle w:val="SectionNumber"/>
        </w:rPr>
        <w:t xml:space="preserve">20.3.2.1</w:t>
      </w:r>
      <w:r>
        <w:tab/>
      </w:r>
      <w:r>
        <w:t xml:space="preserve">Calculating an exposure term</w:t>
      </w:r>
    </w:p>
    <w:p>
      <w:pPr>
        <w:pStyle w:val="FirstParagraph"/>
      </w:pPr>
      <w:r>
        <w:t xml:space="preserve">Next we’ll create an exposure term. This is the key step that makes this linear regression model special. The idea is that the exposure term</w:t>
      </w:r>
      <w:r>
        <w:t xml:space="preserve"> </w:t>
      </w:r>
      <w:r>
        <w:t xml:space="preserve">“</w:t>
      </w:r>
      <w:r>
        <w:t xml:space="preserve">captures</w:t>
      </w:r>
      <w:r>
        <w:t xml:space="preserve">”</w:t>
      </w:r>
      <w:r>
        <w:t xml:space="preserve"> </w:t>
      </w:r>
      <w:r>
        <w:t xml:space="preserve">how your interactions with someone over the first and second time points impact an outcome. The model describes a</w:t>
      </w:r>
      <w:r>
        <w:t xml:space="preserve"> </w:t>
      </w:r>
      <w:r>
        <w:rPr>
          <w:iCs/>
          <w:i/>
        </w:rPr>
        <w:t xml:space="preserve">change</w:t>
      </w:r>
      <w:r>
        <w:t xml:space="preserve"> </w:t>
      </w:r>
      <w:r>
        <w:t xml:space="preserve">in this outcome because it takes the first and second time points into account.</w:t>
      </w:r>
    </w:p>
    <w:p>
      <w:pPr>
        <w:pStyle w:val="SourceCode"/>
      </w:pPr>
      <w:r>
        <w:rPr>
          <w:rStyle w:val="CommentTok"/>
        </w:rPr>
        <w:t xml:space="preserve"># Calculating exposure</w:t>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exposure =</w:t>
      </w:r>
      <w:r>
        <w:rPr>
          <w:rStyle w:val="NormalTok"/>
        </w:rPr>
        <w:t xml:space="preserve"> relate </w:t>
      </w:r>
      <w:r>
        <w:rPr>
          <w:rStyle w:val="SpecialCharTok"/>
        </w:rPr>
        <w:t xml:space="preserve">*</w:t>
      </w:r>
      <w:r>
        <w:rPr>
          <w:rStyle w:val="NormalTok"/>
        </w:rPr>
        <w:t xml:space="preserve"> yvar1)</w:t>
      </w:r>
      <w:r>
        <w:br/>
      </w:r>
      <w:r>
        <w:br/>
      </w:r>
      <w:r>
        <w:rPr>
          <w:rStyle w:val="CommentTok"/>
        </w:rPr>
        <w:t xml:space="preserve"># Calculating mean exposure</w:t>
      </w:r>
      <w:r>
        <w:br/>
      </w:r>
      <w:r>
        <w:rPr>
          <w:rStyle w:val="NormalTok"/>
        </w:rPr>
        <w:t xml:space="preserve">mean_exposure </w:t>
      </w:r>
      <w:r>
        <w:rPr>
          <w:rStyle w:val="OtherTok"/>
        </w:rPr>
        <w:t xml:space="preserve">&lt;-</w:t>
      </w:r>
      <w:r>
        <w:br/>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(nominator)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exposure_mean =</w:t>
      </w:r>
      <w:r>
        <w:rPr>
          <w:rStyle w:val="NormalTok"/>
        </w:rPr>
        <w:t xml:space="preserve"> </w:t>
      </w:r>
      <w:r>
        <w:rPr>
          <w:rStyle w:val="FunctionTok"/>
        </w:rPr>
        <w:t xml:space="preserve">mean</w:t>
      </w:r>
      <w:r>
        <w:rPr>
          <w:rStyle w:val="NormalTok"/>
        </w:rPr>
        <w:t xml:space="preserve">(exposure))</w:t>
      </w:r>
    </w:p>
    <w:p>
      <w:pPr>
        <w:pStyle w:val="FirstParagraph"/>
      </w:pPr>
      <w:r>
        <w:t xml:space="preserve">The data frame</w:t>
      </w:r>
      <w:r>
        <w:t xml:space="preserve"> </w:t>
      </w:r>
      <w:r>
        <w:rPr>
          <w:rStyle w:val="VerbatimChar"/>
        </w:rPr>
        <w:t xml:space="preserve">mean_exposure</w:t>
      </w:r>
      <w:r>
        <w:t xml:space="preserve"> </w:t>
      </w:r>
      <w:r>
        <w:t xml:space="preserve">contains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Let’s process the data more so we can add the variables</w:t>
      </w:r>
      <w:r>
        <w:t xml:space="preserve"> </w:t>
      </w:r>
      <w:r>
        <w:rPr>
          <w:rStyle w:val="VerbatimChar"/>
        </w:rPr>
        <w:t xml:space="preserve">exposure_mean</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w:t>
      </w:r>
    </w:p>
    <w:p>
      <w:pPr>
        <w:pStyle w:val="SourceCode"/>
      </w:pPr>
      <w:r>
        <w:rPr>
          <w:rStyle w:val="NormalTok"/>
        </w:rPr>
        <w:t xml:space="preserve">data2 </w:t>
      </w:r>
      <w:r>
        <w:rPr>
          <w:rStyle w:val="OtherTok"/>
        </w:rPr>
        <w:t xml:space="preserve">&lt;-</w:t>
      </w:r>
      <w:r>
        <w:br/>
      </w:r>
      <w:r>
        <w:rPr>
          <w:rStyle w:val="NormalTok"/>
        </w:rPr>
        <w:t xml:space="preserve">  data2 </w:t>
      </w:r>
      <w:r>
        <w:rPr>
          <w:rStyle w:val="SpecialCharTok"/>
        </w:rPr>
        <w:t xml:space="preserve">%&gt;%</w:t>
      </w:r>
      <w:r>
        <w:rPr>
          <w:rStyle w:val="NormalTok"/>
        </w:rPr>
        <w:t xml:space="preserve"> </w:t>
      </w:r>
      <w:r>
        <w:br/>
      </w:r>
      <w:r>
        <w:rPr>
          <w:rStyle w:val="NormalTok"/>
        </w:rPr>
        <w:t xml:space="preserve">  </w:t>
      </w:r>
      <w:r>
        <w:rPr>
          <w:rStyle w:val="CommentTok"/>
        </w:rPr>
        <w:t xml:space="preserve"># rename nominee as nominator to merge these</w:t>
      </w:r>
      <w:r>
        <w:br/>
      </w:r>
      <w:r>
        <w:rPr>
          <w:rStyle w:val="NormalTok"/>
        </w:rPr>
        <w:t xml:space="preserve">  </w:t>
      </w:r>
      <w:r>
        <w:rPr>
          <w:rStyle w:val="FunctionTok"/>
        </w:rPr>
        <w:t xml:space="preserve">rename</w:t>
      </w:r>
      <w:r>
        <w:rPr>
          <w:rStyle w:val="NormalTok"/>
        </w:rPr>
        <w:t xml:space="preserve">(</w:t>
      </w:r>
      <w:r>
        <w:rPr>
          <w:rStyle w:val="StringTok"/>
        </w:rPr>
        <w:t xml:space="preserve">"nominator"</w:t>
      </w:r>
      <w:r>
        <w:rPr>
          <w:rStyle w:val="NormalTok"/>
        </w:rPr>
        <w:t xml:space="preserve"> </w:t>
      </w:r>
      <w:r>
        <w:rPr>
          <w:rStyle w:val="OtherTok"/>
        </w:rPr>
        <w:t xml:space="preserve">=</w:t>
      </w:r>
      <w:r>
        <w:rPr>
          <w:rStyle w:val="NormalTok"/>
        </w:rPr>
        <w:t xml:space="preserve"> </w:t>
      </w:r>
      <w:r>
        <w:rPr>
          <w:rStyle w:val="StringTok"/>
        </w:rPr>
        <w:t xml:space="preserve">"nominee"</w:t>
      </w:r>
      <w:r>
        <w:rPr>
          <w:rStyle w:val="NormalTok"/>
        </w:rPr>
        <w:t xml:space="preserve">) </w:t>
      </w:r>
      <w:r>
        <w:br/>
      </w:r>
      <w:r>
        <w:br/>
      </w:r>
      <w:r>
        <w:rPr>
          <w:rStyle w:val="NormalTok"/>
        </w:rPr>
        <w:t xml:space="preserve">final_data </w:t>
      </w:r>
      <w:r>
        <w:rPr>
          <w:rStyle w:val="OtherTok"/>
        </w:rPr>
        <w:t xml:space="preserve">&lt;-</w:t>
      </w:r>
      <w:r>
        <w:br/>
      </w:r>
      <w:r>
        <w:rPr>
          <w:rStyle w:val="NormalTok"/>
        </w:rPr>
        <w:t xml:space="preserve">  </w:t>
      </w:r>
      <w:r>
        <w:rPr>
          <w:rStyle w:val="FunctionTok"/>
        </w:rPr>
        <w:t xml:space="preserve">left_join</w:t>
      </w:r>
      <w:r>
        <w:rPr>
          <w:rStyle w:val="NormalTok"/>
        </w:rPr>
        <w:t xml:space="preserve">(mean_exposure, data2, </w:t>
      </w:r>
      <w:r>
        <w:rPr>
          <w:rStyle w:val="AttributeTok"/>
        </w:rPr>
        <w:t xml:space="preserve">by =</w:t>
      </w:r>
      <w:r>
        <w:rPr>
          <w:rStyle w:val="NormalTok"/>
        </w:rPr>
        <w:t xml:space="preserve"> </w:t>
      </w:r>
      <w:r>
        <w:rPr>
          <w:rStyle w:val="StringTok"/>
        </w:rPr>
        <w:t xml:space="preserve">"nominator"</w:t>
      </w:r>
      <w:r>
        <w:rPr>
          <w:rStyle w:val="NormalTok"/>
        </w:rPr>
        <w:t xml:space="preserve">)</w:t>
      </w:r>
      <w:r>
        <w:br/>
      </w:r>
      <w:r>
        <w:br/>
      </w:r>
      <w:r>
        <w:rPr>
          <w:rStyle w:val="NormalTok"/>
        </w:rPr>
        <w:t xml:space="preserve">final_data </w:t>
      </w:r>
      <w:r>
        <w:rPr>
          <w:rStyle w:val="OtherTok"/>
        </w:rPr>
        <w:t xml:space="preserve">&lt;-</w:t>
      </w:r>
      <w:r>
        <w:rPr>
          <w:rStyle w:val="NormalTok"/>
        </w:rPr>
        <w:t xml:space="preserve"> </w:t>
      </w:r>
      <w:r>
        <w:br/>
      </w:r>
      <w:r>
        <w:rPr>
          <w:rStyle w:val="NormalTok"/>
        </w:rPr>
        <w:t xml:space="preserve">  </w:t>
      </w:r>
      <w:r>
        <w:rPr>
          <w:rStyle w:val="CommentTok"/>
        </w:rPr>
        <w:t xml:space="preserve"># data3 already has nominator, so no need to change</w:t>
      </w:r>
      <w:r>
        <w:br/>
      </w:r>
      <w:r>
        <w:rPr>
          <w:rStyle w:val="NormalTok"/>
        </w:rPr>
        <w:t xml:space="preserve">  </w:t>
      </w:r>
      <w:r>
        <w:rPr>
          <w:rStyle w:val="FunctionTok"/>
        </w:rPr>
        <w:t xml:space="preserve">left_join</w:t>
      </w:r>
      <w:r>
        <w:rPr>
          <w:rStyle w:val="NormalTok"/>
        </w:rPr>
        <w:t xml:space="preserve">(final_data, data3, </w:t>
      </w:r>
      <w:r>
        <w:rPr>
          <w:rStyle w:val="AttributeTok"/>
        </w:rPr>
        <w:t xml:space="preserve">by =</w:t>
      </w:r>
      <w:r>
        <w:rPr>
          <w:rStyle w:val="NormalTok"/>
        </w:rPr>
        <w:t xml:space="preserve"> </w:t>
      </w:r>
      <w:r>
        <w:rPr>
          <w:rStyle w:val="StringTok"/>
        </w:rPr>
        <w:t xml:space="preserve">"nominator"</w:t>
      </w:r>
      <w:r>
        <w:rPr>
          <w:rStyle w:val="NormalTok"/>
        </w:rPr>
        <w:t xml:space="preserve">) </w:t>
      </w:r>
    </w:p>
    <w:bookmarkEnd w:id="710"/>
    <w:bookmarkStart w:id="711" w:name="regression-linear-model"/>
    <w:p>
      <w:pPr>
        <w:pStyle w:val="Heading4"/>
      </w:pPr>
      <w:r>
        <w:rPr>
          <w:rStyle w:val="SectionNumber"/>
        </w:rPr>
        <w:t xml:space="preserve">20.3.2.2</w:t>
      </w:r>
      <w:r>
        <w:tab/>
      </w:r>
      <w:r>
        <w:t xml:space="preserve">Regression (linear model)</w:t>
      </w:r>
    </w:p>
    <w:p>
      <w:pPr>
        <w:pStyle w:val="FirstParagraph"/>
      </w:pPr>
      <w:r>
        <w:t xml:space="preserve">Calculating the exposure term is the most distinctive and important step in carrying out influence models. Now, we can use a linear model to find out how much relations—as captured by the influence term—affect some outcome. While this code is not run here, you could run the code in this appendix to see the results (and how changes in how the exposure term is calculated, such as by finding the sum, instead of the mean, of each individual’s exposures, impact the results).</w:t>
      </w:r>
    </w:p>
    <w:p>
      <w:pPr>
        <w:pStyle w:val="SourceCode"/>
      </w:pPr>
      <w:r>
        <w:rPr>
          <w:rStyle w:val="NormalTok"/>
        </w:rPr>
        <w:t xml:space="preserve">model1 </w:t>
      </w:r>
      <w:r>
        <w:rPr>
          <w:rStyle w:val="OtherTok"/>
        </w:rPr>
        <w:t xml:space="preserve">&lt;-</w:t>
      </w:r>
      <w:r>
        <w:br/>
      </w:r>
      <w:r>
        <w:rPr>
          <w:rStyle w:val="NormalTok"/>
        </w:rPr>
        <w:t xml:space="preserve">  </w:t>
      </w:r>
      <w:r>
        <w:rPr>
          <w:rStyle w:val="FunctionTok"/>
        </w:rPr>
        <w:t xml:space="preserve">lm</w:t>
      </w:r>
      <w:r>
        <w:rPr>
          <w:rStyle w:val="NormalTok"/>
        </w:rPr>
        <w:t xml:space="preserve">(yvar2 </w:t>
      </w:r>
      <w:r>
        <w:rPr>
          <w:rStyle w:val="SpecialCharTok"/>
        </w:rPr>
        <w:t xml:space="preserve">~</w:t>
      </w:r>
      <w:r>
        <w:rPr>
          <w:rStyle w:val="NormalTok"/>
        </w:rPr>
        <w:t xml:space="preserve"> yvar1 </w:t>
      </w:r>
      <w:r>
        <w:rPr>
          <w:rStyle w:val="SpecialCharTok"/>
        </w:rPr>
        <w:t xml:space="preserve">+</w:t>
      </w:r>
      <w:r>
        <w:rPr>
          <w:rStyle w:val="NormalTok"/>
        </w:rPr>
        <w:t xml:space="preserve"> exposure_mean, </w:t>
      </w:r>
      <w:r>
        <w:rPr>
          <w:rStyle w:val="AttributeTok"/>
        </w:rPr>
        <w:t xml:space="preserve">data =</w:t>
      </w:r>
      <w:r>
        <w:rPr>
          <w:rStyle w:val="NormalTok"/>
        </w:rPr>
        <w:t xml:space="preserve"> final_data)</w:t>
      </w:r>
      <w:r>
        <w:br/>
      </w:r>
      <w:r>
        <w:br/>
      </w:r>
      <w:r>
        <w:rPr>
          <w:rStyle w:val="FunctionTok"/>
        </w:rPr>
        <w:t xml:space="preserve">summary</w:t>
      </w:r>
      <w:r>
        <w:rPr>
          <w:rStyle w:val="NormalTok"/>
        </w:rPr>
        <w:t xml:space="preserve">(model1)</w:t>
      </w:r>
    </w:p>
    <w:p>
      <w:pPr>
        <w:pStyle w:val="FirstParagraph"/>
      </w:pPr>
      <w:r>
        <w:t xml:space="preserve">So, the influence model is used to study a key process for social network analysis. It’s useful because it’s one way you can quantify</w:t>
      </w:r>
      <w:r>
        <w:t xml:space="preserve"> </w:t>
      </w:r>
      <w:r>
        <w:rPr>
          <w:iCs/>
          <w:i/>
        </w:rPr>
        <w:t xml:space="preserve">the network effect</w:t>
      </w:r>
      <w:r>
        <w:t xml:space="preserve">. This is a metric that is not always considered in education, but we hope to see more of it (Frank 2009). It also helps that it can be done with a relatively straightforward regression model.</w:t>
      </w:r>
    </w:p>
    <w:bookmarkEnd w:id="711"/>
    <w:bookmarkEnd w:id="712"/>
    <w:bookmarkStart w:id="713" w:name="an-example-of-selection"/>
    <w:p>
      <w:pPr>
        <w:pStyle w:val="Heading3"/>
      </w:pPr>
      <w:r>
        <w:rPr>
          <w:rStyle w:val="SectionNumber"/>
        </w:rPr>
        <w:t xml:space="preserve">20.3.3</w:t>
      </w:r>
      <w:r>
        <w:tab/>
      </w:r>
      <w:r>
        <w:t xml:space="preserve">An example of selection</w:t>
      </w:r>
    </w:p>
    <w:p>
      <w:pPr>
        <w:pStyle w:val="FirstParagraph"/>
      </w:pPr>
      <w:r>
        <w:t xml:space="preserve">Let’s look at selection models next. Information from selection models can be useful to a wide audience—administrators, teachers, and students—because it describes how members of a network choose who to interact with. Here, we briefly describe a few possible approaches for using a selection model to learn more about a social network.</w:t>
      </w:r>
    </w:p>
    <w:p>
      <w:pPr>
        <w:pStyle w:val="BodyText"/>
      </w:pPr>
      <w:r>
        <w:t xml:space="preserve">In the last section we used a linear regression model. In this example we’ll use a logistic regression model. Logistic regressions model outcomes that are either a 0 or a 1. Thus, the most straightforward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w:t>
      </w:r>
    </w:p>
    <w:p>
      <w:pPr>
        <w:pStyle w:val="BodyText"/>
      </w:pPr>
      <w:r>
        <w:t xml:space="preserve">But here is the important and challenging step: all of the</w:t>
      </w:r>
      <w:r>
        <w:t xml:space="preserve"> </w:t>
      </w:r>
      <w:r>
        <w:rPr>
          <w:iCs/>
          <w:i/>
        </w:rPr>
        <w:t xml:space="preserve">possible relations</w:t>
      </w:r>
      <w:r>
        <w:t xml:space="preserve"> </w:t>
      </w:r>
      <w:r>
        <w:t xml:space="preserve">between members of a network are indicated with a 0 in an edgelist. Recall that an edgelist is the preferred data structure for carrying out this analysis. This step requires that we prepare the data by lengthening and widening it.</w:t>
      </w:r>
    </w:p>
    <w:p>
      <w:pPr>
        <w:pStyle w:val="BodyText"/>
      </w:pPr>
      <w:r>
        <w:t xml:space="preserve">Once all of the relations are given a value of either a 1 or a 0, then a logistic regression can be used. Imagine that we are interested in whether individuals from the</w:t>
      </w:r>
      <w:r>
        <w:t xml:space="preserve"> </w:t>
      </w:r>
      <w:r>
        <w:rPr>
          <w:iCs/>
          <w:i/>
        </w:rPr>
        <w:t xml:space="preserve">same</w:t>
      </w:r>
      <w:r>
        <w:t xml:space="preserve"> </w:t>
      </w:r>
      <w:r>
        <w:t xml:space="preserve">group are more or less likely to interact than those from different groups. To answer this question, one could create a new variable called</w:t>
      </w:r>
      <w:r>
        <w:t xml:space="preserve"> </w:t>
      </w:r>
      <w:r>
        <w:rPr>
          <w:rStyle w:val="VerbatimChar"/>
        </w:rPr>
        <w:t xml:space="preserve">same</w:t>
      </w:r>
      <w:r>
        <w:t xml:space="preserve"> </w:t>
      </w:r>
      <w:r>
        <w:t xml:space="preserve">and then fit the model using code (which is not run, but is included as an example of the code for this kind of selection model) like this:</w:t>
      </w:r>
    </w:p>
    <w:p>
      <w:pPr>
        <w:pStyle w:val="SourceCode"/>
      </w:pPr>
      <w:r>
        <w:rPr>
          <w:rStyle w:val="NormalTok"/>
        </w:rPr>
        <w:t xml:space="preserve">m_selection </w:t>
      </w:r>
      <w:r>
        <w:rPr>
          <w:rStyle w:val="OtherTok"/>
        </w:rPr>
        <w:t xml:space="preserve">&lt;-</w:t>
      </w:r>
      <w:r>
        <w:rPr>
          <w:rStyle w:val="NormalTok"/>
        </w:rPr>
        <w:t xml:space="preserve"> </w:t>
      </w:r>
      <w:r>
        <w:br/>
      </w:r>
      <w:r>
        <w:rPr>
          <w:rStyle w:val="NormalTok"/>
        </w:rPr>
        <w:t xml:space="preserve">  </w:t>
      </w:r>
      <w:r>
        <w:rPr>
          <w:rStyle w:val="FunctionTok"/>
        </w:rPr>
        <w:t xml:space="preserve">glm</w:t>
      </w:r>
      <w:r>
        <w:rPr>
          <w:rStyle w:val="NormalTok"/>
        </w:rPr>
        <w:t xml:space="preserve">(relate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same, </w:t>
      </w:r>
      <w:r>
        <w:rPr>
          <w:rStyle w:val="AttributeTok"/>
        </w:rPr>
        <w:t xml:space="preserve">data =</w:t>
      </w:r>
      <w:r>
        <w:rPr>
          <w:rStyle w:val="NormalTok"/>
        </w:rPr>
        <w:t xml:space="preserve"> edgelist1)</w:t>
      </w:r>
    </w:p>
    <w:p>
      <w:pPr>
        <w:pStyle w:val="FirstParagraph"/>
      </w:pPr>
      <w:r>
        <w:t xml:space="preserve">While this is a straightforward way to carry out a selection model, there are some limitations. First, it doesn’t account for the amount of nominations an individual sends. Not considering this may mean other effects, like the one associated with being from the</w:t>
      </w:r>
      <w:r>
        <w:t xml:space="preserve"> </w:t>
      </w:r>
      <w:r>
        <w:rPr>
          <w:iCs/>
          <w:i/>
        </w:rPr>
        <w:t xml:space="preserve">same</w:t>
      </w:r>
      <w:r>
        <w:t xml:space="preserve"> </w:t>
      </w:r>
      <w:r>
        <w:t xml:space="preserve">group, are not accurate. Some R packages aim to address this by considering other variables like relationship weights. Here are some examples:</w:t>
      </w:r>
    </w:p>
    <w:p>
      <w:pPr>
        <w:numPr>
          <w:ilvl w:val="0"/>
          <w:numId w:val="1125"/>
        </w:numPr>
        <w:pStyle w:val="Compact"/>
      </w:pPr>
      <w:r>
        <w:t xml:space="preserve">The {amen}</w:t>
      </w:r>
      <w:r>
        <w:t xml:space="preserve"> </w:t>
      </w:r>
      <w:r>
        <w:t xml:space="preserve">(</w:t>
      </w:r>
      <w:hyperlink w:anchor="ref-R-amen">
        <w:r>
          <w:rPr>
            <w:rStyle w:val="Hyperlink"/>
            <w:bCs/>
            <w:b/>
          </w:rPr>
          <w:t xml:space="preserve">R-amen?</w:t>
        </w:r>
      </w:hyperlink>
      <w:r>
        <w:t xml:space="preserve">)</w:t>
      </w:r>
      <w:r>
        <w:t xml:space="preserve"> </w:t>
      </w:r>
      <w:r>
        <w:t xml:space="preserve">package can be used for data that is not only 1s and 0s—like a logistic regression—but also data that is normally distributed</w:t>
      </w:r>
      <w:r>
        <w:br/>
      </w:r>
    </w:p>
    <w:p>
      <w:pPr>
        <w:numPr>
          <w:ilvl w:val="0"/>
          <w:numId w:val="1125"/>
        </w:numPr>
        <w:pStyle w:val="Compact"/>
      </w:pPr>
      <w:r>
        <w:t xml:space="preserve">The Exponential Random Graph Model, or {ergm} R package, makes it easy to use these kinds of selection models. {ergm}</w:t>
      </w:r>
      <w:r>
        <w:t xml:space="preserve"> </w:t>
      </w:r>
      <w:r>
        <w:t xml:space="preserve">(</w:t>
      </w:r>
      <w:hyperlink w:anchor="ref-R-ergm">
        <w:r>
          <w:rPr>
            <w:rStyle w:val="Hyperlink"/>
            <w:bCs/>
            <w:b/>
          </w:rPr>
          <w:t xml:space="preserve">R-ergm?</w:t>
        </w:r>
      </w:hyperlink>
      <w:r>
        <w:t xml:space="preserve">)</w:t>
      </w:r>
      <w:r>
        <w:t xml:space="preserve"> </w:t>
      </w:r>
      <w:r>
        <w:t xml:space="preserve">is itself a part of a powerful and often-used collection of packages for social network analysis, {statnet}</w:t>
      </w:r>
      <w:r>
        <w:t xml:space="preserve"> </w:t>
      </w:r>
      <w:r>
        <w:t xml:space="preserve">(</w:t>
      </w:r>
      <w:hyperlink w:anchor="ref-R-statnet">
        <w:r>
          <w:rPr>
            <w:rStyle w:val="Hyperlink"/>
            <w:bCs/>
            <w:b/>
          </w:rPr>
          <w:t xml:space="preserve">R-statnet?</w:t>
        </w:r>
      </w:hyperlink>
      <w:r>
        <w:t xml:space="preserve">)</w:t>
      </w:r>
    </w:p>
    <w:p>
      <w:pPr>
        <w:pStyle w:val="FirstParagraph"/>
      </w:pPr>
      <w:r>
        <w:t xml:space="preserve">These packages are examples of the richness R packages can bring to using social network analysis models and methods. As developments in social network analysis methods continue, more cutting-edge techniques and R packages will be available.</w:t>
      </w:r>
    </w:p>
    <w:bookmarkEnd w:id="713"/>
    <w:bookmarkEnd w:id="714"/>
    <w:bookmarkStart w:id="719" w:name="appendix-d-colophon"/>
    <w:p>
      <w:pPr>
        <w:pStyle w:val="Heading2"/>
      </w:pPr>
      <w:r>
        <w:rPr>
          <w:rStyle w:val="SectionNumber"/>
        </w:rPr>
        <w:t xml:space="preserve">20.4</w:t>
      </w:r>
      <w:r>
        <w:tab/>
      </w:r>
      <w:r>
        <w:t xml:space="preserve">Appendix D: colophon</w:t>
      </w:r>
    </w:p>
    <w:p>
      <w:pPr>
        <w:pStyle w:val="FirstParagraph"/>
      </w:pPr>
      <w:r>
        <w:t xml:space="preserve">This book was written using</w:t>
      </w:r>
      <w:r>
        <w:t xml:space="preserve"> </w:t>
      </w:r>
      <w:hyperlink r:id="rId715">
        <w:r>
          <w:rPr>
            <w:rStyle w:val="Hyperlink"/>
          </w:rPr>
          <w:t xml:space="preserve">bookdown</w:t>
        </w:r>
      </w:hyperlink>
      <w:r>
        <w:t xml:space="preserve"> </w:t>
      </w:r>
      <w:r>
        <w:t xml:space="preserve">(</w:t>
      </w:r>
      <w:hyperlink w:anchor="ref-bookdown2016">
        <w:r>
          <w:rPr>
            <w:rStyle w:val="Hyperlink"/>
          </w:rPr>
          <w:t xml:space="preserve">Xie 2016</w:t>
        </w:r>
      </w:hyperlink>
      <w:r>
        <w:t xml:space="preserve">)</w:t>
      </w:r>
      <w:r>
        <w:t xml:space="preserve"> </w:t>
      </w:r>
      <w:r>
        <w:t xml:space="preserve">using</w:t>
      </w:r>
      <w:r>
        <w:t xml:space="preserve"> </w:t>
      </w:r>
      <w:hyperlink r:id="rId716">
        <w:r>
          <w:rPr>
            <w:rStyle w:val="Hyperlink"/>
          </w:rPr>
          <w:t xml:space="preserve">RStudio</w:t>
        </w:r>
      </w:hyperlink>
      <w:r>
        <w:t xml:space="preserve"> </w:t>
      </w:r>
      <w:r>
        <w:t xml:space="preserve">(</w:t>
      </w:r>
      <w:hyperlink w:anchor="ref-rstudio">
        <w:r>
          <w:rPr>
            <w:rStyle w:val="Hyperlink"/>
          </w:rPr>
          <w:t xml:space="preserve">RStudio Team 2015</w:t>
        </w:r>
      </w:hyperlink>
      <w:r>
        <w:t xml:space="preserve">)</w:t>
      </w:r>
      <w:r>
        <w:t xml:space="preserve">. The website (</w:t>
      </w:r>
      <w:hyperlink r:id="rId717">
        <w:r>
          <w:rPr>
            <w:rStyle w:val="Hyperlink"/>
          </w:rPr>
          <w:t xml:space="preserve">https://datascienceineducation.com</w:t>
        </w:r>
      </w:hyperlink>
      <w:r>
        <w:t xml:space="preserve">) is hosted with</w:t>
      </w:r>
      <w:r>
        <w:t xml:space="preserve"> </w:t>
      </w:r>
      <w:hyperlink r:id="rId718">
        <w:r>
          <w:rPr>
            <w:rStyle w:val="Hyperlink"/>
          </w:rPr>
          <w:t xml:space="preserve">Netlify</w:t>
        </w:r>
      </w:hyperlink>
      <w:r>
        <w:t xml:space="preserve"> </w:t>
      </w:r>
      <w:r>
        <w:t xml:space="preserve">(</w:t>
      </w:r>
      <w:hyperlink r:id="rId718">
        <w:r>
          <w:rPr>
            <w:rStyle w:val="Hyperlink"/>
          </w:rPr>
          <w:t xml:space="preserve">https://www.netlify.com/</w:t>
        </w:r>
      </w:hyperlink>
      <w:r>
        <w:t xml:space="preserve">).</w:t>
      </w:r>
    </w:p>
    <w:p>
      <w:pPr>
        <w:pStyle w:val="BodyText"/>
      </w:pPr>
      <w:r>
        <w:t xml:space="preserve">This version of the book was built with:</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x86_64-apple-darwin20 (64-bit)</w:t>
      </w:r>
      <w:r>
        <w:br/>
      </w:r>
      <w:r>
        <w:rPr>
          <w:rStyle w:val="VerbatimChar"/>
        </w:rPr>
        <w:t xml:space="preserve">## Running under: macOS Sonoma 14.4.1</w:t>
      </w:r>
      <w:r>
        <w:br/>
      </w:r>
      <w:r>
        <w:rPr>
          <w:rStyle w:val="VerbatimChar"/>
        </w:rPr>
        <w:t xml:space="preserve">## </w:t>
      </w:r>
      <w:r>
        <w:br/>
      </w:r>
      <w:r>
        <w:rPr>
          <w:rStyle w:val="VerbatimChar"/>
        </w:rPr>
        <w:t xml:space="preserve">## Matrix products: default</w:t>
      </w:r>
      <w:r>
        <w:br/>
      </w:r>
      <w:r>
        <w:rPr>
          <w:rStyle w:val="VerbatimChar"/>
        </w:rPr>
        <w:t xml:space="preserve">## BLAS:   /Library/Frameworks/R.framework/Versions/4.3-x86_64/Resources/lib/libRblas.0.dylib </w:t>
      </w:r>
      <w:r>
        <w:br/>
      </w:r>
      <w:r>
        <w:rPr>
          <w:rStyle w:val="VerbatimChar"/>
        </w:rPr>
        <w:t xml:space="preserve">## LAPACK: /Library/Frameworks/R.framework/Versions/4.3-x86_64/Resources/lib/libRlapack.dylib;  LAPACK version 3.11.0</w:t>
      </w:r>
      <w:r>
        <w:br/>
      </w:r>
      <w:r>
        <w:rPr>
          <w:rStyle w:val="VerbatimChar"/>
        </w:rPr>
        <w:t xml:space="preserve">## </w:t>
      </w:r>
      <w:r>
        <w:br/>
      </w:r>
      <w:r>
        <w:rPr>
          <w:rStyle w:val="VerbatimChar"/>
        </w:rPr>
        <w:t xml:space="preserve">## locale:</w:t>
      </w:r>
      <w:r>
        <w:br/>
      </w:r>
      <w:r>
        <w:rPr>
          <w:rStyle w:val="VerbatimChar"/>
        </w:rPr>
        <w:t xml:space="preserve">## [1] en_US.UTF-8/en_US.UTF-8/en_US.UTF-8/C/en_US.UTF-8/en_US.UTF-8</w:t>
      </w:r>
      <w:r>
        <w:br/>
      </w:r>
      <w:r>
        <w:rPr>
          <w:rStyle w:val="VerbatimChar"/>
        </w:rPr>
        <w:t xml:space="preserve">## </w:t>
      </w:r>
      <w:r>
        <w:br/>
      </w:r>
      <w:r>
        <w:rPr>
          <w:rStyle w:val="VerbatimChar"/>
        </w:rPr>
        <w:t xml:space="preserve">## time zone: America/Chicago</w:t>
      </w:r>
      <w:r>
        <w:br/>
      </w:r>
      <w:r>
        <w:rPr>
          <w:rStyle w:val="VerbatimChar"/>
        </w:rPr>
        <w:t xml:space="preserve">## tzcode source: internal</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lubridate_1.9.3 forcats_1.0.0   stringr_1.5.1   dplyr_1.1.4    </w:t>
      </w:r>
      <w:r>
        <w:br/>
      </w:r>
      <w:r>
        <w:rPr>
          <w:rStyle w:val="VerbatimChar"/>
        </w:rPr>
        <w:t xml:space="preserve">##  [5] purrr_1.0.2     readr_2.1.5     tidyr_1.3.1     tibble_3.2.1   </w:t>
      </w:r>
      <w:r>
        <w:br/>
      </w:r>
      <w:r>
        <w:rPr>
          <w:rStyle w:val="VerbatimChar"/>
        </w:rPr>
        <w:t xml:space="preserve">##  [9] ggplot2_3.5.0   tidyverse_2.0.0 png_0.1-8      </w:t>
      </w:r>
      <w:r>
        <w:br/>
      </w:r>
      <w:r>
        <w:rPr>
          <w:rStyle w:val="VerbatimChar"/>
        </w:rPr>
        <w:t xml:space="preserve">## </w:t>
      </w:r>
      <w:r>
        <w:br/>
      </w:r>
      <w:r>
        <w:rPr>
          <w:rStyle w:val="VerbatimChar"/>
        </w:rPr>
        <w:t xml:space="preserve">## loaded via a namespace (and not attached):</w:t>
      </w:r>
      <w:r>
        <w:br/>
      </w:r>
      <w:r>
        <w:rPr>
          <w:rStyle w:val="VerbatimChar"/>
        </w:rPr>
        <w:t xml:space="preserve">##  [1] gtable_0.3.4      compiler_4.3.2    tidyselect_1.2.1  scales_1.3.0     </w:t>
      </w:r>
      <w:r>
        <w:br/>
      </w:r>
      <w:r>
        <w:rPr>
          <w:rStyle w:val="VerbatimChar"/>
        </w:rPr>
        <w:t xml:space="preserve">##  [5] yaml_2.3.8        fastmap_1.1.1     R6_2.5.1          generics_0.1.3   </w:t>
      </w:r>
      <w:r>
        <w:br/>
      </w:r>
      <w:r>
        <w:rPr>
          <w:rStyle w:val="VerbatimChar"/>
        </w:rPr>
        <w:t xml:space="preserve">##  [9] knitr_1.45        bookdown_0.35     munsell_0.5.0     pillar_1.9.0     </w:t>
      </w:r>
      <w:r>
        <w:br/>
      </w:r>
      <w:r>
        <w:rPr>
          <w:rStyle w:val="VerbatimChar"/>
        </w:rPr>
        <w:t xml:space="preserve">## [13] tzdb_0.4.0        rlang_1.1.3       utf8_1.2.4        stringi_1.8.3    </w:t>
      </w:r>
      <w:r>
        <w:br/>
      </w:r>
      <w:r>
        <w:rPr>
          <w:rStyle w:val="VerbatimChar"/>
        </w:rPr>
        <w:t xml:space="preserve">## [17] xfun_0.42         timechange_0.3.0  cli_3.6.2         withr_3.0.0      </w:t>
      </w:r>
      <w:r>
        <w:br/>
      </w:r>
      <w:r>
        <w:rPr>
          <w:rStyle w:val="VerbatimChar"/>
        </w:rPr>
        <w:t xml:space="preserve">## [21] magrittr_2.0.3    digest_0.6.35     grid_4.3.2        rstudioapi_0.15.0</w:t>
      </w:r>
      <w:r>
        <w:br/>
      </w:r>
      <w:r>
        <w:rPr>
          <w:rStyle w:val="VerbatimChar"/>
        </w:rPr>
        <w:t xml:space="preserve">## [25] hms_1.1.3         lifecycle_1.0.4   vctrs_0.6.5       evaluate_0.23    </w:t>
      </w:r>
      <w:r>
        <w:br/>
      </w:r>
      <w:r>
        <w:rPr>
          <w:rStyle w:val="VerbatimChar"/>
        </w:rPr>
        <w:t xml:space="preserve">## [29] glue_1.7.0        fansi_1.0.6       colorspace_2.1-0  rmarkdown_2.26   </w:t>
      </w:r>
      <w:r>
        <w:br/>
      </w:r>
      <w:r>
        <w:rPr>
          <w:rStyle w:val="VerbatimChar"/>
        </w:rPr>
        <w:t xml:space="preserve">## [33] tools_4.3.2       pkgconfig_2.0.3   htmltools_0.5.7</w:t>
      </w:r>
    </w:p>
    <w:bookmarkEnd w:id="719"/>
    <w:bookmarkEnd w:id="720"/>
    <w:bookmarkStart w:id="862" w:name="references"/>
    <w:p>
      <w:pPr>
        <w:pStyle w:val="Heading1"/>
      </w:pPr>
      <w:r>
        <w:t xml:space="preserve">References</w:t>
      </w:r>
    </w:p>
    <w:bookmarkStart w:id="861" w:name="refs"/>
    <w:bookmarkStart w:id="721" w:name="ref-allen2008"/>
    <w:p>
      <w:pPr>
        <w:pStyle w:val="Bibliography"/>
      </w:pPr>
      <w:r>
        <w:t xml:space="preserve">Allen, I Elaine, and Jeff Seaman. 2008.</w:t>
      </w:r>
      <w:r>
        <w:t xml:space="preserve"> </w:t>
      </w:r>
      <w:r>
        <w:rPr>
          <w:iCs/>
          <w:i/>
        </w:rPr>
        <w:t xml:space="preserve">Staying the Course: Online Education in the United States, 2008.</w:t>
      </w:r>
      <w:r>
        <w:t xml:space="preserve"> ERIC.</w:t>
      </w:r>
    </w:p>
    <w:bookmarkEnd w:id="721"/>
    <w:bookmarkStart w:id="722" w:name="ref-bambrick2010driven"/>
    <w:p>
      <w:pPr>
        <w:pStyle w:val="Bibliography"/>
      </w:pPr>
      <w:r>
        <w:t xml:space="preserve">Bambrick-Santoyo, Paul. 2010.</w:t>
      </w:r>
      <w:r>
        <w:t xml:space="preserve"> </w:t>
      </w:r>
      <w:r>
        <w:rPr>
          <w:iCs/>
          <w:i/>
        </w:rPr>
        <w:t xml:space="preserve">Driven by Data: A Practical Guide to Improve Instruction</w:t>
      </w:r>
      <w:r>
        <w:t xml:space="preserve">. John Wiley &amp; Sons.</w:t>
      </w:r>
    </w:p>
    <w:bookmarkEnd w:id="722"/>
    <w:bookmarkStart w:id="724" w:name="ref-R-lme4"/>
    <w:p>
      <w:pPr>
        <w:pStyle w:val="Bibliography"/>
      </w:pPr>
      <w:r>
        <w:t xml:space="preserve">Bates, Douglas, Martin Maechler, Ben Bolker, and Steven Walker. 2023.</w:t>
      </w:r>
      <w:r>
        <w:t xml:space="preserve"> </w:t>
      </w:r>
      <w:r>
        <w:rPr>
          <w:iCs/>
          <w:i/>
        </w:rPr>
        <w:t xml:space="preserve">Lme4: Linear Mixed-Effects Models Using Eigen and S4</w:t>
      </w:r>
      <w:r>
        <w:t xml:space="preserve">.</w:t>
      </w:r>
      <w:r>
        <w:t xml:space="preserve"> </w:t>
      </w:r>
      <w:hyperlink r:id="rId723">
        <w:r>
          <w:rPr>
            <w:rStyle w:val="Hyperlink"/>
          </w:rPr>
          <w:t xml:space="preserve">https://github.com/lme4/lme4/</w:t>
        </w:r>
      </w:hyperlink>
      <w:r>
        <w:t xml:space="preserve">.</w:t>
      </w:r>
    </w:p>
    <w:bookmarkEnd w:id="724"/>
    <w:bookmarkStart w:id="726" w:name="ref-R-randomNames"/>
    <w:p>
      <w:pPr>
        <w:pStyle w:val="Bibliography"/>
      </w:pPr>
      <w:r>
        <w:t xml:space="preserve">Betebenner, Damian W. 2021.</w:t>
      </w:r>
      <w:r>
        <w:t xml:space="preserve"> </w:t>
      </w:r>
      <w:r>
        <w:rPr>
          <w:iCs/>
          <w:i/>
        </w:rPr>
        <w:t xml:space="preserve">randomNames: Generate Random Given and Surnames</w:t>
      </w:r>
      <w:r>
        <w:t xml:space="preserve">.</w:t>
      </w:r>
      <w:r>
        <w:t xml:space="preserve"> </w:t>
      </w:r>
      <w:hyperlink r:id="rId725">
        <w:r>
          <w:rPr>
            <w:rStyle w:val="Hyperlink"/>
          </w:rPr>
          <w:t xml:space="preserve">https://CenterForAssessment.github.io/randomNames</w:t>
        </w:r>
      </w:hyperlink>
      <w:r>
        <w:t xml:space="preserve">.</w:t>
      </w:r>
    </w:p>
    <w:bookmarkEnd w:id="726"/>
    <w:bookmarkStart w:id="727" w:name="ref-nrc2000"/>
    <w:p>
      <w:pPr>
        <w:pStyle w:val="Bibliography"/>
      </w:pPr>
      <w:r>
        <w:t xml:space="preserve">Bransford, John D, Ann L Brown, Rodney R Cocking, et al. 2000.</w:t>
      </w:r>
      <w:r>
        <w:t xml:space="preserve"> </w:t>
      </w:r>
      <w:r>
        <w:rPr>
          <w:iCs/>
          <w:i/>
        </w:rPr>
        <w:t xml:space="preserve">How People Learn</w:t>
      </w:r>
      <w:r>
        <w:t xml:space="preserve">. Vol. 11. Washington, DC: National academy press.</w:t>
      </w:r>
    </w:p>
    <w:bookmarkEnd w:id="727"/>
    <w:bookmarkStart w:id="728" w:name="ref-breiman2001"/>
    <w:p>
      <w:pPr>
        <w:pStyle w:val="Bibliography"/>
      </w:pPr>
      <w:r>
        <w:t xml:space="preserve">Breiman, Leo. 2001.</w:t>
      </w:r>
      <w:r>
        <w:t xml:space="preserve"> </w:t>
      </w:r>
      <w:r>
        <w:t xml:space="preserve">“Random Forests.”</w:t>
      </w:r>
      <w:r>
        <w:t xml:space="preserve"> </w:t>
      </w:r>
      <w:r>
        <w:rPr>
          <w:iCs/>
          <w:i/>
        </w:rPr>
        <w:t xml:space="preserve">Machine Learning</w:t>
      </w:r>
      <w:r>
        <w:t xml:space="preserve"> </w:t>
      </w:r>
      <w:r>
        <w:t xml:space="preserve">45 (1): 5–32.</w:t>
      </w:r>
    </w:p>
    <w:bookmarkEnd w:id="728"/>
    <w:bookmarkStart w:id="729" w:name="ref-bryan2017"/>
    <w:p>
      <w:pPr>
        <w:pStyle w:val="Bibliography"/>
      </w:pPr>
      <w:r>
        <w:t xml:space="preserve">Bryan, Jenny. 2017.</w:t>
      </w:r>
      <w:r>
        <w:t xml:space="preserve"> </w:t>
      </w:r>
      <w:r>
        <w:t xml:space="preserve">“Project-Oriented Workflow.”</w:t>
      </w:r>
      <w:r>
        <w:t xml:space="preserve"> </w:t>
      </w:r>
      <w:hyperlink r:id="rId173">
        <w:r>
          <w:rPr>
            <w:rStyle w:val="Hyperlink"/>
          </w:rPr>
          <w:t xml:space="preserve">https://www.tidyverse.org/blog/2017/12/workflow-vs-script/</w:t>
        </w:r>
      </w:hyperlink>
      <w:r>
        <w:t xml:space="preserve">.</w:t>
      </w:r>
    </w:p>
    <w:bookmarkEnd w:id="729"/>
    <w:bookmarkStart w:id="731" w:name="ref-bryan2019"/>
    <w:p>
      <w:pPr>
        <w:pStyle w:val="Bibliography"/>
      </w:pPr>
      <w:r>
        <w:t xml:space="preserve">———. 2019.</w:t>
      </w:r>
      <w:r>
        <w:t xml:space="preserve"> </w:t>
      </w:r>
      <w:r>
        <w:t xml:space="preserve">“Reproducible Examples and the ‘Reprex‘ Package.”</w:t>
      </w:r>
      <w:r>
        <w:t xml:space="preserve"> </w:t>
      </w:r>
      <w:hyperlink r:id="rId730">
        <w:r>
          <w:rPr>
            <w:rStyle w:val="Hyperlink"/>
          </w:rPr>
          <w:t xml:space="preserve">https://community.rstudio.com/t/video-reproducible-examples-and-the-reprex-package/14732</w:t>
        </w:r>
      </w:hyperlink>
      <w:r>
        <w:t xml:space="preserve">.</w:t>
      </w:r>
    </w:p>
    <w:bookmarkEnd w:id="731"/>
    <w:bookmarkStart w:id="732" w:name="ref-bryan2020"/>
    <w:p>
      <w:pPr>
        <w:pStyle w:val="Bibliography"/>
      </w:pPr>
      <w:r>
        <w:t xml:space="preserve">———. 2020.</w:t>
      </w:r>
      <w:r>
        <w:t xml:space="preserve"> </w:t>
      </w:r>
      <w:r>
        <w:rPr>
          <w:iCs/>
          <w:i/>
        </w:rPr>
        <w:t xml:space="preserve">Happy Git with r</w:t>
      </w:r>
      <w:r>
        <w:t xml:space="preserve">.</w:t>
      </w:r>
      <w:r>
        <w:t xml:space="preserve"> </w:t>
      </w:r>
      <w:hyperlink r:id="rId48">
        <w:r>
          <w:rPr>
            <w:rStyle w:val="Hyperlink"/>
          </w:rPr>
          <w:t xml:space="preserve">https://happygitwithr.com/</w:t>
        </w:r>
      </w:hyperlink>
      <w:r>
        <w:t xml:space="preserve">.</w:t>
      </w:r>
    </w:p>
    <w:bookmarkEnd w:id="732"/>
    <w:bookmarkStart w:id="733" w:name="ref-bryk2015"/>
    <w:p>
      <w:pPr>
        <w:pStyle w:val="Bibliography"/>
      </w:pPr>
      <w:r>
        <w:t xml:space="preserve">Bryk, Anthony S, Louis M Gomez, Alicia Grunow, and Paul G LeMahieu. 2015.</w:t>
      </w:r>
      <w:r>
        <w:t xml:space="preserve"> </w:t>
      </w:r>
      <w:r>
        <w:rPr>
          <w:iCs/>
          <w:i/>
        </w:rPr>
        <w:t xml:space="preserve">Learning to Improve: How America’s Schools Can Get Better at Getting Better</w:t>
      </w:r>
      <w:r>
        <w:t xml:space="preserve">. Harvard Education Press.</w:t>
      </w:r>
    </w:p>
    <w:bookmarkEnd w:id="733"/>
    <w:bookmarkStart w:id="735" w:name="ref-dataqualitycampaign2018"/>
    <w:p>
      <w:pPr>
        <w:pStyle w:val="Bibliography"/>
      </w:pPr>
      <w:r>
        <w:t xml:space="preserve">Campaign, Data Quality. 2018.</w:t>
      </w:r>
      <w:r>
        <w:t xml:space="preserve"> </w:t>
      </w:r>
      <w:r>
        <w:t xml:space="preserve">“Teachers See the Power of Data - but Don’t Have the Time to Use It.”</w:t>
      </w:r>
      <w:r>
        <w:t xml:space="preserve"> </w:t>
      </w:r>
      <w:hyperlink r:id="rId734">
        <w:r>
          <w:rPr>
            <w:rStyle w:val="Hyperlink"/>
          </w:rPr>
          <w:t xml:space="preserve">https://dataqualitycampaign.org/wp-content/uploads/2018/09/DQC_DataEmpowers-Infographic.pdf</w:t>
        </w:r>
      </w:hyperlink>
      <w:r>
        <w:t xml:space="preserve">.</w:t>
      </w:r>
    </w:p>
    <w:bookmarkEnd w:id="735"/>
    <w:bookmarkStart w:id="737" w:name="ref-conway2010data"/>
    <w:p>
      <w:pPr>
        <w:pStyle w:val="Bibliography"/>
      </w:pPr>
      <w:r>
        <w:t xml:space="preserve">Conway, Drew. 2010.</w:t>
      </w:r>
      <w:r>
        <w:t xml:space="preserve"> </w:t>
      </w:r>
      <w:r>
        <w:t xml:space="preserve">“The Data Science Venn Diagram.”</w:t>
      </w:r>
      <w:r>
        <w:t xml:space="preserve"> </w:t>
      </w:r>
      <w:r>
        <w:rPr>
          <w:iCs/>
          <w:i/>
        </w:rPr>
        <w:t xml:space="preserve">Drew Conway</w:t>
      </w:r>
      <w:r>
        <w:t xml:space="preserve"> </w:t>
      </w:r>
      <w:r>
        <w:t xml:space="preserve">10.</w:t>
      </w:r>
      <w:r>
        <w:t xml:space="preserve"> </w:t>
      </w:r>
      <w:hyperlink r:id="rId736">
        <w:r>
          <w:rPr>
            <w:rStyle w:val="Hyperlink"/>
          </w:rPr>
          <w:t xml:space="preserve">http://drewconway.com/zia/2013/3/26/the-data-science-venn-diagram</w:t>
        </w:r>
      </w:hyperlink>
      <w:r>
        <w:t xml:space="preserve">.</w:t>
      </w:r>
    </w:p>
    <w:bookmarkEnd w:id="737"/>
    <w:bookmarkStart w:id="738" w:name="ref-datnow2015"/>
    <w:p>
      <w:pPr>
        <w:pStyle w:val="Bibliography"/>
      </w:pPr>
      <w:r>
        <w:t xml:space="preserve">Datnow, Amanda, and Lea Hubbard. 2015.</w:t>
      </w:r>
      <w:r>
        <w:t xml:space="preserve"> </w:t>
      </w:r>
      <w:r>
        <w:t xml:space="preserve">“Teachers’ Use of Assessment Data to Inform Instruction: Lessons from the Past and Prospects for the Future.”</w:t>
      </w:r>
      <w:r>
        <w:t xml:space="preserve"> </w:t>
      </w:r>
      <w:r>
        <w:rPr>
          <w:iCs/>
          <w:i/>
        </w:rPr>
        <w:t xml:space="preserve">Teachers College Record</w:t>
      </w:r>
      <w:r>
        <w:t xml:space="preserve"> </w:t>
      </w:r>
      <w:r>
        <w:t xml:space="preserve">117 (4): n4.</w:t>
      </w:r>
    </w:p>
    <w:bookmarkEnd w:id="738"/>
    <w:bookmarkStart w:id="739" w:name="ref-dirksen2015"/>
    <w:p>
      <w:pPr>
        <w:pStyle w:val="Bibliography"/>
      </w:pPr>
      <w:r>
        <w:t xml:space="preserve">Dirksen, Julie. 2015.</w:t>
      </w:r>
      <w:r>
        <w:t xml:space="preserve"> </w:t>
      </w:r>
      <w:r>
        <w:rPr>
          <w:iCs/>
          <w:i/>
        </w:rPr>
        <w:t xml:space="preserve">Design for How People Learn</w:t>
      </w:r>
      <w:r>
        <w:t xml:space="preserve">. New Riders.</w:t>
      </w:r>
    </w:p>
    <w:bookmarkEnd w:id="739"/>
    <w:bookmarkStart w:id="740" w:name="ref-dweck2015"/>
    <w:p>
      <w:pPr>
        <w:pStyle w:val="Bibliography"/>
      </w:pPr>
      <w:r>
        <w:t xml:space="preserve">Dweck, Carol. 2015.</w:t>
      </w:r>
      <w:r>
        <w:t xml:space="preserve"> </w:t>
      </w:r>
      <w:r>
        <w:t xml:space="preserve">“Carol Dweck Revisits the Growth Mindset.”</w:t>
      </w:r>
      <w:r>
        <w:t xml:space="preserve"> </w:t>
      </w:r>
      <w:r>
        <w:rPr>
          <w:iCs/>
          <w:i/>
        </w:rPr>
        <w:t xml:space="preserve">Education Week</w:t>
      </w:r>
      <w:r>
        <w:t xml:space="preserve"> </w:t>
      </w:r>
      <w:r>
        <w:t xml:space="preserve">35 (5): 20–24.</w:t>
      </w:r>
    </w:p>
    <w:bookmarkEnd w:id="740"/>
    <w:bookmarkStart w:id="742" w:name="ref-ncesfrpl"/>
    <w:p>
      <w:pPr>
        <w:pStyle w:val="Bibliography"/>
      </w:pPr>
      <w:r>
        <w:t xml:space="preserve">Education Statistics U.S. Department of Education, National Center for. 2019.</w:t>
      </w:r>
      <w:r>
        <w:t xml:space="preserve"> </w:t>
      </w:r>
      <w:r>
        <w:t xml:space="preserve">“Concentration of Public School Students Eligible for Free or Reduced-Price Lunch.”</w:t>
      </w:r>
      <w:r>
        <w:t xml:space="preserve"> </w:t>
      </w:r>
      <w:r>
        <w:rPr>
          <w:iCs/>
          <w:i/>
        </w:rPr>
        <w:t xml:space="preserve">The Condition of Education 2019</w:t>
      </w:r>
      <w:r>
        <w:t xml:space="preserve">.</w:t>
      </w:r>
      <w:r>
        <w:t xml:space="preserve"> </w:t>
      </w:r>
      <w:hyperlink r:id="rId741">
        <w:r>
          <w:rPr>
            <w:rStyle w:val="Hyperlink"/>
          </w:rPr>
          <w:t xml:space="preserve">https://nces.ed.gov/fastfacts/display.asp?id=898</w:t>
        </w:r>
      </w:hyperlink>
      <w:r>
        <w:t xml:space="preserve">.</w:t>
      </w:r>
    </w:p>
    <w:bookmarkEnd w:id="742"/>
    <w:bookmarkStart w:id="744" w:name="ref-R-tidylog"/>
    <w:p>
      <w:pPr>
        <w:pStyle w:val="Bibliography"/>
      </w:pPr>
      <w:r>
        <w:t xml:space="preserve">Elbers, Benjamin. 2020.</w:t>
      </w:r>
      <w:r>
        <w:t xml:space="preserve"> </w:t>
      </w:r>
      <w:r>
        <w:rPr>
          <w:iCs/>
          <w:i/>
        </w:rPr>
        <w:t xml:space="preserve">Tidylog: Logging for Dplyr and Tidyr Functions</w:t>
      </w:r>
      <w:r>
        <w:t xml:space="preserve">.</w:t>
      </w:r>
      <w:r>
        <w:t xml:space="preserve"> </w:t>
      </w:r>
      <w:hyperlink r:id="rId743">
        <w:r>
          <w:rPr>
            <w:rStyle w:val="Hyperlink"/>
          </w:rPr>
          <w:t xml:space="preserve">https://github.com/elbersb/tidylog/</w:t>
        </w:r>
      </w:hyperlink>
      <w:r>
        <w:t xml:space="preserve">.</w:t>
      </w:r>
    </w:p>
    <w:bookmarkEnd w:id="744"/>
    <w:bookmarkStart w:id="745" w:name="ref-emdin2016"/>
    <w:p>
      <w:pPr>
        <w:pStyle w:val="Bibliography"/>
      </w:pPr>
      <w:r>
        <w:t xml:space="preserve">Emdin, Christopher. 2016.</w:t>
      </w:r>
      <w:r>
        <w:t xml:space="preserve"> </w:t>
      </w:r>
      <w:r>
        <w:rPr>
          <w:iCs/>
          <w:i/>
        </w:rPr>
        <w:t xml:space="preserve">For White Folks Who Teach in the Hood... And the Rest of y’all Too: Reality Pedagogy and Urban Education</w:t>
      </w:r>
      <w:r>
        <w:t xml:space="preserve">. Beacon Press.</w:t>
      </w:r>
    </w:p>
    <w:bookmarkEnd w:id="745"/>
    <w:bookmarkStart w:id="747" w:name="ref-dsieurproposal"/>
    <w:p>
      <w:pPr>
        <w:pStyle w:val="Bibliography"/>
      </w:pPr>
      <w:r>
        <w:t xml:space="preserve">Estrellado, Ryan A., Emily A. Bovee, Jesse Motsipak, Joshua M. Rosenberg, and Isabella C. Vel’asquez. 2019.</w:t>
      </w:r>
      <w:r>
        <w:t xml:space="preserve"> </w:t>
      </w:r>
      <w:r>
        <w:t xml:space="preserve">“Taylor and Francis Book Proposal for Data Science in Education.”</w:t>
      </w:r>
      <w:r>
        <w:t xml:space="preserve"> </w:t>
      </w:r>
      <w:hyperlink r:id="rId746">
        <w:r>
          <w:rPr>
            <w:rStyle w:val="Hyperlink"/>
          </w:rPr>
          <w:t xml:space="preserve">https://github.com/data-edu/DSIEUR_support_files/blob/master/planning/T%26F%20Book%20Proposal%20for%20Data%20Science%20in%20Education.docx</w:t>
        </w:r>
      </w:hyperlink>
      <w:r>
        <w:t xml:space="preserve">.</w:t>
      </w:r>
    </w:p>
    <w:bookmarkEnd w:id="747"/>
    <w:bookmarkStart w:id="748" w:name="ref-R-dataedu"/>
    <w:p>
      <w:pPr>
        <w:pStyle w:val="Bibliography"/>
      </w:pPr>
      <w:r>
        <w:t xml:space="preserve">Estrellado, Ryan, Emily Bovee, Jesse Mostipak, Joshua Rosenberg, and Isabella Vel’asquez. 2024.</w:t>
      </w:r>
      <w:r>
        <w:t xml:space="preserve"> </w:t>
      </w:r>
      <w:r>
        <w:rPr>
          <w:iCs/>
          <w:i/>
        </w:rPr>
        <w:t xml:space="preserve">Dataedu: Package for Data Science in Education Using r</w:t>
      </w:r>
      <w:r>
        <w:t xml:space="preserve">.</w:t>
      </w:r>
      <w:r>
        <w:t xml:space="preserve"> </w:t>
      </w:r>
      <w:hyperlink r:id="rId54">
        <w:r>
          <w:rPr>
            <w:rStyle w:val="Hyperlink"/>
          </w:rPr>
          <w:t xml:space="preserve">https://github.com/data-edu/dataedu</w:t>
        </w:r>
      </w:hyperlink>
      <w:r>
        <w:t xml:space="preserve">.</w:t>
      </w:r>
    </w:p>
    <w:bookmarkEnd w:id="748"/>
    <w:bookmarkStart w:id="749" w:name="ref-R-janitor"/>
    <w:p>
      <w:pPr>
        <w:pStyle w:val="Bibliography"/>
      </w:pPr>
      <w:r>
        <w:t xml:space="preserve">Firke, Sam. 2023.</w:t>
      </w:r>
      <w:r>
        <w:t xml:space="preserve"> </w:t>
      </w:r>
      <w:r>
        <w:rPr>
          <w:iCs/>
          <w:i/>
        </w:rPr>
        <w:t xml:space="preserve">Janitor: Simple Tools for Examining and Cleaning Dirty Data</w:t>
      </w:r>
      <w:r>
        <w:t xml:space="preserve">.</w:t>
      </w:r>
      <w:r>
        <w:t xml:space="preserve"> </w:t>
      </w:r>
      <w:hyperlink r:id="rId205">
        <w:r>
          <w:rPr>
            <w:rStyle w:val="Hyperlink"/>
          </w:rPr>
          <w:t xml:space="preserve">https://github.com/sfirke/janitor</w:t>
        </w:r>
      </w:hyperlink>
      <w:r>
        <w:t xml:space="preserve">.</w:t>
      </w:r>
    </w:p>
    <w:bookmarkEnd w:id="749"/>
    <w:bookmarkStart w:id="751" w:name="ref-avgfrpl"/>
    <w:p>
      <w:pPr>
        <w:pStyle w:val="Bibliography"/>
      </w:pPr>
      <w:r>
        <w:t xml:space="preserve">for Education Statistics, National Center. 2018.</w:t>
      </w:r>
      <w:r>
        <w:t xml:space="preserve"> </w:t>
      </w:r>
      <w:r>
        <w:t xml:space="preserve">“Public Elementary/Secondary School Universe Survey.”</w:t>
      </w:r>
      <w:r>
        <w:t xml:space="preserve"> </w:t>
      </w:r>
      <w:hyperlink r:id="rId750">
        <w:r>
          <w:rPr>
            <w:rStyle w:val="Hyperlink"/>
          </w:rPr>
          <w:t xml:space="preserve">https://nces.ed.gov/programs/digest/d17/tables/dt17_204.10.asp?current=yes</w:t>
        </w:r>
      </w:hyperlink>
      <w:r>
        <w:t xml:space="preserve">.</w:t>
      </w:r>
    </w:p>
    <w:bookmarkEnd w:id="751"/>
    <w:bookmarkStart w:id="752" w:name="ref-gelman2006data"/>
    <w:p>
      <w:pPr>
        <w:pStyle w:val="Bibliography"/>
      </w:pPr>
      <w:r>
        <w:t xml:space="preserve">Gelman, Andrew, and Jennifer Hill. 2006.</w:t>
      </w:r>
      <w:r>
        <w:t xml:space="preserve"> </w:t>
      </w:r>
      <w:r>
        <w:rPr>
          <w:iCs/>
          <w:i/>
        </w:rPr>
        <w:t xml:space="preserve">Data Analysis Using Regression and Multilevel/Hierarchical Models</w:t>
      </w:r>
      <w:r>
        <w:t xml:space="preserve">. Cambridge university press.</w:t>
      </w:r>
    </w:p>
    <w:bookmarkEnd w:id="752"/>
    <w:bookmarkStart w:id="753" w:name="ref-grimm2016growth"/>
    <w:p>
      <w:pPr>
        <w:pStyle w:val="Bibliography"/>
      </w:pPr>
      <w:r>
        <w:t xml:space="preserve">Grimm, Kevin J, Nilam Ram, and Ryne Estabrook. 2016.</w:t>
      </w:r>
      <w:r>
        <w:t xml:space="preserve"> </w:t>
      </w:r>
      <w:r>
        <w:rPr>
          <w:iCs/>
          <w:i/>
        </w:rPr>
        <w:t xml:space="preserve">Growth Modeling: Structural Equation and Multilevel Modeling Approaches</w:t>
      </w:r>
      <w:r>
        <w:t xml:space="preserve">. Guilford Publications.</w:t>
      </w:r>
    </w:p>
    <w:bookmarkEnd w:id="753"/>
    <w:bookmarkStart w:id="754" w:name="ref-hastie2009"/>
    <w:p>
      <w:pPr>
        <w:pStyle w:val="Bibliography"/>
      </w:pPr>
      <w:r>
        <w:t xml:space="preserve">Hastie, Trevor, Robert Tibshirani, and Jerome Friedman. 2009.</w:t>
      </w:r>
      <w:r>
        <w:t xml:space="preserve"> </w:t>
      </w:r>
      <w:r>
        <w:rPr>
          <w:iCs/>
          <w:i/>
        </w:rPr>
        <w:t xml:space="preserve">The Elements of Statistical Learning: Data Mining, Inference, and Prediction</w:t>
      </w:r>
      <w:r>
        <w:t xml:space="preserve">. Springer Science &amp; Business Media.</w:t>
      </w:r>
    </w:p>
    <w:bookmarkEnd w:id="754"/>
    <w:bookmarkStart w:id="755" w:name="ref-hattie2012visible"/>
    <w:p>
      <w:pPr>
        <w:pStyle w:val="Bibliography"/>
      </w:pPr>
      <w:r>
        <w:t xml:space="preserve">Hattie, John. 2012.</w:t>
      </w:r>
      <w:r>
        <w:t xml:space="preserve"> </w:t>
      </w:r>
      <w:r>
        <w:rPr>
          <w:iCs/>
          <w:i/>
        </w:rPr>
        <w:t xml:space="preserve">Visible Learning for Teachers: Maximizing Impact on Learning</w:t>
      </w:r>
      <w:r>
        <w:t xml:space="preserve">. Routledge.</w:t>
      </w:r>
    </w:p>
    <w:bookmarkEnd w:id="755"/>
    <w:bookmarkStart w:id="756" w:name="ref-healy2019"/>
    <w:p>
      <w:pPr>
        <w:pStyle w:val="Bibliography"/>
      </w:pPr>
      <w:r>
        <w:t xml:space="preserve">Healy, Kieran. 2019.</w:t>
      </w:r>
      <w:r>
        <w:t xml:space="preserve"> </w:t>
      </w:r>
      <w:r>
        <w:rPr>
          <w:iCs/>
          <w:i/>
        </w:rPr>
        <w:t xml:space="preserve">Data Visualization: A Practical Introduction</w:t>
      </w:r>
      <w:r>
        <w:t xml:space="preserve">. Princeton University Press.</w:t>
      </w:r>
    </w:p>
    <w:bookmarkEnd w:id="756"/>
    <w:bookmarkStart w:id="758" w:name="ref-hill2017"/>
    <w:p>
      <w:pPr>
        <w:pStyle w:val="Bibliography"/>
      </w:pPr>
      <w:r>
        <w:t xml:space="preserve">Hill, Alison. 2017.</w:t>
      </w:r>
      <w:r>
        <w:t xml:space="preserve"> </w:t>
      </w:r>
      <w:r>
        <w:t xml:space="preserve">“Up and Running with Blogdown.”</w:t>
      </w:r>
      <w:r>
        <w:t xml:space="preserve"> </w:t>
      </w:r>
      <w:hyperlink r:id="rId757">
        <w:r>
          <w:rPr>
            <w:rStyle w:val="Hyperlink"/>
          </w:rPr>
          <w:t xml:space="preserve">https://alison.rbind.io/post/2017-06-12-up-and-running-with-blogdown/</w:t>
        </w:r>
      </w:hyperlink>
      <w:r>
        <w:t xml:space="preserve">.</w:t>
      </w:r>
    </w:p>
    <w:bookmarkEnd w:id="758"/>
    <w:bookmarkStart w:id="759" w:name="ref-hirschberg2015"/>
    <w:p>
      <w:pPr>
        <w:pStyle w:val="Bibliography"/>
      </w:pPr>
      <w:r>
        <w:t xml:space="preserve">Hirschberg, Julia, and Christopher D Manning. 2015.</w:t>
      </w:r>
      <w:r>
        <w:t xml:space="preserve"> </w:t>
      </w:r>
      <w:r>
        <w:t xml:space="preserve">“Advances in Natural Language Processing.”</w:t>
      </w:r>
      <w:r>
        <w:t xml:space="preserve"> </w:t>
      </w:r>
      <w:r>
        <w:rPr>
          <w:iCs/>
          <w:i/>
        </w:rPr>
        <w:t xml:space="preserve">Science</w:t>
      </w:r>
      <w:r>
        <w:t xml:space="preserve"> </w:t>
      </w:r>
      <w:r>
        <w:t xml:space="preserve">349 (6245): 261–66.</w:t>
      </w:r>
    </w:p>
    <w:bookmarkEnd w:id="759"/>
    <w:bookmarkStart w:id="760" w:name="ref-statisticalinf"/>
    <w:p>
      <w:pPr>
        <w:pStyle w:val="Bibliography"/>
      </w:pPr>
      <w:r>
        <w:t xml:space="preserve">Ismay, Chester, and Albert Y. Kim. 2019.</w:t>
      </w:r>
      <w:r>
        <w:t xml:space="preserve"> </w:t>
      </w:r>
      <w:r>
        <w:rPr>
          <w:iCs/>
          <w:i/>
        </w:rPr>
        <w:t xml:space="preserve">Statistical Inference via Data Science</w:t>
      </w:r>
      <w:r>
        <w:t xml:space="preserve">. CRC Press.</w:t>
      </w:r>
    </w:p>
    <w:bookmarkEnd w:id="760"/>
    <w:bookmarkStart w:id="761" w:name="ref-james2013"/>
    <w:p>
      <w:pPr>
        <w:pStyle w:val="Bibliography"/>
      </w:pPr>
      <w:r>
        <w:t xml:space="preserve">James, Gareth, Daniela Witten, Trevor Hastie, and Robert Tibshirani. 2013.</w:t>
      </w:r>
      <w:r>
        <w:t xml:space="preserve"> </w:t>
      </w:r>
      <w:r>
        <w:rPr>
          <w:iCs/>
          <w:i/>
        </w:rPr>
        <w:t xml:space="preserve">An Introduction to Statistical Learning</w:t>
      </w:r>
      <w:r>
        <w:t xml:space="preserve">. Vol. 112. Springer.</w:t>
      </w:r>
    </w:p>
    <w:bookmarkEnd w:id="761"/>
    <w:bookmarkStart w:id="762" w:name="ref-jarvis2019"/>
    <w:p>
      <w:pPr>
        <w:pStyle w:val="Bibliography"/>
      </w:pPr>
      <w:r>
        <w:t xml:space="preserve">Jarvis, Chase. 2019.</w:t>
      </w:r>
      <w:r>
        <w:t xml:space="preserve"> </w:t>
      </w:r>
      <w:r>
        <w:rPr>
          <w:iCs/>
          <w:i/>
        </w:rPr>
        <w:t xml:space="preserve">Creating Calling</w:t>
      </w:r>
      <w:r>
        <w:t xml:space="preserve">. HarperCollins.</w:t>
      </w:r>
    </w:p>
    <w:bookmarkEnd w:id="762"/>
    <w:bookmarkStart w:id="764" w:name="ref-urbanpov"/>
    <w:p>
      <w:pPr>
        <w:pStyle w:val="Bibliography"/>
      </w:pPr>
      <w:r>
        <w:t xml:space="preserve">Jordan, Reed. 2015.</w:t>
      </w:r>
      <w:r>
        <w:t xml:space="preserve"> </w:t>
      </w:r>
      <w:r>
        <w:t xml:space="preserve">“High-Poverty Schools Undermine Education for Children of Color.”</w:t>
      </w:r>
      <w:r>
        <w:t xml:space="preserve"> </w:t>
      </w:r>
      <w:hyperlink r:id="rId763">
        <w:r>
          <w:rPr>
            <w:rStyle w:val="Hyperlink"/>
          </w:rPr>
          <w:t xml:space="preserve">https://www.urban.org/urban-wire/high-poverty-schools-undermine-education-children-color</w:t>
        </w:r>
      </w:hyperlink>
      <w:r>
        <w:t xml:space="preserve">.</w:t>
      </w:r>
    </w:p>
    <w:bookmarkEnd w:id="764"/>
    <w:bookmarkStart w:id="765" w:name="ref-kahneman2011"/>
    <w:p>
      <w:pPr>
        <w:pStyle w:val="Bibliography"/>
      </w:pPr>
      <w:r>
        <w:t xml:space="preserve">Kahneman, Daniel. 2011.</w:t>
      </w:r>
      <w:r>
        <w:t xml:space="preserve"> </w:t>
      </w:r>
      <w:r>
        <w:rPr>
          <w:iCs/>
          <w:i/>
        </w:rPr>
        <w:t xml:space="preserve">Thinking Fast and Slow</w:t>
      </w:r>
      <w:r>
        <w:t xml:space="preserve">.</w:t>
      </w:r>
    </w:p>
    <w:bookmarkEnd w:id="765"/>
    <w:bookmarkStart w:id="766" w:name="ref-kearney2016"/>
    <w:p>
      <w:pPr>
        <w:pStyle w:val="Bibliography"/>
      </w:pPr>
      <w:r>
        <w:t xml:space="preserve">Kearney, Michael W. 2016.</w:t>
      </w:r>
      <w:r>
        <w:t xml:space="preserve"> </w:t>
      </w:r>
      <w:r>
        <w:t xml:space="preserve">“Rtweet: Collecting Twitter Data.”</w:t>
      </w:r>
      <w:r>
        <w:t xml:space="preserve"> </w:t>
      </w:r>
      <w:r>
        <w:rPr>
          <w:iCs/>
          <w:i/>
        </w:rPr>
        <w:t xml:space="preserve">Comprehensive R Archive Network. Available at: Https://Cran. R-Project. Org/Package= Rtweet</w:t>
      </w:r>
      <w:r>
        <w:t xml:space="preserve">.</w:t>
      </w:r>
    </w:p>
    <w:bookmarkEnd w:id="766"/>
    <w:bookmarkStart w:id="768" w:name="ref-R-rtweet"/>
    <w:p>
      <w:pPr>
        <w:pStyle w:val="Bibliography"/>
      </w:pPr>
      <w:r>
        <w:t xml:space="preserve">Kearney, Michael W., Llu’ıs Revilla Sancho, and Hadley Wickham. 2023.</w:t>
      </w:r>
      <w:r>
        <w:t xml:space="preserve"> </w:t>
      </w:r>
      <w:r>
        <w:rPr>
          <w:iCs/>
          <w:i/>
        </w:rPr>
        <w:t xml:space="preserve">Rtweet: Collecting Twitter Data</w:t>
      </w:r>
      <w:r>
        <w:t xml:space="preserve">.</w:t>
      </w:r>
      <w:r>
        <w:t xml:space="preserve"> </w:t>
      </w:r>
      <w:hyperlink r:id="rId767">
        <w:r>
          <w:rPr>
            <w:rStyle w:val="Hyperlink"/>
          </w:rPr>
          <w:t xml:space="preserve">https://docs.ropensci.org/rtweet/</w:t>
        </w:r>
      </w:hyperlink>
      <w:r>
        <w:t xml:space="preserve">.</w:t>
      </w:r>
    </w:p>
    <w:bookmarkEnd w:id="768"/>
    <w:bookmarkStart w:id="769" w:name="ref-kleon2012steal"/>
    <w:p>
      <w:pPr>
        <w:pStyle w:val="Bibliography"/>
      </w:pPr>
      <w:r>
        <w:t xml:space="preserve">Kleon, Austin. 2012.</w:t>
      </w:r>
      <w:r>
        <w:t xml:space="preserve"> </w:t>
      </w:r>
      <w:r>
        <w:rPr>
          <w:iCs/>
          <w:i/>
        </w:rPr>
        <w:t xml:space="preserve">Steal Like an Artist: 10 Things Nobody Told You about Being Creative</w:t>
      </w:r>
      <w:r>
        <w:t xml:space="preserve">. Workman Publishing.</w:t>
      </w:r>
    </w:p>
    <w:bookmarkEnd w:id="769"/>
    <w:bookmarkStart w:id="770" w:name="ref-kozol2012savage"/>
    <w:p>
      <w:pPr>
        <w:pStyle w:val="Bibliography"/>
      </w:pPr>
      <w:r>
        <w:t xml:space="preserve">Kozol, Jonathan. 2012.</w:t>
      </w:r>
      <w:r>
        <w:t xml:space="preserve"> </w:t>
      </w:r>
      <w:r>
        <w:rPr>
          <w:iCs/>
          <w:i/>
        </w:rPr>
        <w:t xml:space="preserve">Savage Inequalities: Children in America’s Schools</w:t>
      </w:r>
      <w:r>
        <w:t xml:space="preserve">. Broadway Books.</w:t>
      </w:r>
    </w:p>
    <w:bookmarkEnd w:id="770"/>
    <w:bookmarkStart w:id="771" w:name="ref-krist2019"/>
    <w:p>
      <w:pPr>
        <w:pStyle w:val="Bibliography"/>
      </w:pPr>
      <w:r>
        <w:t xml:space="preserve">Krist, Christina, Christina V Schwarz, and Brian J Reiser. 2019.</w:t>
      </w:r>
      <w:r>
        <w:t xml:space="preserve"> </w:t>
      </w:r>
      <w:r>
        <w:t xml:space="preserve">“Identifying Essential Epistemic Heuristics for Guiding Mechanistic Reasoning in Science Learning.”</w:t>
      </w:r>
      <w:r>
        <w:t xml:space="preserve"> </w:t>
      </w:r>
      <w:r>
        <w:rPr>
          <w:iCs/>
          <w:i/>
        </w:rPr>
        <w:t xml:space="preserve">Journal of the Learning Sciences</w:t>
      </w:r>
      <w:r>
        <w:t xml:space="preserve"> </w:t>
      </w:r>
      <w:r>
        <w:t xml:space="preserve">28 (2): 160–205.</w:t>
      </w:r>
    </w:p>
    <w:bookmarkEnd w:id="771"/>
    <w:bookmarkStart w:id="772" w:name="ref-kuhn2008"/>
    <w:p>
      <w:pPr>
        <w:pStyle w:val="Bibliography"/>
      </w:pPr>
      <w:r>
        <w:t xml:space="preserve">Kuhn, Max et al. 2008.</w:t>
      </w:r>
      <w:r>
        <w:t xml:space="preserve"> </w:t>
      </w:r>
      <w:r>
        <w:t xml:space="preserve">“Building Predictive Models in r Using the Caret Package.”</w:t>
      </w:r>
      <w:r>
        <w:t xml:space="preserve"> </w:t>
      </w:r>
      <w:r>
        <w:rPr>
          <w:iCs/>
          <w:i/>
        </w:rPr>
        <w:t xml:space="preserve">Journal of Statistical Software</w:t>
      </w:r>
      <w:r>
        <w:t xml:space="preserve"> </w:t>
      </w:r>
      <w:r>
        <w:t xml:space="preserve">28 (5): 1–26.</w:t>
      </w:r>
    </w:p>
    <w:bookmarkEnd w:id="772"/>
    <w:bookmarkStart w:id="774" w:name="ref-R-caret"/>
    <w:p>
      <w:pPr>
        <w:pStyle w:val="Bibliography"/>
      </w:pPr>
      <w:r>
        <w:t xml:space="preserve">Kuhn, Max. 2023.</w:t>
      </w:r>
      <w:r>
        <w:t xml:space="preserve"> </w:t>
      </w:r>
      <w:r>
        <w:rPr>
          <w:iCs/>
          <w:i/>
        </w:rPr>
        <w:t xml:space="preserve">Caret: Classification and Regression Training</w:t>
      </w:r>
      <w:r>
        <w:t xml:space="preserve">.</w:t>
      </w:r>
      <w:r>
        <w:t xml:space="preserve"> </w:t>
      </w:r>
      <w:hyperlink r:id="rId773">
        <w:r>
          <w:rPr>
            <w:rStyle w:val="Hyperlink"/>
          </w:rPr>
          <w:t xml:space="preserve">https://github.com/topepo/caret/</w:t>
        </w:r>
      </w:hyperlink>
      <w:r>
        <w:t xml:space="preserve">.</w:t>
      </w:r>
    </w:p>
    <w:bookmarkEnd w:id="774"/>
    <w:bookmarkStart w:id="776" w:name="ref-kurz2019"/>
    <w:p>
      <w:pPr>
        <w:pStyle w:val="Bibliography"/>
      </w:pPr>
      <w:r>
        <w:t xml:space="preserve">Kurz, Solomon. 2019.</w:t>
      </w:r>
      <w:r>
        <w:t xml:space="preserve"> </w:t>
      </w:r>
      <w:r>
        <w:rPr>
          <w:iCs/>
          <w:i/>
        </w:rPr>
        <w:t xml:space="preserve">Statistical Rethinking with Brms, Ggplot2, and the Tidyverse</w:t>
      </w:r>
      <w:r>
        <w:t xml:space="preserve">.</w:t>
      </w:r>
      <w:r>
        <w:t xml:space="preserve"> </w:t>
      </w:r>
      <w:hyperlink r:id="rId775">
        <w:r>
          <w:rPr>
            <w:rStyle w:val="Hyperlink"/>
          </w:rPr>
          <w:t xml:space="preserve">https://bookdown.org/ajkurz/Statistical_Rethinking_recoded/</w:t>
        </w:r>
      </w:hyperlink>
      <w:r>
        <w:t xml:space="preserve">.</w:t>
      </w:r>
    </w:p>
    <w:bookmarkEnd w:id="776"/>
    <w:bookmarkStart w:id="778" w:name="ref-msdatause"/>
    <w:p>
      <w:pPr>
        <w:pStyle w:val="Bibliography"/>
      </w:pPr>
      <w:r>
        <w:t xml:space="preserve">Lee, Victor R., and Michelle H. Wilkerson. 2018.</w:t>
      </w:r>
      <w:r>
        <w:t xml:space="preserve"> </w:t>
      </w:r>
      <w:r>
        <w:t xml:space="preserve">“Data Use by Middle and Secondary Students in the Digital Age: A Status Report and Future Prospects.”</w:t>
      </w:r>
      <w:r>
        <w:t xml:space="preserve"> </w:t>
      </w:r>
      <w:hyperlink r:id="rId777">
        <w:r>
          <w:rPr>
            <w:rStyle w:val="Hyperlink"/>
          </w:rPr>
          <w:t xml:space="preserve">https://pdfs.semanticscholar.org/811d/3e7bbbea05a8954c09823629e81819554382.pdf?_ga=2.195337642.763980897.1582512794-1526781779.1582512794</w:t>
        </w:r>
      </w:hyperlink>
      <w:r>
        <w:t xml:space="preserve">.</w:t>
      </w:r>
    </w:p>
    <w:bookmarkEnd w:id="778"/>
    <w:bookmarkStart w:id="779" w:name="ref-leeper"/>
    <w:p>
      <w:pPr>
        <w:pStyle w:val="Bibliography"/>
      </w:pPr>
      <w:r>
        <w:t xml:space="preserve">Leeper, T. J. 2018.</w:t>
      </w:r>
      <w:r>
        <w:t xml:space="preserve"> </w:t>
      </w:r>
      <w:r>
        <w:t xml:space="preserve">“Tabulizer: Bindings for Tabula PDF Table Extractor Library.”</w:t>
      </w:r>
      <w:r>
        <w:t xml:space="preserve"> </w:t>
      </w:r>
      <w:hyperlink r:id="rId160">
        <w:r>
          <w:rPr>
            <w:rStyle w:val="Hyperlink"/>
          </w:rPr>
          <w:t xml:space="preserve">https://github.com/ropensci/tabulizer</w:t>
        </w:r>
      </w:hyperlink>
      <w:r>
        <w:t xml:space="preserve">.</w:t>
      </w:r>
    </w:p>
    <w:bookmarkEnd w:id="779"/>
    <w:bookmarkStart w:id="780" w:name="ref-lehrer2007"/>
    <w:p>
      <w:pPr>
        <w:pStyle w:val="Bibliography"/>
      </w:pPr>
      <w:r>
        <w:t xml:space="preserve">Lehrer, Richard, Min-joung Kim, and Leona Schauble. 2007.</w:t>
      </w:r>
      <w:r>
        <w:t xml:space="preserve"> </w:t>
      </w:r>
      <w:r>
        <w:t xml:space="preserve">“Supporting the Development of Conceptions of Statistics by Engaging Students in Measuring and Modeling Variability.”</w:t>
      </w:r>
      <w:r>
        <w:t xml:space="preserve"> </w:t>
      </w:r>
      <w:r>
        <w:rPr>
          <w:iCs/>
          <w:i/>
        </w:rPr>
        <w:t xml:space="preserve">International Journal of Computers for Mathematical Learning</w:t>
      </w:r>
      <w:r>
        <w:t xml:space="preserve"> </w:t>
      </w:r>
      <w:r>
        <w:t xml:space="preserve">12 (3): 195–216.</w:t>
      </w:r>
    </w:p>
    <w:bookmarkEnd w:id="780"/>
    <w:bookmarkStart w:id="781" w:name="ref-lehrer2015"/>
    <w:p>
      <w:pPr>
        <w:pStyle w:val="Bibliography"/>
      </w:pPr>
      <w:r>
        <w:t xml:space="preserve">Lehrer, Richard, and Leona Schauble. 2015.</w:t>
      </w:r>
      <w:r>
        <w:t xml:space="preserve"> </w:t>
      </w:r>
      <w:r>
        <w:t xml:space="preserve">“The Development of Scientific Thinking.”</w:t>
      </w:r>
      <w:r>
        <w:t xml:space="preserve"> </w:t>
      </w:r>
      <w:r>
        <w:rPr>
          <w:iCs/>
          <w:i/>
        </w:rPr>
        <w:t xml:space="preserve">Handbook of Child Psychology and Developmental Science</w:t>
      </w:r>
      <w:r>
        <w:t xml:space="preserve">, 1–44.</w:t>
      </w:r>
    </w:p>
    <w:bookmarkEnd w:id="781"/>
    <w:bookmarkStart w:id="782" w:name="ref-lemov2015teach"/>
    <w:p>
      <w:pPr>
        <w:pStyle w:val="Bibliography"/>
      </w:pPr>
      <w:r>
        <w:t xml:space="preserve">Lemov, Doug. 2015.</w:t>
      </w:r>
      <w:r>
        <w:t xml:space="preserve"> </w:t>
      </w:r>
      <w:r>
        <w:rPr>
          <w:iCs/>
          <w:i/>
        </w:rPr>
        <w:t xml:space="preserve">Teach Like a Champion 2.0: 62 Techniques That Put Students on the Path to College</w:t>
      </w:r>
      <w:r>
        <w:t xml:space="preserve">. John Wiley &amp; Sons.</w:t>
      </w:r>
    </w:p>
    <w:bookmarkEnd w:id="782"/>
    <w:bookmarkStart w:id="784" w:name="ref-descriptive"/>
    <w:p>
      <w:pPr>
        <w:pStyle w:val="Bibliography"/>
      </w:pPr>
      <w:r>
        <w:t xml:space="preserve">Loeb, S., S. Dynarski, D. McFarland, P. Morris, S. Reardon, and S. Reber. 2017.</w:t>
      </w:r>
      <w:r>
        <w:t xml:space="preserve"> </w:t>
      </w:r>
      <w:r>
        <w:t xml:space="preserve">“Descriptive Analysis in Education: A Guide for Researchers.”</w:t>
      </w:r>
      <w:r>
        <w:t xml:space="preserve"> </w:t>
      </w:r>
      <w:hyperlink r:id="rId783">
        <w:r>
          <w:rPr>
            <w:rStyle w:val="Hyperlink"/>
          </w:rPr>
          <w:t xml:space="preserve">https://ies.ed.gov/ncee/pubs/20174023/pdf/20174023.pdf) (NCEE 2017–4023</w:t>
        </w:r>
      </w:hyperlink>
      <w:r>
        <w:t xml:space="preserve">.</w:t>
      </w:r>
    </w:p>
    <w:bookmarkEnd w:id="784"/>
    <w:bookmarkStart w:id="786" w:name="ref-R-sjPlot"/>
    <w:p>
      <w:pPr>
        <w:pStyle w:val="Bibliography"/>
      </w:pPr>
      <w:r>
        <w:t xml:space="preserve">Lüdecke, Daniel. 2023.</w:t>
      </w:r>
      <w:r>
        <w:t xml:space="preserve"> </w:t>
      </w:r>
      <w:r>
        <w:rPr>
          <w:iCs/>
          <w:i/>
        </w:rPr>
        <w:t xml:space="preserve">sjPlot: Data Visualization for Statistics in Social Science</w:t>
      </w:r>
      <w:r>
        <w:t xml:space="preserve">.</w:t>
      </w:r>
      <w:r>
        <w:t xml:space="preserve"> </w:t>
      </w:r>
      <w:hyperlink r:id="rId785">
        <w:r>
          <w:rPr>
            <w:rStyle w:val="Hyperlink"/>
          </w:rPr>
          <w:t xml:space="preserve">https://strengejacke.github.io/sjPlot/</w:t>
        </w:r>
      </w:hyperlink>
      <w:r>
        <w:t xml:space="preserve">.</w:t>
      </w:r>
    </w:p>
    <w:bookmarkEnd w:id="786"/>
    <w:bookmarkStart w:id="788" w:name="ref-R-performance"/>
    <w:p>
      <w:pPr>
        <w:pStyle w:val="Bibliography"/>
      </w:pPr>
      <w:r>
        <w:t xml:space="preserve">Lüdecke, Daniel, Dominique Makowski, Mattan S. Ben-Shachar, Indrajeet Patil, Philip Waggoner, and Brenton M. Wiernik. 2023.</w:t>
      </w:r>
      <w:r>
        <w:t xml:space="preserve"> </w:t>
      </w:r>
      <w:r>
        <w:rPr>
          <w:iCs/>
          <w:i/>
        </w:rPr>
        <w:t xml:space="preserve">Performance: Assessment of Regression Models Performance</w:t>
      </w:r>
      <w:r>
        <w:t xml:space="preserve">.</w:t>
      </w:r>
      <w:r>
        <w:t xml:space="preserve"> </w:t>
      </w:r>
      <w:hyperlink r:id="rId787">
        <w:r>
          <w:rPr>
            <w:rStyle w:val="Hyperlink"/>
          </w:rPr>
          <w:t xml:space="preserve">https://easystats.github.io/performance/</w:t>
        </w:r>
      </w:hyperlink>
      <w:r>
        <w:t xml:space="preserve">.</w:t>
      </w:r>
    </w:p>
    <w:bookmarkEnd w:id="788"/>
    <w:bookmarkStart w:id="789" w:name="ref-mandinach2013"/>
    <w:p>
      <w:pPr>
        <w:pStyle w:val="Bibliography"/>
      </w:pPr>
      <w:r>
        <w:t xml:space="preserve">Mandinach, Ellen B, and Edith S Gummer. 2013.</w:t>
      </w:r>
      <w:r>
        <w:t xml:space="preserve"> </w:t>
      </w:r>
      <w:r>
        <w:t xml:space="preserve">“A Systemic View of Implementing Data Literacy in Educator Preparation.”</w:t>
      </w:r>
      <w:r>
        <w:t xml:space="preserve"> </w:t>
      </w:r>
      <w:r>
        <w:rPr>
          <w:iCs/>
          <w:i/>
        </w:rPr>
        <w:t xml:space="preserve">Educational Researcher</w:t>
      </w:r>
      <w:r>
        <w:t xml:space="preserve"> </w:t>
      </w:r>
      <w:r>
        <w:t xml:space="preserve">42 (1): 30–37.</w:t>
      </w:r>
    </w:p>
    <w:bookmarkEnd w:id="789"/>
    <w:bookmarkStart w:id="790" w:name="ref-mctighe2019upgrade"/>
    <w:p>
      <w:pPr>
        <w:pStyle w:val="Bibliography"/>
      </w:pPr>
      <w:r>
        <w:t xml:space="preserve">McTighe, Jay, and Judy Willis. 2019.</w:t>
      </w:r>
      <w:r>
        <w:t xml:space="preserve"> </w:t>
      </w:r>
      <w:r>
        <w:rPr>
          <w:iCs/>
          <w:i/>
        </w:rPr>
        <w:t xml:space="preserve">Upgrade Your Teaching: Understanding by Design Meets Neuroscience</w:t>
      </w:r>
      <w:r>
        <w:t xml:space="preserve">. ASCD.</w:t>
      </w:r>
    </w:p>
    <w:bookmarkEnd w:id="790"/>
    <w:bookmarkStart w:id="791" w:name="ref-mohammad2013"/>
    <w:p>
      <w:pPr>
        <w:pStyle w:val="Bibliography"/>
      </w:pPr>
      <w:r>
        <w:t xml:space="preserve">Mohammad, Saif M, and Peter D Turney. 2013.</w:t>
      </w:r>
      <w:r>
        <w:t xml:space="preserve"> </w:t>
      </w:r>
      <w:r>
        <w:t xml:space="preserve">“Crowdsourcing a Word–Emotion Association Lexicon.”</w:t>
      </w:r>
      <w:r>
        <w:t xml:space="preserve"> </w:t>
      </w:r>
      <w:r>
        <w:rPr>
          <w:iCs/>
          <w:i/>
        </w:rPr>
        <w:t xml:space="preserve">Computational Intelligence</w:t>
      </w:r>
      <w:r>
        <w:t xml:space="preserve"> </w:t>
      </w:r>
      <w:r>
        <w:t xml:space="preserve">29 (3): 436–65.</w:t>
      </w:r>
    </w:p>
    <w:bookmarkEnd w:id="791"/>
    <w:bookmarkStart w:id="792" w:name="ref-moore2017guide"/>
    <w:p>
      <w:pPr>
        <w:pStyle w:val="Bibliography"/>
      </w:pPr>
      <w:r>
        <w:t xml:space="preserve">Moore Jr, Eddie, Ali Michael, and Marguerite W Penick-Parks. 2017.</w:t>
      </w:r>
      <w:r>
        <w:t xml:space="preserve"> </w:t>
      </w:r>
      <w:r>
        <w:rPr>
          <w:iCs/>
          <w:i/>
        </w:rPr>
        <w:t xml:space="preserve">The Guide for White Women Who Teach Black Boys</w:t>
      </w:r>
      <w:r>
        <w:t xml:space="preserve">. Corwin Press.</w:t>
      </w:r>
    </w:p>
    <w:bookmarkEnd w:id="792"/>
    <w:bookmarkStart w:id="794" w:name="ref-nytimes2011"/>
    <w:p>
      <w:pPr>
        <w:pStyle w:val="Bibliography"/>
      </w:pPr>
      <w:r>
        <w:t xml:space="preserve">Murphy, Mekado. 2011.</w:t>
      </w:r>
      <w:r>
        <w:t xml:space="preserve"> </w:t>
      </w:r>
      <w:r>
        <w:t xml:space="preserve">“The Adventures of Spielberg: An Interview.”</w:t>
      </w:r>
      <w:r>
        <w:t xml:space="preserve"> </w:t>
      </w:r>
      <w:hyperlink r:id="rId793">
        <w:r>
          <w:rPr>
            <w:rStyle w:val="Hyperlink"/>
          </w:rPr>
          <w:t xml:space="preserve">https://carpetbagger.blogs.nytimes.com/2011/12/20/the-adventures-of-spielberg-an-interview/</w:t>
        </w:r>
      </w:hyperlink>
      <w:r>
        <w:t xml:space="preserve">.</w:t>
      </w:r>
    </w:p>
    <w:bookmarkEnd w:id="794"/>
    <w:bookmarkStart w:id="795" w:name="ref-nrc2018"/>
    <w:p>
      <w:pPr>
        <w:pStyle w:val="Bibliography"/>
      </w:pPr>
      <w:r>
        <w:t xml:space="preserve">National Academies of Sciences, Engineering, Medicine, et al. 2018.</w:t>
      </w:r>
      <w:r>
        <w:t xml:space="preserve"> </w:t>
      </w:r>
      <w:r>
        <w:rPr>
          <w:iCs/>
          <w:i/>
        </w:rPr>
        <w:t xml:space="preserve">How People Learn II: Learners, Contexts, and Cultures</w:t>
      </w:r>
      <w:r>
        <w:t xml:space="preserve">. National Academies Press.</w:t>
      </w:r>
    </w:p>
    <w:bookmarkEnd w:id="795"/>
    <w:bookmarkStart w:id="796" w:name="ref-learningstatswithr"/>
    <w:p>
      <w:pPr>
        <w:pStyle w:val="Bibliography"/>
      </w:pPr>
      <w:r>
        <w:t xml:space="preserve">Navarro, Danielle. 2020.</w:t>
      </w:r>
      <w:r>
        <w:t xml:space="preserve"> </w:t>
      </w:r>
      <w:r>
        <w:rPr>
          <w:iCs/>
          <w:i/>
        </w:rPr>
        <w:t xml:space="preserve">Learning Statistics with r</w:t>
      </w:r>
      <w:r>
        <w:t xml:space="preserve">.</w:t>
      </w:r>
      <w:r>
        <w:t xml:space="preserve"> </w:t>
      </w:r>
      <w:hyperlink r:id="rId46">
        <w:r>
          <w:rPr>
            <w:rStyle w:val="Hyperlink"/>
          </w:rPr>
          <w:t xml:space="preserve">https://learningstatisticswithr.com/</w:t>
        </w:r>
      </w:hyperlink>
      <w:r>
        <w:t xml:space="preserve">.</w:t>
      </w:r>
    </w:p>
    <w:bookmarkEnd w:id="796"/>
    <w:bookmarkStart w:id="797" w:name="ref-newton1991"/>
    <w:p>
      <w:pPr>
        <w:pStyle w:val="Bibliography"/>
      </w:pPr>
      <w:r>
        <w:t xml:space="preserve">Newton, Elizabeth Louise. 1991.</w:t>
      </w:r>
      <w:r>
        <w:t xml:space="preserve"> </w:t>
      </w:r>
      <w:r>
        <w:t xml:space="preserve">“The Rocky Road from Actions to Intentions.”</w:t>
      </w:r>
      <w:r>
        <w:t xml:space="preserve"> </w:t>
      </w:r>
      <w:r>
        <w:t xml:space="preserve">PhD thesis, Stanford University.</w:t>
      </w:r>
    </w:p>
    <w:bookmarkEnd w:id="797"/>
    <w:bookmarkStart w:id="798" w:name="ref-oneill2016"/>
    <w:p>
      <w:pPr>
        <w:pStyle w:val="Bibliography"/>
      </w:pPr>
      <w:r>
        <w:t xml:space="preserve">O’Neil, Cathy. 2016.</w:t>
      </w:r>
      <w:r>
        <w:t xml:space="preserve"> </w:t>
      </w:r>
      <w:r>
        <w:rPr>
          <w:iCs/>
          <w:i/>
        </w:rPr>
        <w:t xml:space="preserve">Weapons of Math Destruction: How Big Data Increases Inequality and Threatens Democracy</w:t>
      </w:r>
      <w:r>
        <w:t xml:space="preserve">. Broadway Books.</w:t>
      </w:r>
    </w:p>
    <w:bookmarkEnd w:id="798"/>
    <w:bookmarkStart w:id="800" w:name="ref-subgroup"/>
    <w:p>
      <w:pPr>
        <w:pStyle w:val="Bibliography"/>
      </w:pPr>
      <w:r>
        <w:t xml:space="preserve">of Education Reform, The Glossary. 2015.</w:t>
      </w:r>
      <w:r>
        <w:t xml:space="preserve"> </w:t>
      </w:r>
      <w:r>
        <w:t xml:space="preserve">“Student Subgroup.”</w:t>
      </w:r>
      <w:r>
        <w:t xml:space="preserve"> </w:t>
      </w:r>
      <w:hyperlink r:id="rId799">
        <w:r>
          <w:rPr>
            <w:rStyle w:val="Hyperlink"/>
          </w:rPr>
          <w:t xml:space="preserve">https://www.edglossary.org/student-subgroup</w:t>
        </w:r>
      </w:hyperlink>
      <w:r>
        <w:t xml:space="preserve">.</w:t>
      </w:r>
    </w:p>
    <w:bookmarkEnd w:id="800"/>
    <w:bookmarkStart w:id="802" w:name="ref-usdoe2019"/>
    <w:p>
      <w:pPr>
        <w:pStyle w:val="Bibliography"/>
      </w:pPr>
      <w:r>
        <w:t xml:space="preserve">of Education, United States Department. 2020.</w:t>
      </w:r>
      <w:r>
        <w:t xml:space="preserve"> </w:t>
      </w:r>
      <w:hyperlink r:id="rId801">
        <w:r>
          <w:rPr>
            <w:rStyle w:val="Hyperlink"/>
          </w:rPr>
          <w:t xml:space="preserve">https://www2.ed.gov/programs/osepidea/618-data/state-level-data-files/index.html#bccee</w:t>
        </w:r>
      </w:hyperlink>
      <w:r>
        <w:t xml:space="preserve">.</w:t>
      </w:r>
    </w:p>
    <w:bookmarkEnd w:id="802"/>
    <w:bookmarkStart w:id="804" w:name="ref-disaggregate"/>
    <w:p>
      <w:pPr>
        <w:pStyle w:val="Bibliography"/>
      </w:pPr>
      <w:r>
        <w:t xml:space="preserve">on Education Statistics., National Forum. 2016.</w:t>
      </w:r>
      <w:r>
        <w:t xml:space="preserve"> </w:t>
      </w:r>
      <w:r>
        <w:t xml:space="preserve">“Forum Guide to Collecting and Using Disaggregated Data on Racial/Ethnic Subgroups.”</w:t>
      </w:r>
      <w:r>
        <w:t xml:space="preserve"> </w:t>
      </w:r>
      <w:hyperlink r:id="rId803">
        <w:r>
          <w:rPr>
            <w:rStyle w:val="Hyperlink"/>
          </w:rPr>
          <w:t xml:space="preserve">https://nces.ed.gov/pubs2017/NFES2017017.pdf</w:t>
        </w:r>
      </w:hyperlink>
      <w:r>
        <w:t xml:space="preserve">.</w:t>
      </w:r>
    </w:p>
    <w:bookmarkEnd w:id="804"/>
    <w:bookmarkStart w:id="805" w:name="ref-paris2017culturally"/>
    <w:p>
      <w:pPr>
        <w:pStyle w:val="Bibliography"/>
      </w:pPr>
      <w:r>
        <w:t xml:space="preserve">Paris, Django, and H Samy Alim. 2017.</w:t>
      </w:r>
      <w:r>
        <w:t xml:space="preserve"> </w:t>
      </w:r>
      <w:r>
        <w:rPr>
          <w:iCs/>
          <w:i/>
        </w:rPr>
        <w:t xml:space="preserve">Culturally Sustaining Pedagogies: Teaching and Learning for Justice in a Changing World</w:t>
      </w:r>
      <w:r>
        <w:t xml:space="preserve">. Teachers College Press.</w:t>
      </w:r>
    </w:p>
    <w:bookmarkEnd w:id="805"/>
    <w:bookmarkStart w:id="807" w:name="ref-R-ggraph"/>
    <w:p>
      <w:pPr>
        <w:pStyle w:val="Bibliography"/>
      </w:pPr>
      <w:r>
        <w:t xml:space="preserve">Pedersen, Thomas Lin. 2022.</w:t>
      </w:r>
      <w:r>
        <w:t xml:space="preserve"> </w:t>
      </w:r>
      <w:r>
        <w:rPr>
          <w:iCs/>
          <w:i/>
        </w:rPr>
        <w:t xml:space="preserve">Ggraph: An Implementation of Grammar of Graphics for Graphs and Networks</w:t>
      </w:r>
      <w:r>
        <w:t xml:space="preserve">.</w:t>
      </w:r>
      <w:r>
        <w:t xml:space="preserve"> </w:t>
      </w:r>
      <w:hyperlink r:id="rId806">
        <w:r>
          <w:rPr>
            <w:rStyle w:val="Hyperlink"/>
          </w:rPr>
          <w:t xml:space="preserve">https://ggraph.data-imaginist.com</w:t>
        </w:r>
      </w:hyperlink>
      <w:r>
        <w:t xml:space="preserve">.</w:t>
      </w:r>
    </w:p>
    <w:bookmarkEnd w:id="807"/>
    <w:bookmarkStart w:id="809" w:name="ref-R-tidygraph"/>
    <w:p>
      <w:pPr>
        <w:pStyle w:val="Bibliography"/>
      </w:pPr>
      <w:r>
        <w:t xml:space="preserve">———. 2023.</w:t>
      </w:r>
      <w:r>
        <w:t xml:space="preserve"> </w:t>
      </w:r>
      <w:r>
        <w:rPr>
          <w:iCs/>
          <w:i/>
        </w:rPr>
        <w:t xml:space="preserve">Tidygraph: A Tidy API for Graph Manipulation</w:t>
      </w:r>
      <w:r>
        <w:t xml:space="preserve">.</w:t>
      </w:r>
      <w:r>
        <w:t xml:space="preserve"> </w:t>
      </w:r>
      <w:hyperlink r:id="rId808">
        <w:r>
          <w:rPr>
            <w:rStyle w:val="Hyperlink"/>
          </w:rPr>
          <w:t xml:space="preserve">https://tidygraph.data-imaginist.com</w:t>
        </w:r>
      </w:hyperlink>
      <w:r>
        <w:t xml:space="preserve">.</w:t>
      </w:r>
    </w:p>
    <w:bookmarkEnd w:id="809"/>
    <w:bookmarkStart w:id="810" w:name="ref-peng2015"/>
    <w:p>
      <w:pPr>
        <w:pStyle w:val="Bibliography"/>
      </w:pPr>
      <w:r>
        <w:t xml:space="preserve">Peng, Roger D, and Elizabeth Matsui. 2015.</w:t>
      </w:r>
      <w:r>
        <w:t xml:space="preserve"> </w:t>
      </w:r>
      <w:r>
        <w:t xml:space="preserve">“The Art of Data Science.”</w:t>
      </w:r>
      <w:r>
        <w:t xml:space="preserve"> </w:t>
      </w:r>
      <w:r>
        <w:rPr>
          <w:iCs/>
          <w:i/>
        </w:rPr>
        <w:t xml:space="preserve">A Guide for Anyone Who Works with Data. Skybrude Consulting, LLC</w:t>
      </w:r>
      <w:r>
        <w:t xml:space="preserve">.</w:t>
      </w:r>
    </w:p>
    <w:bookmarkEnd w:id="810"/>
    <w:bookmarkStart w:id="812" w:name="ref-rcoreteam"/>
    <w:p>
      <w:pPr>
        <w:pStyle w:val="Bibliography"/>
      </w:pPr>
      <w:r>
        <w:t xml:space="preserve">R Core Team. 2019.</w:t>
      </w:r>
      <w:r>
        <w:t xml:space="preserve"> </w:t>
      </w:r>
      <w:r>
        <w:rPr>
          <w:iCs/>
          <w:i/>
        </w:rPr>
        <w:t xml:space="preserve">R: A Language and Environment for Statistical Computing</w:t>
      </w:r>
      <w:r>
        <w:t xml:space="preserve">. Vienna, Austria: R Foundation for Statistical Computing.</w:t>
      </w:r>
      <w:r>
        <w:t xml:space="preserve"> </w:t>
      </w:r>
      <w:hyperlink r:id="rId811">
        <w:r>
          <w:rPr>
            <w:rStyle w:val="Hyperlink"/>
          </w:rPr>
          <w:t xml:space="preserve">https://www.R-project.org/</w:t>
        </w:r>
      </w:hyperlink>
      <w:r>
        <w:t xml:space="preserve">.</w:t>
      </w:r>
    </w:p>
    <w:bookmarkEnd w:id="812"/>
    <w:bookmarkStart w:id="814" w:name="ref-park2016"/>
    <w:p>
      <w:pPr>
        <w:pStyle w:val="Bibliography"/>
      </w:pPr>
      <w:r>
        <w:t xml:space="preserve">“Reachable: Data Collection Methods for Sexual Orientation and Gender Identity.”</w:t>
      </w:r>
      <w:r>
        <w:t xml:space="preserve"> </w:t>
      </w:r>
      <w:r>
        <w:t xml:space="preserve">2016.</w:t>
      </w:r>
      <w:r>
        <w:t xml:space="preserve"> </w:t>
      </w:r>
      <w:hyperlink r:id="rId813">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814"/>
    <w:bookmarkStart w:id="815" w:name="ref-robinson18"/>
    <w:p>
      <w:pPr>
        <w:pStyle w:val="Bibliography"/>
      </w:pPr>
      <w:r>
        <w:t xml:space="preserve">Robinson, David. 2018.</w:t>
      </w:r>
      <w:r>
        <w:t xml:space="preserve"> </w:t>
      </w:r>
      <w:r>
        <w:t xml:space="preserve">“Advice to Aspiring Data Scientists: Start a Blog.”</w:t>
      </w:r>
    </w:p>
    <w:bookmarkEnd w:id="815"/>
    <w:bookmarkStart w:id="817" w:name="ref-R-tidytext"/>
    <w:p>
      <w:pPr>
        <w:pStyle w:val="Bibliography"/>
      </w:pPr>
      <w:r>
        <w:t xml:space="preserve">Robinson, David, and Julia Silge. 2023.</w:t>
      </w:r>
      <w:r>
        <w:t xml:space="preserve"> </w:t>
      </w:r>
      <w:r>
        <w:rPr>
          <w:iCs/>
          <w:i/>
        </w:rPr>
        <w:t xml:space="preserve">Tidytext: Text Mining Using Dplyr, Ggplot2, and Other Tidy Tools</w:t>
      </w:r>
      <w:r>
        <w:t xml:space="preserve">.</w:t>
      </w:r>
      <w:r>
        <w:t xml:space="preserve"> </w:t>
      </w:r>
      <w:hyperlink r:id="rId816">
        <w:r>
          <w:rPr>
            <w:rStyle w:val="Hyperlink"/>
          </w:rPr>
          <w:t xml:space="preserve">https://github.com/juliasilge/tidytext</w:t>
        </w:r>
      </w:hyperlink>
      <w:r>
        <w:t xml:space="preserve">.</w:t>
      </w:r>
    </w:p>
    <w:bookmarkEnd w:id="817"/>
    <w:bookmarkStart w:id="818" w:name="ref-rosenberg2016"/>
    <w:p>
      <w:pPr>
        <w:pStyle w:val="Bibliography"/>
      </w:pPr>
      <w:r>
        <w:t xml:space="preserve">Rosenberg, Joshua M, Spencer P Greenhalgh, Matthew J Koehler, Erica R Hamilton, and Mete Akcaoglu. 2016.</w:t>
      </w:r>
      <w:r>
        <w:t xml:space="preserve"> </w:t>
      </w:r>
      <w:r>
        <w:t xml:space="preserve">“An Investigation of State Educational Twitter Hashtags (SETHs) as Affinity Spaces.”</w:t>
      </w:r>
      <w:r>
        <w:t xml:space="preserve"> </w:t>
      </w:r>
      <w:r>
        <w:rPr>
          <w:iCs/>
          <w:i/>
        </w:rPr>
        <w:t xml:space="preserve">E-Learning and Digital Media</w:t>
      </w:r>
      <w:r>
        <w:t xml:space="preserve"> </w:t>
      </w:r>
      <w:r>
        <w:t xml:space="preserve">13 (1-2): 24–44.</w:t>
      </w:r>
    </w:p>
    <w:bookmarkEnd w:id="818"/>
    <w:bookmarkStart w:id="819" w:name="ref-rosenberg2020mdsc"/>
    <w:p>
      <w:pPr>
        <w:pStyle w:val="Bibliography"/>
      </w:pPr>
      <w:r>
        <w:t xml:space="preserve">Rosenberg, Joshua M., Michael Lawson, Daniel Anderson, Teya Rutherford, and Ryan Seth Jones. 2020.</w:t>
      </w:r>
      <w:r>
        <w:t xml:space="preserve"> </w:t>
      </w:r>
      <w:r>
        <w:t xml:space="preserve">“Making Data Science Count in and for Education.”</w:t>
      </w:r>
      <w:r>
        <w:t xml:space="preserve"> </w:t>
      </w:r>
      <w:r>
        <w:t xml:space="preserve">In</w:t>
      </w:r>
      <w:r>
        <w:t xml:space="preserve"> </w:t>
      </w:r>
      <w:r>
        <w:rPr>
          <w:iCs/>
          <w:i/>
        </w:rPr>
        <w:t xml:space="preserve">Research Methods in Learning Design &amp; Technology.</w:t>
      </w:r>
      <w:r>
        <w:t xml:space="preserve">, 1–13. Springer.</w:t>
      </w:r>
    </w:p>
    <w:bookmarkEnd w:id="819"/>
    <w:bookmarkStart w:id="821" w:name="ref-rstudio"/>
    <w:p>
      <w:pPr>
        <w:pStyle w:val="Bibliography"/>
      </w:pPr>
      <w:r>
        <w:t xml:space="preserve">RStudio Team. 2015.</w:t>
      </w:r>
      <w:r>
        <w:t xml:space="preserve"> </w:t>
      </w:r>
      <w:r>
        <w:rPr>
          <w:iCs/>
          <w:i/>
        </w:rPr>
        <w:t xml:space="preserve">RStudio: Integrated Development Environment for r</w:t>
      </w:r>
      <w:r>
        <w:t xml:space="preserve">. Boston, MA: RStudio, Inc.</w:t>
      </w:r>
      <w:r>
        <w:t xml:space="preserve"> </w:t>
      </w:r>
      <w:hyperlink r:id="rId820">
        <w:r>
          <w:rPr>
            <w:rStyle w:val="Hyperlink"/>
          </w:rPr>
          <w:t xml:space="preserve">http://www.rstudio.com/</w:t>
        </w:r>
      </w:hyperlink>
      <w:r>
        <w:t xml:space="preserve">.</w:t>
      </w:r>
    </w:p>
    <w:bookmarkEnd w:id="821"/>
    <w:bookmarkStart w:id="823" w:name="ref-greatschools2014"/>
    <w:p>
      <w:pPr>
        <w:pStyle w:val="Bibliography"/>
      </w:pPr>
      <w:r>
        <w:t xml:space="preserve">Schools, Great. n.d.</w:t>
      </w:r>
      <w:r>
        <w:t xml:space="preserve"> </w:t>
      </w:r>
      <w:r>
        <w:t xml:space="preserve">“Aggregate Data.”</w:t>
      </w:r>
      <w:r>
        <w:t xml:space="preserve"> </w:t>
      </w:r>
      <w:r>
        <w:rPr>
          <w:iCs/>
          <w:i/>
        </w:rPr>
        <w:t xml:space="preserve">Ed Glossary</w:t>
      </w:r>
      <w:r>
        <w:t xml:space="preserve">.</w:t>
      </w:r>
      <w:r>
        <w:t xml:space="preserve"> </w:t>
      </w:r>
      <w:hyperlink r:id="rId822">
        <w:r>
          <w:rPr>
            <w:rStyle w:val="Hyperlink"/>
          </w:rPr>
          <w:t xml:space="preserve">https://www.edglossary.org/aggregate-data/</w:t>
        </w:r>
      </w:hyperlink>
      <w:r>
        <w:t xml:space="preserve">.</w:t>
      </w:r>
    </w:p>
    <w:bookmarkEnd w:id="823"/>
    <w:bookmarkStart w:id="824" w:name="ref-siemens2012"/>
    <w:p>
      <w:pPr>
        <w:pStyle w:val="Bibliography"/>
      </w:pPr>
      <w:r>
        <w:t xml:space="preserve">Siemens, George, and Ryan SJ d Baker. 2012.</w:t>
      </w:r>
      <w:r>
        <w:t xml:space="preserve"> </w:t>
      </w:r>
      <w:r>
        <w:t xml:space="preserve">“Learning Analytics and Educational Data Mining: Towards Communication and Collaboration.”</w:t>
      </w:r>
      <w:r>
        <w:t xml:space="preserve"> </w:t>
      </w:r>
      <w:r>
        <w:t xml:space="preserve">In</w:t>
      </w:r>
      <w:r>
        <w:t xml:space="preserve"> </w:t>
      </w:r>
      <w:r>
        <w:rPr>
          <w:iCs/>
          <w:i/>
        </w:rPr>
        <w:t xml:space="preserve">Proceedings of the 2nd International Conference on Learning Analytics and Knowledge</w:t>
      </w:r>
      <w:r>
        <w:t xml:space="preserve">, 252–54. ACM.</w:t>
      </w:r>
    </w:p>
    <w:bookmarkEnd w:id="824"/>
    <w:bookmarkStart w:id="825" w:name="ref-silge2017text"/>
    <w:p>
      <w:pPr>
        <w:pStyle w:val="Bibliography"/>
      </w:pPr>
      <w:r>
        <w:t xml:space="preserve">Silge, Julia, and David Robinson. 2017.</w:t>
      </w:r>
      <w:r>
        <w:t xml:space="preserve"> </w:t>
      </w:r>
      <w:r>
        <w:rPr>
          <w:iCs/>
          <w:i/>
        </w:rPr>
        <w:t xml:space="preserve">Text Mining with r: A Tidy Approach</w:t>
      </w:r>
      <w:r>
        <w:t xml:space="preserve">.</w:t>
      </w:r>
      <w:r>
        <w:t xml:space="preserve"> </w:t>
      </w:r>
      <w:r>
        <w:t xml:space="preserve">"</w:t>
      </w:r>
      <w:r>
        <w:t xml:space="preserve"> </w:t>
      </w:r>
      <w:r>
        <w:t xml:space="preserve">O’Reilly Media, Inc.</w:t>
      </w:r>
      <w:r>
        <w:t xml:space="preserve">"</w:t>
      </w:r>
      <w:r>
        <w:t xml:space="preserve">.</w:t>
      </w:r>
    </w:p>
    <w:bookmarkEnd w:id="825"/>
    <w:bookmarkStart w:id="827" w:name="ref-frpl"/>
    <w:p>
      <w:pPr>
        <w:pStyle w:val="Bibliography"/>
      </w:pPr>
      <w:r>
        <w:t xml:space="preserve">Snyder, Tom, and Lauren Musu-Gillette. 2015.</w:t>
      </w:r>
      <w:r>
        <w:t xml:space="preserve"> </w:t>
      </w:r>
      <w:r>
        <w:t xml:space="preserve">“Free or Reduced Price Lunch: A Proxy for Poverty?”</w:t>
      </w:r>
      <w:r>
        <w:t xml:space="preserve"> </w:t>
      </w:r>
      <w:hyperlink r:id="rId826">
        <w:r>
          <w:rPr>
            <w:rStyle w:val="Hyperlink"/>
          </w:rPr>
          <w:t xml:space="preserve">https://nces.ed.gov/blogs/nces/post/free-or-reduced-price-lunch-a-proxy-for-poverty</w:t>
        </w:r>
      </w:hyperlink>
      <w:r>
        <w:t xml:space="preserve">.</w:t>
      </w:r>
    </w:p>
    <w:bookmarkEnd w:id="827"/>
    <w:bookmarkStart w:id="828" w:name="ref-spillane2012"/>
    <w:p>
      <w:pPr>
        <w:pStyle w:val="Bibliography"/>
      </w:pPr>
      <w:r>
        <w:t xml:space="preserve">Spillane, James P, Chong Min Kim, and Kenneth A Frank. 2012.</w:t>
      </w:r>
      <w:r>
        <w:t xml:space="preserve"> </w:t>
      </w:r>
      <w:r>
        <w:t xml:space="preserve">“Instructional Advice and Information Providing and Receiving Behavior in Elementary Schools: Exploring Tie Formation as a Building Block in Social Capital Development.”</w:t>
      </w:r>
      <w:r>
        <w:t xml:space="preserve"> </w:t>
      </w:r>
      <w:r>
        <w:rPr>
          <w:iCs/>
          <w:i/>
        </w:rPr>
        <w:t xml:space="preserve">American Educational Research Journal</w:t>
      </w:r>
      <w:r>
        <w:t xml:space="preserve"> </w:t>
      </w:r>
      <w:r>
        <w:t xml:space="preserve">49 (6): 1112–45.</w:t>
      </w:r>
    </w:p>
    <w:bookmarkEnd w:id="828"/>
    <w:bookmarkStart w:id="830" w:name="ref-R-apaTables"/>
    <w:p>
      <w:pPr>
        <w:pStyle w:val="Bibliography"/>
      </w:pPr>
      <w:r>
        <w:t xml:space="preserve">Stanley, David. 2021.</w:t>
      </w:r>
      <w:r>
        <w:t xml:space="preserve"> </w:t>
      </w:r>
      <w:r>
        <w:rPr>
          <w:iCs/>
          <w:i/>
        </w:rPr>
        <w:t xml:space="preserve">apaTables: Create American Psychological Association (APA) Style Tables</w:t>
      </w:r>
      <w:r>
        <w:t xml:space="preserve">.</w:t>
      </w:r>
      <w:r>
        <w:t xml:space="preserve"> </w:t>
      </w:r>
      <w:hyperlink r:id="rId829">
        <w:r>
          <w:rPr>
            <w:rStyle w:val="Hyperlink"/>
          </w:rPr>
          <w:t xml:space="preserve">https://github.com/dstanley4/apaTables</w:t>
        </w:r>
      </w:hyperlink>
      <w:r>
        <w:t xml:space="preserve">.</w:t>
      </w:r>
    </w:p>
    <w:bookmarkEnd w:id="830"/>
    <w:bookmarkStart w:id="831" w:name="ref-trust2016"/>
    <w:p>
      <w:pPr>
        <w:pStyle w:val="Bibliography"/>
      </w:pPr>
      <w:r>
        <w:t xml:space="preserve">Trust, Torrey, Daniel G Krutka, and Jeffrey Paul Carpenter. 2016.</w:t>
      </w:r>
      <w:r>
        <w:t xml:space="preserve"> </w:t>
      </w:r>
      <w:r>
        <w:t xml:space="preserve">“</w:t>
      </w:r>
      <w:r>
        <w:t xml:space="preserve">‘Together We Are Better’</w:t>
      </w:r>
      <w:r>
        <w:t xml:space="preserve">: Professional Learning Networks for Teachers.”</w:t>
      </w:r>
      <w:r>
        <w:t xml:space="preserve"> </w:t>
      </w:r>
      <w:r>
        <w:rPr>
          <w:iCs/>
          <w:i/>
        </w:rPr>
        <w:t xml:space="preserve">Computers &amp; Education</w:t>
      </w:r>
      <w:r>
        <w:t xml:space="preserve"> </w:t>
      </w:r>
      <w:r>
        <w:t xml:space="preserve">102: 15–34.</w:t>
      </w:r>
    </w:p>
    <w:bookmarkEnd w:id="831"/>
    <w:bookmarkStart w:id="833" w:name="ref-R-rJava"/>
    <w:p>
      <w:pPr>
        <w:pStyle w:val="Bibliography"/>
      </w:pPr>
      <w:r>
        <w:t xml:space="preserve">Urbanek, Simon. 2024.</w:t>
      </w:r>
      <w:r>
        <w:t xml:space="preserve"> </w:t>
      </w:r>
      <w:r>
        <w:rPr>
          <w:iCs/>
          <w:i/>
        </w:rPr>
        <w:t xml:space="preserve">rJava: Low-Level r to Java Interface</w:t>
      </w:r>
      <w:r>
        <w:t xml:space="preserve">.</w:t>
      </w:r>
      <w:r>
        <w:t xml:space="preserve"> </w:t>
      </w:r>
      <w:hyperlink r:id="rId832">
        <w:r>
          <w:rPr>
            <w:rStyle w:val="Hyperlink"/>
          </w:rPr>
          <w:t xml:space="preserve">http://www.rforge.net/rJava/</w:t>
        </w:r>
      </w:hyperlink>
      <w:r>
        <w:t xml:space="preserve">.</w:t>
      </w:r>
    </w:p>
    <w:bookmarkEnd w:id="833"/>
    <w:bookmarkStart w:id="834" w:name="ref-victore2019"/>
    <w:p>
      <w:pPr>
        <w:pStyle w:val="Bibliography"/>
      </w:pPr>
      <w:r>
        <w:t xml:space="preserve">Victore, James. 2019.</w:t>
      </w:r>
      <w:r>
        <w:t xml:space="preserve"> </w:t>
      </w:r>
      <w:r>
        <w:rPr>
          <w:iCs/>
          <w:i/>
        </w:rPr>
        <w:t xml:space="preserve">Feck Perfuction: Dangerous Ideas on the Business of Life</w:t>
      </w:r>
      <w:r>
        <w:t xml:space="preserve">. Chronicle books.</w:t>
      </w:r>
    </w:p>
    <w:bookmarkEnd w:id="834"/>
    <w:bookmarkStart w:id="835" w:name="ref-west2014linear"/>
    <w:p>
      <w:pPr>
        <w:pStyle w:val="Bibliography"/>
      </w:pPr>
      <w:r>
        <w:t xml:space="preserve">West, Brady T, Kathleen B Welch, and Andrzej T Galecki. 2014.</w:t>
      </w:r>
      <w:r>
        <w:t xml:space="preserve"> </w:t>
      </w:r>
      <w:r>
        <w:rPr>
          <w:iCs/>
          <w:i/>
        </w:rPr>
        <w:t xml:space="preserve">Linear Mixed Models: A Practical Guide Using Statistical Software</w:t>
      </w:r>
      <w:r>
        <w:t xml:space="preserve">. CRC Press.</w:t>
      </w:r>
    </w:p>
    <w:bookmarkEnd w:id="835"/>
    <w:bookmarkStart w:id="837" w:name="ref-wickham2014"/>
    <w:p>
      <w:pPr>
        <w:pStyle w:val="Bibliography"/>
      </w:pPr>
      <w:r>
        <w:t xml:space="preserve">Wickham, Hadley. 2014.</w:t>
      </w:r>
      <w:r>
        <w:t xml:space="preserve"> </w:t>
      </w:r>
      <w:r>
        <w:t xml:space="preserve">“Tidy Data.”</w:t>
      </w:r>
      <w:r>
        <w:t xml:space="preserve"> </w:t>
      </w:r>
      <w:r>
        <w:rPr>
          <w:iCs/>
          <w:i/>
        </w:rPr>
        <w:t xml:space="preserve">Journal of Statistical Software</w:t>
      </w:r>
      <w:r>
        <w:t xml:space="preserve"> </w:t>
      </w:r>
      <w:r>
        <w:t xml:space="preserve">59.</w:t>
      </w:r>
      <w:r>
        <w:t xml:space="preserve"> </w:t>
      </w:r>
      <w:hyperlink r:id="rId836">
        <w:r>
          <w:rPr>
            <w:rStyle w:val="Hyperlink"/>
          </w:rPr>
          <w:t xml:space="preserve">https://www.jstatsoft.org/article/view/v059i10/v59i10.pdf](https://www.jstatsoft.org/article/view/v059i10/v59i10.pdf</w:t>
        </w:r>
      </w:hyperlink>
      <w:r>
        <w:t xml:space="preserve">.</w:t>
      </w:r>
    </w:p>
    <w:bookmarkEnd w:id="837"/>
    <w:bookmarkStart w:id="838" w:name="ref-rpackages"/>
    <w:p>
      <w:pPr>
        <w:pStyle w:val="Bibliography"/>
      </w:pPr>
      <w:r>
        <w:t xml:space="preserve">———. 2015.</w:t>
      </w:r>
      <w:r>
        <w:t xml:space="preserve"> </w:t>
      </w:r>
      <w:r>
        <w:rPr>
          <w:iCs/>
          <w:i/>
        </w:rPr>
        <w:t xml:space="preserve">R Packages</w:t>
      </w:r>
      <w:r>
        <w:t xml:space="preserve">. O’Reilly Media.</w:t>
      </w:r>
    </w:p>
    <w:bookmarkEnd w:id="838"/>
    <w:bookmarkStart w:id="839" w:name="ref-wickham2019advr"/>
    <w:p>
      <w:pPr>
        <w:pStyle w:val="Bibliography"/>
      </w:pPr>
      <w:r>
        <w:t xml:space="preserve">———. 2019.</w:t>
      </w:r>
      <w:r>
        <w:t xml:space="preserve"> </w:t>
      </w:r>
      <w:r>
        <w:rPr>
          <w:iCs/>
          <w:i/>
        </w:rPr>
        <w:t xml:space="preserve">Advanced r</w:t>
      </w:r>
      <w:r>
        <w:t xml:space="preserve">. 2nd ed.</w:t>
      </w:r>
      <w:r>
        <w:t xml:space="preserve"> </w:t>
      </w:r>
      <w:hyperlink r:id="rId598">
        <w:r>
          <w:rPr>
            <w:rStyle w:val="Hyperlink"/>
          </w:rPr>
          <w:t xml:space="preserve">https://adv-r.hadley.nz/</w:t>
        </w:r>
      </w:hyperlink>
      <w:r>
        <w:t xml:space="preserve">.</w:t>
      </w:r>
    </w:p>
    <w:bookmarkEnd w:id="839"/>
    <w:bookmarkStart w:id="841" w:name="ref-R-tidyverse"/>
    <w:p>
      <w:pPr>
        <w:pStyle w:val="Bibliography"/>
      </w:pPr>
      <w:r>
        <w:t xml:space="preserve">———. 2023.</w:t>
      </w:r>
      <w:r>
        <w:t xml:space="preserve"> </w:t>
      </w:r>
      <w:r>
        <w:rPr>
          <w:iCs/>
          <w:i/>
        </w:rPr>
        <w:t xml:space="preserve">Tidyverse: Easily Install and Load the Tidyverse</w:t>
      </w:r>
      <w:r>
        <w:t xml:space="preserve">.</w:t>
      </w:r>
      <w:r>
        <w:t xml:space="preserve"> </w:t>
      </w:r>
      <w:hyperlink r:id="rId840">
        <w:r>
          <w:rPr>
            <w:rStyle w:val="Hyperlink"/>
          </w:rPr>
          <w:t xml:space="preserve">https://tidyverse.tidyverse.org</w:t>
        </w:r>
      </w:hyperlink>
      <w:r>
        <w:t xml:space="preserve">.</w:t>
      </w:r>
    </w:p>
    <w:bookmarkEnd w:id="841"/>
    <w:bookmarkStart w:id="842" w:name="ref-wickham2019"/>
    <w:p>
      <w:pPr>
        <w:pStyle w:val="Bibliography"/>
      </w:pPr>
      <w:r>
        <w:t xml:space="preserve">Wickham, Hadley, Mara Averick, Jennifer Bryan, Winston Chang, Lucy McGowan, Romain François, Garrett Grolemund, et al. 2019.</w:t>
      </w:r>
      <w:r>
        <w:t xml:space="preserve"> </w:t>
      </w:r>
      <w:r>
        <w:t xml:space="preserve">“Welcome to the Tidyverse.”</w:t>
      </w:r>
      <w:r>
        <w:t xml:space="preserve"> </w:t>
      </w:r>
      <w:r>
        <w:rPr>
          <w:iCs/>
          <w:i/>
        </w:rPr>
        <w:t xml:space="preserve">Journal of Open Source Software</w:t>
      </w:r>
      <w:r>
        <w:t xml:space="preserve"> </w:t>
      </w:r>
      <w:r>
        <w:t xml:space="preserve">4 (43): 1686.</w:t>
      </w:r>
    </w:p>
    <w:bookmarkEnd w:id="842"/>
    <w:bookmarkStart w:id="844" w:name="ref-R-readxl"/>
    <w:p>
      <w:pPr>
        <w:pStyle w:val="Bibliography"/>
      </w:pPr>
      <w:r>
        <w:t xml:space="preserve">Wickham, Hadley, and Jennifer Bryan. 2023.</w:t>
      </w:r>
      <w:r>
        <w:t xml:space="preserve"> </w:t>
      </w:r>
      <w:r>
        <w:rPr>
          <w:iCs/>
          <w:i/>
        </w:rPr>
        <w:t xml:space="preserve">Readxl: Read Excel Files</w:t>
      </w:r>
      <w:r>
        <w:t xml:space="preserve">.</w:t>
      </w:r>
      <w:r>
        <w:t xml:space="preserve"> </w:t>
      </w:r>
      <w:hyperlink r:id="rId843">
        <w:r>
          <w:rPr>
            <w:rStyle w:val="Hyperlink"/>
          </w:rPr>
          <w:t xml:space="preserve">https://readxl.tidyverse.org</w:t>
        </w:r>
      </w:hyperlink>
      <w:r>
        <w:t xml:space="preserve">.</w:t>
      </w:r>
    </w:p>
    <w:bookmarkEnd w:id="844"/>
    <w:bookmarkStart w:id="846" w:name="ref-R-dplyr"/>
    <w:p>
      <w:pPr>
        <w:pStyle w:val="Bibliography"/>
      </w:pPr>
      <w:r>
        <w:t xml:space="preserve">Wickham, Hadley, Romain François, Lionel Henry, Kirill Müller, and Davis Vaughan. 2023.</w:t>
      </w:r>
      <w:r>
        <w:t xml:space="preserve"> </w:t>
      </w:r>
      <w:r>
        <w:rPr>
          <w:iCs/>
          <w:i/>
        </w:rPr>
        <w:t xml:space="preserve">Dplyr: A Grammar of Data Manipulation</w:t>
      </w:r>
      <w:r>
        <w:t xml:space="preserve">.</w:t>
      </w:r>
      <w:r>
        <w:t xml:space="preserve"> </w:t>
      </w:r>
      <w:hyperlink r:id="rId845">
        <w:r>
          <w:rPr>
            <w:rStyle w:val="Hyperlink"/>
          </w:rPr>
          <w:t xml:space="preserve">https://dplyr.tidyverse.org</w:t>
        </w:r>
      </w:hyperlink>
      <w:r>
        <w:t xml:space="preserve">.</w:t>
      </w:r>
    </w:p>
    <w:bookmarkEnd w:id="846"/>
    <w:bookmarkStart w:id="847" w:name="ref-grolemund2018"/>
    <w:p>
      <w:pPr>
        <w:pStyle w:val="Bibliography"/>
      </w:pPr>
      <w:r>
        <w:t xml:space="preserve">Wickham, Hadley, and Garrett Grolemund. 2018.</w:t>
      </w:r>
      <w:r>
        <w:t xml:space="preserve"> </w:t>
      </w:r>
      <w:r>
        <w:rPr>
          <w:iCs/>
          <w:i/>
        </w:rPr>
        <w:t xml:space="preserve">R for Data Science</w:t>
      </w:r>
      <w:r>
        <w:t xml:space="preserve">. O’Reilly.</w:t>
      </w:r>
    </w:p>
    <w:bookmarkEnd w:id="847"/>
    <w:bookmarkStart w:id="849" w:name="ref-wigfield2000"/>
    <w:p>
      <w:pPr>
        <w:pStyle w:val="Bibliography"/>
      </w:pPr>
      <w:r>
        <w:t xml:space="preserve">Wigfield, Allan, and Jacquelynne S. Eccles. 2000.</w:t>
      </w:r>
      <w:r>
        <w:t xml:space="preserve"> </w:t>
      </w:r>
      <w:r>
        <w:t xml:space="preserve">“Expectancy–Value Theory of Achievement Motivation.”</w:t>
      </w:r>
      <w:r>
        <w:t xml:space="preserve"> </w:t>
      </w:r>
      <w:r>
        <w:rPr>
          <w:iCs/>
          <w:i/>
        </w:rPr>
        <w:t xml:space="preserve">Contemporary Educational Psychology</w:t>
      </w:r>
      <w:r>
        <w:t xml:space="preserve"> </w:t>
      </w:r>
      <w:r>
        <w:t xml:space="preserve">25 (1): 68–81. https://doi.org/</w:t>
      </w:r>
      <w:hyperlink r:id="rId848">
        <w:r>
          <w:rPr>
            <w:rStyle w:val="Hyperlink"/>
          </w:rPr>
          <w:t xml:space="preserve">https://doi.org/10.1006/ceps.1999.1015</w:t>
        </w:r>
      </w:hyperlink>
      <w:r>
        <w:t xml:space="preserve">.</w:t>
      </w:r>
    </w:p>
    <w:bookmarkEnd w:id="849"/>
    <w:bookmarkStart w:id="850" w:name="ref-wiggins2005understanding"/>
    <w:p>
      <w:pPr>
        <w:pStyle w:val="Bibliography"/>
      </w:pPr>
      <w:r>
        <w:t xml:space="preserve">Wiggins, Grant, Grant P Wiggins, and Jay McTighe. 2005.</w:t>
      </w:r>
      <w:r>
        <w:t xml:space="preserve"> </w:t>
      </w:r>
      <w:r>
        <w:rPr>
          <w:iCs/>
          <w:i/>
        </w:rPr>
        <w:t xml:space="preserve">Understanding by Design</w:t>
      </w:r>
      <w:r>
        <w:t xml:space="preserve">. Ascd.</w:t>
      </w:r>
    </w:p>
    <w:bookmarkEnd w:id="850"/>
    <w:bookmarkStart w:id="852" w:name="ref-wikipedia2020reproducible"/>
    <w:p>
      <w:pPr>
        <w:pStyle w:val="Bibliography"/>
      </w:pPr>
      <w:r>
        <w:t xml:space="preserve">Wikipedia. 2020.</w:t>
      </w:r>
      <w:r>
        <w:t xml:space="preserve"> </w:t>
      </w:r>
      <w:r>
        <w:t xml:space="preserve">“Reproducible Research.”</w:t>
      </w:r>
      <w:r>
        <w:t xml:space="preserve"> </w:t>
      </w:r>
      <w:hyperlink r:id="rId851">
        <w:r>
          <w:rPr>
            <w:rStyle w:val="Hyperlink"/>
          </w:rPr>
          <w:t xml:space="preserve">https://en.wikipedia.org/wiki/Reproducibility#Reproducible_research</w:t>
        </w:r>
      </w:hyperlink>
      <w:r>
        <w:t xml:space="preserve">.</w:t>
      </w:r>
    </w:p>
    <w:bookmarkEnd w:id="852"/>
    <w:bookmarkStart w:id="854" w:name="ref-wilson2009"/>
    <w:p>
      <w:pPr>
        <w:pStyle w:val="Bibliography"/>
      </w:pPr>
      <w:r>
        <w:t xml:space="preserve">Wilson, Greg. 2009.</w:t>
      </w:r>
      <w:r>
        <w:t xml:space="preserve"> </w:t>
      </w:r>
      <w:r>
        <w:rPr>
          <w:iCs/>
          <w:i/>
        </w:rPr>
        <w:t xml:space="preserve">Teaching Tech Together</w:t>
      </w:r>
      <w:r>
        <w:t xml:space="preserve">.</w:t>
      </w:r>
      <w:r>
        <w:t xml:space="preserve"> </w:t>
      </w:r>
      <w:hyperlink r:id="rId853">
        <w:r>
          <w:rPr>
            <w:rStyle w:val="Hyperlink"/>
          </w:rPr>
          <w:t xml:space="preserve">https://teachtogether.tech/</w:t>
        </w:r>
      </w:hyperlink>
      <w:r>
        <w:t xml:space="preserve">.</w:t>
      </w:r>
    </w:p>
    <w:bookmarkEnd w:id="854"/>
    <w:bookmarkStart w:id="856" w:name="ref-woo18"/>
    <w:p>
      <w:pPr>
        <w:pStyle w:val="Bibliography"/>
      </w:pPr>
      <w:r>
        <w:t xml:space="preserve">Woo, Kara. 2018.</w:t>
      </w:r>
      <w:r>
        <w:t xml:space="preserve"> </w:t>
      </w:r>
      <w:r>
        <w:t xml:space="preserve">“Anyone Can Play Git/r: Tips for First-Time Contributions to r Packages.”</w:t>
      </w:r>
      <w:r>
        <w:t xml:space="preserve"> </w:t>
      </w:r>
      <w:hyperlink r:id="rId855">
        <w:r>
          <w:rPr>
            <w:rStyle w:val="Hyperlink"/>
          </w:rPr>
          <w:t xml:space="preserve">https://speakerdeck.com/karawoo/r-tips-for-first-time-contributions-to-r-packages</w:t>
        </w:r>
      </w:hyperlink>
      <w:r>
        <w:t xml:space="preserve">.</w:t>
      </w:r>
    </w:p>
    <w:bookmarkEnd w:id="856"/>
    <w:bookmarkStart w:id="858" w:name="ref-bookdown2016"/>
    <w:p>
      <w:pPr>
        <w:pStyle w:val="Bibliography"/>
      </w:pPr>
      <w:r>
        <w:t xml:space="preserve">Xie, Yihui. 2016.</w:t>
      </w:r>
      <w:r>
        <w:t xml:space="preserve"> </w:t>
      </w:r>
      <w:r>
        <w:rPr>
          <w:iCs/>
          <w:i/>
        </w:rPr>
        <w:t xml:space="preserve">Bookdown: Authoring Books and Technical Documents with</w:t>
      </w:r>
      <w:r>
        <w:rPr>
          <w:iCs/>
          <w:i/>
        </w:rPr>
        <w:t xml:space="preserve"> </w:t>
      </w:r>
      <w:r>
        <w:rPr>
          <w:iCs/>
          <w:i/>
        </w:rPr>
        <w:t xml:space="preserve">R</w:t>
      </w:r>
      <w:r>
        <w:rPr>
          <w:iCs/>
          <w:i/>
        </w:rPr>
        <w:t xml:space="preserve"> </w:t>
      </w:r>
      <w:r>
        <w:rPr>
          <w:iCs/>
          <w:i/>
        </w:rPr>
        <w:t xml:space="preserve">Markdown</w:t>
      </w:r>
      <w:r>
        <w:t xml:space="preserve">. Boca Raton, Florida: Chapman; Hall/CRC.</w:t>
      </w:r>
      <w:r>
        <w:t xml:space="preserve"> </w:t>
      </w:r>
      <w:hyperlink r:id="rId857">
        <w:r>
          <w:rPr>
            <w:rStyle w:val="Hyperlink"/>
          </w:rPr>
          <w:t xml:space="preserve">https://bookdown.org/yihui/bookdown</w:t>
        </w:r>
      </w:hyperlink>
      <w:r>
        <w:t xml:space="preserve">.</w:t>
      </w:r>
    </w:p>
    <w:bookmarkEnd w:id="858"/>
    <w:bookmarkStart w:id="859" w:name="ref-xie2019bookdown"/>
    <w:p>
      <w:pPr>
        <w:pStyle w:val="Bibliography"/>
      </w:pPr>
      <w:r>
        <w:t xml:space="preserve">———. 2019.</w:t>
      </w:r>
      <w:r>
        <w:t xml:space="preserve"> </w:t>
      </w:r>
      <w:r>
        <w:rPr>
          <w:iCs/>
          <w:i/>
        </w:rPr>
        <w:t xml:space="preserve">Bookdown: Authoring Books and Technical Documents with r Markdown</w:t>
      </w:r>
      <w:r>
        <w:t xml:space="preserve">. CRC Press.</w:t>
      </w:r>
      <w:r>
        <w:t xml:space="preserve"> </w:t>
      </w:r>
      <w:hyperlink r:id="rId51">
        <w:r>
          <w:rPr>
            <w:rStyle w:val="Hyperlink"/>
          </w:rPr>
          <w:t xml:space="preserve">https://bookdown.org/yihui/bookdown/</w:t>
        </w:r>
      </w:hyperlink>
      <w:r>
        <w:t xml:space="preserve">.</w:t>
      </w:r>
    </w:p>
    <w:bookmarkEnd w:id="859"/>
    <w:bookmarkStart w:id="860" w:name="ref-xie2019blogdown"/>
    <w:p>
      <w:pPr>
        <w:pStyle w:val="Bibliography"/>
      </w:pPr>
      <w:r>
        <w:t xml:space="preserve">Xie, Yihui, Amber Thomas, and Alison Presmanes Hill. 2019.</w:t>
      </w:r>
      <w:r>
        <w:t xml:space="preserve"> </w:t>
      </w:r>
      <w:r>
        <w:rPr>
          <w:iCs/>
          <w:i/>
        </w:rPr>
        <w:t xml:space="preserve">Blogdown: Creating Websites with r Markdown</w:t>
      </w:r>
      <w:r>
        <w:t xml:space="preserve">. CRC Press.</w:t>
      </w:r>
      <w:r>
        <w:t xml:space="preserve"> </w:t>
      </w:r>
      <w:hyperlink r:id="rId50">
        <w:r>
          <w:rPr>
            <w:rStyle w:val="Hyperlink"/>
          </w:rPr>
          <w:t xml:space="preserve">https://bookdown.org/yihui/blogdown/</w:t>
        </w:r>
      </w:hyperlink>
      <w:r>
        <w:t xml:space="preserve">.</w:t>
      </w:r>
    </w:p>
    <w:bookmarkEnd w:id="860"/>
    <w:bookmarkEnd w:id="861"/>
    <w:bookmarkEnd w:id="8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1">
    <w:p>
      <w:pPr>
        <w:pStyle w:val="FootnoteText"/>
      </w:pPr>
      <w:r>
        <w:rPr>
          <w:rStyle w:val="FootnoteReference"/>
        </w:rPr>
        <w:footnoteRef/>
      </w:r>
      <w:r>
        <w:t xml:space="preserve"> </w:t>
      </w:r>
      <w:r>
        <w:t xml:space="preserve">We note that we will have a few other appendices like this one to expand on some of the content in the walkthrough chapters.</w:t>
      </w:r>
    </w:p>
  </w:footnote>
  <w:footnote w:id="391">
    <w:p>
      <w:pPr>
        <w:pStyle w:val="FootnoteText"/>
      </w:pPr>
      <w:r>
        <w:rPr>
          <w:rStyle w:val="FootnoteReference"/>
        </w:rPr>
        <w:footnoteRef/>
      </w:r>
      <w:r>
        <w:t xml:space="preserve"> </w:t>
      </w:r>
      <w:r>
        <w:t xml:space="preserve">The documentation for the</w:t>
      </w:r>
      <w:r>
        <w:t xml:space="preserve"> </w:t>
      </w:r>
      <w:r>
        <w:t xml:space="preserve">dataset is available here:</w:t>
      </w:r>
      <w:r>
        <w:t xml:space="preserve"> </w:t>
      </w:r>
      <w:hyperlink r:id="rId392">
        <w:r>
          <w:rPr>
            <w:rStyle w:val="Hyperlink"/>
          </w:rPr>
          <w:t xml:space="preserve">https://www2.ed.gov/programs/osepidea/618-data/collection-documentation/data-documentation-files/part-b/child-count-and-educational-environment/idea-partb-childcountandedenvironment-2017-18.pdf</w:t>
        </w:r>
      </w:hyperlink>
    </w:p>
  </w:footnote>
  <w:footnote w:id="543">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and solutions. We</w:t>
      </w:r>
      <w:r>
        <w:t xml:space="preserve"> </w:t>
      </w:r>
      <w:r>
        <w:t xml:space="preserve">have found the lmerTest to be helpful as an easy solution, though some of the recommendations available through</w:t>
      </w:r>
      <w:r>
        <w:t xml:space="preserve"> </w:t>
      </w:r>
      <w:r>
        <w:rPr>
          <w:rStyle w:val="VerbatimChar"/>
        </w:rPr>
        <w:t xml:space="preserve">?lme4::pvalues</w:t>
      </w:r>
      <w:r>
        <w:t xml:space="preserve"> </w:t>
      </w:r>
      <w:r>
        <w:t xml:space="preserve">may be preferable because the technique lmerTest implements has some known issues.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102" Target="media/rId10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81" Target="media/rId181.png" /><Relationship Type="http://schemas.openxmlformats.org/officeDocument/2006/relationships/image" Id="rId200" Target="media/rId200.png" /><Relationship Type="http://schemas.openxmlformats.org/officeDocument/2006/relationships/image" Id="rId208" Target="media/rId208.png" /><Relationship Type="http://schemas.openxmlformats.org/officeDocument/2006/relationships/image" Id="rId216" Target="media/rId216.png" /><Relationship Type="http://schemas.openxmlformats.org/officeDocument/2006/relationships/image" Id="rId222" Target="media/rId22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63" Target="media/rId363.png" /><Relationship Type="http://schemas.openxmlformats.org/officeDocument/2006/relationships/image" Id="rId368" Target="media/rId368.png" /><Relationship Type="http://schemas.openxmlformats.org/officeDocument/2006/relationships/image" Id="rId374" Target="media/rId374.png" /><Relationship Type="http://schemas.openxmlformats.org/officeDocument/2006/relationships/image" Id="rId379" Target="media/rId379.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89" Target="media/rId489.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67" Target="media/rId567.png" /><Relationship Type="http://schemas.openxmlformats.org/officeDocument/2006/relationships/image" Id="rId22" Target="media/rId22.jpg" /><Relationship Type="http://schemas.openxmlformats.org/officeDocument/2006/relationships/hyperlink" Id="rId95" Target="" TargetMode="External" /><Relationship Type="http://schemas.openxmlformats.org/officeDocument/2006/relationships/hyperlink" Id="rId162" Target="%22https://github.com/ropensci/tabulizer" TargetMode="External" /><Relationship Type="http://schemas.openxmlformats.org/officeDocument/2006/relationships/hyperlink" Id="rId480" Target="http://bit.ly/tidytuesday-search" TargetMode="External" /><Relationship Type="http://schemas.openxmlformats.org/officeDocument/2006/relationships/hyperlink" Id="rId668" Target="http://d4bl.org/" TargetMode="External" /><Relationship Type="http://schemas.openxmlformats.org/officeDocument/2006/relationships/hyperlink" Id="rId644" Target="http://datascience.tntlab.org/" TargetMode="External" /><Relationship Type="http://schemas.openxmlformats.org/officeDocument/2006/relationships/hyperlink" Id="rId736" Target="http://drewconway.com/zia/2013/3/26/the-data-science-venn-diagram" TargetMode="External" /><Relationship Type="http://schemas.openxmlformats.org/officeDocument/2006/relationships/hyperlink" Id="rId614" Target="http://jhudatascience.org/chromebookdatascience/" TargetMode="External" /><Relationship Type="http://schemas.openxmlformats.org/officeDocument/2006/relationships/hyperlink" Id="rId615" Target="http://oceansofdata.org/our-work/ocean-tracks-high-school-learning-modules" TargetMode="External" /><Relationship Type="http://schemas.openxmlformats.org/officeDocument/2006/relationships/hyperlink" Id="rId49" Target="http://r-pkgs.had.co.nz/" TargetMode="External" /><Relationship Type="http://schemas.openxmlformats.org/officeDocument/2006/relationships/hyperlink" Id="rId651" Target="http://socviz.co/" TargetMode="External" /><Relationship Type="http://schemas.openxmlformats.org/officeDocument/2006/relationships/hyperlink" Id="rId561" Target="http://topepo.github.io/caret/train-models-by-tag.html#random-forest" TargetMode="External" /><Relationship Type="http://schemas.openxmlformats.org/officeDocument/2006/relationships/hyperlink" Id="rId613" Target="http://www.exploringcs.org/curriculum" TargetMode="External" /><Relationship Type="http://schemas.openxmlformats.org/officeDocument/2006/relationships/hyperlink" Id="rId349" Target="http://www.oecd.org/pisa/" TargetMode="External" /><Relationship Type="http://schemas.openxmlformats.org/officeDocument/2006/relationships/hyperlink" Id="rId832" Target="http://www.rforge.net/rJava/" TargetMode="External" /><Relationship Type="http://schemas.openxmlformats.org/officeDocument/2006/relationships/hyperlink" Id="rId820" Target="http://www.rstudio.com/" TargetMode="External" /><Relationship Type="http://schemas.openxmlformats.org/officeDocument/2006/relationships/hyperlink" Id="rId177" Target="https:%5B%5D()//software-carpentry.org/" TargetMode="External" /><Relationship Type="http://schemas.openxmlformats.org/officeDocument/2006/relationships/hyperlink" Id="rId725" Target="https://CenterForAssessment.github.io/randomNames" TargetMode="External" /><Relationship Type="http://schemas.openxmlformats.org/officeDocument/2006/relationships/hyperlink" Id="rId598" Target="https://adv-r.hadley.nz/" TargetMode="External" /><Relationship Type="http://schemas.openxmlformats.org/officeDocument/2006/relationships/hyperlink" Id="rId566" Target="https://alexisperrier.com/datascience/2015/08/27/feature-importance-random-forests-gini-accuracy.html" TargetMode="External" /><Relationship Type="http://schemas.openxmlformats.org/officeDocument/2006/relationships/hyperlink" Id="rId757" Target="https://alison.rbind.io/post/2017-06-12-up-and-running-with-blogdown/" TargetMode="External" /><Relationship Type="http://schemas.openxmlformats.org/officeDocument/2006/relationships/hyperlink" Id="rId406" Target="https://bit.ly/2JubWHC" TargetMode="External" /><Relationship Type="http://schemas.openxmlformats.org/officeDocument/2006/relationships/hyperlink" Id="rId402" Target="https://bit.ly/2UvSwbx" TargetMode="External" /><Relationship Type="http://schemas.openxmlformats.org/officeDocument/2006/relationships/hyperlink" Id="rId408" Target="https://bit.ly/2wPLu8w" TargetMode="External" /><Relationship Type="http://schemas.openxmlformats.org/officeDocument/2006/relationships/hyperlink" Id="rId400" Target="https://bit.ly/33WXnFX" TargetMode="External" /><Relationship Type="http://schemas.openxmlformats.org/officeDocument/2006/relationships/hyperlink" Id="rId404" Target="https://bit.ly/39wQAUg" TargetMode="External" /><Relationship Type="http://schemas.openxmlformats.org/officeDocument/2006/relationships/hyperlink" Id="rId398" Target="https://bit.ly/3dCtVtf" TargetMode="External" /><Relationship Type="http://schemas.openxmlformats.org/officeDocument/2006/relationships/hyperlink" Id="rId775" Target="https://bookdown.org/ajkurz/Statistical_Rethinking_recoded/" TargetMode="External" /><Relationship Type="http://schemas.openxmlformats.org/officeDocument/2006/relationships/hyperlink" Id="rId715" Target="https://bookdown.org/home/" TargetMode="External" /><Relationship Type="http://schemas.openxmlformats.org/officeDocument/2006/relationships/hyperlink" Id="rId577" Target="https://bookdown.org/rdpeng/artofdatascience/epicycles-of-analysis.html" TargetMode="External" /><Relationship Type="http://schemas.openxmlformats.org/officeDocument/2006/relationships/hyperlink" Id="rId50" Target="https://bookdown.org/yihui/blogdown/" TargetMode="External" /><Relationship Type="http://schemas.openxmlformats.org/officeDocument/2006/relationships/hyperlink" Id="rId857" Target="https://bookdown.org/yihui/bookdown" TargetMode="External" /><Relationship Type="http://schemas.openxmlformats.org/officeDocument/2006/relationships/hyperlink" Id="rId51" Target="https://bookdown.org/yihui/bookdown/" TargetMode="External" /><Relationship Type="http://schemas.openxmlformats.org/officeDocument/2006/relationships/hyperlink" Id="rId793" Target="https://carpetbagger.blogs.nytimes.com/2011/12/20/the-adventures-of-spielberg-an-interview/" TargetMode="External" /><Relationship Type="http://schemas.openxmlformats.org/officeDocument/2006/relationships/hyperlink" Id="rId99" Target="https://community.rstudio.com/" TargetMode="External" /><Relationship Type="http://schemas.openxmlformats.org/officeDocument/2006/relationships/hyperlink" Id="rId730" Target="https://community.rstudio.com/t/video-reproducible-examples-and-the-reprex-package/14732" TargetMode="External" /><Relationship Type="http://schemas.openxmlformats.org/officeDocument/2006/relationships/hyperlink" Id="rId94" Target="https://cran.r-project.org/" TargetMode="External" /><Relationship Type="http://schemas.openxmlformats.org/officeDocument/2006/relationships/hyperlink" Id="rId282" Target="https://cran.r-project.org/web/packages/apaTables/index.html" TargetMode="External" /><Relationship Type="http://schemas.openxmlformats.org/officeDocument/2006/relationships/hyperlink" Id="rId281" Target="https://cran.r-project.org/web/packages/apaTables/vignettes/apaTables.html" TargetMode="External" /><Relationship Type="http://schemas.openxmlformats.org/officeDocument/2006/relationships/hyperlink" Id="rId161" Target="https://cran.r-project.org/web/packages/rJava/index.html" TargetMode="External" /><Relationship Type="http://schemas.openxmlformats.org/officeDocument/2006/relationships/hyperlink" Id="rId188" Target="https://cran.r-project.org/web/views/" TargetMode="External" /><Relationship Type="http://schemas.openxmlformats.org/officeDocument/2006/relationships/hyperlink" Id="rId98" Target="https://datacarpentry.org/R-ecology-lesson/" TargetMode="External" /><Relationship Type="http://schemas.openxmlformats.org/officeDocument/2006/relationships/hyperlink" Id="rId30" Target="https://dataedu.slack.com/" TargetMode="External" /><Relationship Type="http://schemas.openxmlformats.org/officeDocument/2006/relationships/hyperlink" Id="rId734" Target="https://dataqualitycampaign.org/wp-content/uploads/2018/09/DQC_DataEmpowers-Infographic.pdf" TargetMode="External" /><Relationship Type="http://schemas.openxmlformats.org/officeDocument/2006/relationships/hyperlink" Id="rId645" Target="https://datasciencebox.org/hello/" TargetMode="External" /><Relationship Type="http://schemas.openxmlformats.org/officeDocument/2006/relationships/hyperlink" Id="rId20" Target="https://datascienceineducation-1ed.netlify.app/" TargetMode="External" /><Relationship Type="http://schemas.openxmlformats.org/officeDocument/2006/relationships/hyperlink" Id="rId717"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98" Target="https://db.rstudio.com/" TargetMode="External" /><Relationship Type="http://schemas.openxmlformats.org/officeDocument/2006/relationships/hyperlink" Id="rId659" Target="https://digitalcommons.usu.edu/itls_facpub/634/" TargetMode="External" /><Relationship Type="http://schemas.openxmlformats.org/officeDocument/2006/relationships/hyperlink" Id="rId767" Target="https://docs.ropensci.org/rtweet/" TargetMode="External" /><Relationship Type="http://schemas.openxmlformats.org/officeDocument/2006/relationships/hyperlink" Id="rId848" Target="https://doi.org/10.1006/ceps.1999.1015" TargetMode="External" /><Relationship Type="http://schemas.openxmlformats.org/officeDocument/2006/relationships/hyperlink" Id="rId665" Target="https://doi.org/10.1080/10508406.2019.1705664" TargetMode="External" /><Relationship Type="http://schemas.openxmlformats.org/officeDocument/2006/relationships/hyperlink" Id="rId664" Target="https://doi.org/10.1080/10508406.2019.1705678" TargetMode="External" /><Relationship Type="http://schemas.openxmlformats.org/officeDocument/2006/relationships/hyperlink" Id="rId845" Target="https://dplyr.tidyverse.org" TargetMode="External" /><Relationship Type="http://schemas.openxmlformats.org/officeDocument/2006/relationships/hyperlink" Id="rId787" Target="https://easystats.github.io/performance/" TargetMode="External" /><Relationship Type="http://schemas.openxmlformats.org/officeDocument/2006/relationships/hyperlink" Id="rId662" Target="https://edarxiv.org/hc2dw/" TargetMode="External" /><Relationship Type="http://schemas.openxmlformats.org/officeDocument/2006/relationships/hyperlink" Id="rId611" Target="https://education.rstudio.com/" TargetMode="External" /><Relationship Type="http://schemas.openxmlformats.org/officeDocument/2006/relationships/hyperlink" Id="rId851" Target="https://en.wikipedia.org/wiki/Reproducibility#Reproducible_research" TargetMode="External" /><Relationship Type="http://schemas.openxmlformats.org/officeDocument/2006/relationships/hyperlink" Id="rId111" Target="https://ess.r-project.org/" TargetMode="External" /><Relationship Type="http://schemas.openxmlformats.org/officeDocument/2006/relationships/hyperlink" Id="rId627" Target="https://fivethirtyeight.com/" TargetMode="External" /><Relationship Type="http://schemas.openxmlformats.org/officeDocument/2006/relationships/hyperlink" Id="rId806" Target="https://ggraph.data-imaginist.com" TargetMode="External" /><Relationship Type="http://schemas.openxmlformats.org/officeDocument/2006/relationships/hyperlink" Id="rId524" Target="https://ggraph.data-imaginist.com/" TargetMode="External" /><Relationship Type="http://schemas.openxmlformats.org/officeDocument/2006/relationships/hyperlink" Id="rId648" Target="https://github.com/ResearchTransparency/rr_aera19" TargetMode="External" /><Relationship Type="http://schemas.openxmlformats.org/officeDocument/2006/relationships/hyperlink" Id="rId647" Target="https://github.com/bretsw/aect19-workshop" TargetMode="External" /><Relationship Type="http://schemas.openxmlformats.org/officeDocument/2006/relationships/hyperlink" Id="rId746" Target="https://github.com/data-edu/DSIEUR_support_files/blob/master/planning/T%26F%20Book%20Proposal%20for%20Data%20Science%20in%20Education.docx" TargetMode="External" /><Relationship Type="http://schemas.openxmlformats.org/officeDocument/2006/relationships/hyperlink" Id="rId53" Target="https://github.com/data-edu/data-science-in-education" TargetMode="External" /><Relationship Type="http://schemas.openxmlformats.org/officeDocument/2006/relationships/hyperlink" Id="rId56" Target="https://github.com/data-edu/data-science-in-education/issues" TargetMode="External" /><Relationship Type="http://schemas.openxmlformats.org/officeDocument/2006/relationships/hyperlink" Id="rId397" Target="https://github.com/data-edu/data-science-in-education/raw/master/data/longitudinal_data/bchildcountandedenvironments2012.csv" TargetMode="External" /><Relationship Type="http://schemas.openxmlformats.org/officeDocument/2006/relationships/hyperlink" Id="rId399" Target="https://github.com/data-edu/data-science-in-education/raw/master/data/longitudinal_data/bchildcountandedenvironments2013.csv" TargetMode="External" /><Relationship Type="http://schemas.openxmlformats.org/officeDocument/2006/relationships/hyperlink" Id="rId401" Target="https://github.com/data-edu/data-science-in-education/raw/master/data/longitudinal_data/bchildcountandedenvironments2014.csv" TargetMode="External" /><Relationship Type="http://schemas.openxmlformats.org/officeDocument/2006/relationships/hyperlink" Id="rId403" Target="https://github.com/data-edu/data-science-in-education/raw/master/data/longitudinal_data/bchildcountandedenvironments2015.csv" TargetMode="External" /><Relationship Type="http://schemas.openxmlformats.org/officeDocument/2006/relationships/hyperlink" Id="rId405" Target="https://github.com/data-edu/data-science-in-education/raw/master/data/longitudinal_data/bchildcountandedenvironments2016.csv" TargetMode="External" /><Relationship Type="http://schemas.openxmlformats.org/officeDocument/2006/relationships/hyperlink" Id="rId407" Target="https://github.com/data-edu/data-science-in-education/raw/master/data/longitudinal_data/bchildcountandedenvironments2017-18.csv" TargetMode="External" /><Relationship Type="http://schemas.openxmlformats.org/officeDocument/2006/relationships/hyperlink" Id="rId361" Target="https://github.com/data-edu/data-science-in-education/tree/master/data/agg_data" TargetMode="External" /><Relationship Type="http://schemas.openxmlformats.org/officeDocument/2006/relationships/hyperlink" Id="rId54" Target="https://github.com/data-edu/dataedu" TargetMode="External" /><Relationship Type="http://schemas.openxmlformats.org/officeDocument/2006/relationships/hyperlink" Id="rId829" Target="https://github.com/dstanley4/apaTables" TargetMode="External" /><Relationship Type="http://schemas.openxmlformats.org/officeDocument/2006/relationships/hyperlink" Id="rId743" Target="https://github.com/elbersb/tidylog/" TargetMode="External" /><Relationship Type="http://schemas.openxmlformats.org/officeDocument/2006/relationships/hyperlink" Id="rId109" Target="https://github.com/jalvesaq/Nvim-R" TargetMode="External" /><Relationship Type="http://schemas.openxmlformats.org/officeDocument/2006/relationships/hyperlink" Id="rId816" Target="https://github.com/juliasilge/tidytext" TargetMode="External" /><Relationship Type="http://schemas.openxmlformats.org/officeDocument/2006/relationships/hyperlink" Id="rId723" Target="https://github.com/lme4/lme4/" TargetMode="External" /><Relationship Type="http://schemas.openxmlformats.org/officeDocument/2006/relationships/hyperlink" Id="rId479" Target="https://github.com/nsgrantham/tidytuesdayrocks" TargetMode="External" /><Relationship Type="http://schemas.openxmlformats.org/officeDocument/2006/relationships/hyperlink" Id="rId160" Target="https://github.com/ropensci/tabulizer" TargetMode="External" /><Relationship Type="http://schemas.openxmlformats.org/officeDocument/2006/relationships/hyperlink" Id="rId205" Target="https://github.com/sfirke/janitor" TargetMode="External" /><Relationship Type="http://schemas.openxmlformats.org/officeDocument/2006/relationships/hyperlink" Id="rId633" Target="https://github.com/tidyverse/dplyr" TargetMode="External" /><Relationship Type="http://schemas.openxmlformats.org/officeDocument/2006/relationships/hyperlink" Id="rId773" Target="https://github.com/topepo/caret/" TargetMode="External" /><Relationship Type="http://schemas.openxmlformats.org/officeDocument/2006/relationships/hyperlink" Id="rId643" Target="https://github.com/uo-datasci-specialization" TargetMode="External" /><Relationship Type="http://schemas.openxmlformats.org/officeDocument/2006/relationships/hyperlink" Id="rId670" Target="https://happygitwithr.com" TargetMode="External" /><Relationship Type="http://schemas.openxmlformats.org/officeDocument/2006/relationships/hyperlink" Id="rId48" Target="https://happygitwithr.com/" TargetMode="External" /><Relationship Type="http://schemas.openxmlformats.org/officeDocument/2006/relationships/hyperlink" Id="rId658" Target="https://ieeexplore.ieee.org/abstract/document/7820050" TargetMode="External" /><Relationship Type="http://schemas.openxmlformats.org/officeDocument/2006/relationships/hyperlink" Id="rId783" Target="https://ies.ed.gov/ncee/pubs/20174023/pdf/20174023.pdf) (NCEE 2017&#8211;4023" TargetMode="External" /><Relationship Type="http://schemas.openxmlformats.org/officeDocument/2006/relationships/hyperlink" Id="rId107" Target="https://jupyter.org/" TargetMode="External" /><Relationship Type="http://schemas.openxmlformats.org/officeDocument/2006/relationships/hyperlink" Id="rId675" Target="https://leanpub.com/artofdatascience" TargetMode="External" /><Relationship Type="http://schemas.openxmlformats.org/officeDocument/2006/relationships/hyperlink" Id="rId655" Target="https://leanpub.com/eddatadoneright" TargetMode="External" /><Relationship Type="http://schemas.openxmlformats.org/officeDocument/2006/relationships/hyperlink" Id="rId679" Target="https://leanpub.com/msdr" TargetMode="External" /><Relationship Type="http://schemas.openxmlformats.org/officeDocument/2006/relationships/hyperlink" Id="rId674" Target="https://leanpub.com/rprogramming" TargetMode="External" /><Relationship Type="http://schemas.openxmlformats.org/officeDocument/2006/relationships/hyperlink" Id="rId46" Target="https://learningstatisticswithr.com/" TargetMode="External" /><Relationship Type="http://schemas.openxmlformats.org/officeDocument/2006/relationships/hyperlink" Id="rId663" Target="https://link.springer.com/article/10.1007/s41979-020-00027-x" TargetMode="External" /><Relationship Type="http://schemas.openxmlformats.org/officeDocument/2006/relationships/hyperlink" Id="rId673" Target="https://moderndive.com/" TargetMode="External" /><Relationship Type="http://schemas.openxmlformats.org/officeDocument/2006/relationships/hyperlink" Id="rId106" Target="https://moderndive.com/1-getting-started.html#" TargetMode="External" /><Relationship Type="http://schemas.openxmlformats.org/officeDocument/2006/relationships/hyperlink" Id="rId356" Target="https://mpls.k12.mn.us/reports_and_data" TargetMode="External" /><Relationship Type="http://schemas.openxmlformats.org/officeDocument/2006/relationships/hyperlink" Id="rId826" Target="https://nces.ed.gov/blogs/nces/post/free-or-reduced-price-lunch-a-proxy-for-poverty" TargetMode="External" /><Relationship Type="http://schemas.openxmlformats.org/officeDocument/2006/relationships/hyperlink" Id="rId351" Target="https://nces.ed.gov/ccd/" TargetMode="External" /><Relationship Type="http://schemas.openxmlformats.org/officeDocument/2006/relationships/hyperlink" Id="rId741" Target="https://nces.ed.gov/fastfacts/display.asp?id=898" TargetMode="External" /><Relationship Type="http://schemas.openxmlformats.org/officeDocument/2006/relationships/hyperlink" Id="rId353" Target="https://nces.ed.gov/ipeds/" TargetMode="External" /><Relationship Type="http://schemas.openxmlformats.org/officeDocument/2006/relationships/hyperlink" Id="rId354" Target="https://nces.ed.gov/nationsreportcard/researchcenter/datatools.aspx" TargetMode="External" /><Relationship Type="http://schemas.openxmlformats.org/officeDocument/2006/relationships/hyperlink" Id="rId750" Target="https://nces.ed.gov/programs/digest/d17/tables/dt17_204.10.asp?current=yes" TargetMode="External" /><Relationship Type="http://schemas.openxmlformats.org/officeDocument/2006/relationships/hyperlink" Id="rId803" Target="https://nces.ed.gov/pubs2017/NFES2017017.pdf" TargetMode="External" /><Relationship Type="http://schemas.openxmlformats.org/officeDocument/2006/relationships/hyperlink" Id="rId777" Target="https://pdfs.semanticscholar.org/811d/3e7bbbea05a8954c09823629e81819554382.pdf?_ga=2.195337642.763980897.1582512794-1526781779.1582512794" TargetMode="External" /><Relationship Type="http://schemas.openxmlformats.org/officeDocument/2006/relationships/hyperlink" Id="rId110" Target="https://plugins.jetbrains.com/plugin/6632-r-language-for-intellij" TargetMode="External" /><Relationship Type="http://schemas.openxmlformats.org/officeDocument/2006/relationships/hyperlink" Id="rId652" Target="https://r-graphics.org/" TargetMode="External" /><Relationship Type="http://schemas.openxmlformats.org/officeDocument/2006/relationships/hyperlink" Id="rId578" Target="https://r4ds.had.co.nz/explore-intro.html" TargetMode="External" /><Relationship Type="http://schemas.openxmlformats.org/officeDocument/2006/relationships/hyperlink" Id="rId843" Target="https://readxl.tidyverse.org" TargetMode="External" /><Relationship Type="http://schemas.openxmlformats.org/officeDocument/2006/relationships/hyperlink" Id="rId338" Target="https://rmarkdown.rstudio.com/" TargetMode="External" /><Relationship Type="http://schemas.openxmlformats.org/officeDocument/2006/relationships/hyperlink" Id="rId716" Target="https://rstudio.com/" TargetMode="External" /><Relationship Type="http://schemas.openxmlformats.org/officeDocument/2006/relationships/hyperlink" Id="rId686" Target="https://rstudio.com/resources/cheatsheets/" TargetMode="External" /><Relationship Type="http://schemas.openxmlformats.org/officeDocument/2006/relationships/hyperlink" Id="rId704" Target="https://rtweet.info/articles/auth.html" TargetMode="External" /><Relationship Type="http://schemas.openxmlformats.org/officeDocument/2006/relationships/hyperlink" Id="rId636" Target="https://rweekly.org/" TargetMode="External" /><Relationship Type="http://schemas.openxmlformats.org/officeDocument/2006/relationships/hyperlink" Id="rId661" Target="https://search.proquest.com/openview/efbd11290f17b5dd9ff27c9c491ca25b/1?pq-origsite=gscholar&amp;cbl=40590" TargetMode="External" /><Relationship Type="http://schemas.openxmlformats.org/officeDocument/2006/relationships/hyperlink" Id="rId653" Target="https://serialmentor.com/dataviz/" TargetMode="External" /><Relationship Type="http://schemas.openxmlformats.org/officeDocument/2006/relationships/hyperlink" Id="rId178" Target="https://software-carpentry.org/" TargetMode="External" /><Relationship Type="http://schemas.openxmlformats.org/officeDocument/2006/relationships/hyperlink" Id="rId855" Target="https://speakerdeck.com/karawoo/r-tips-for-first-time-contributions-to-r-packages" TargetMode="External" /><Relationship Type="http://schemas.openxmlformats.org/officeDocument/2006/relationships/hyperlink" Id="rId631" Target="https://stackoverflow.com/" TargetMode="External" /><Relationship Type="http://schemas.openxmlformats.org/officeDocument/2006/relationships/hyperlink" Id="rId511" Target="https://stackoverflow.com/questions/18164839/get-twitter-username-with-regex-in-r" TargetMode="External" /><Relationship Type="http://schemas.openxmlformats.org/officeDocument/2006/relationships/hyperlink" Id="rId785" Target="https://strengejacke.github.io/sjPlot/" TargetMode="External" /><Relationship Type="http://schemas.openxmlformats.org/officeDocument/2006/relationships/hyperlink" Id="rId176" Target="https://swcarpentry.github.io/r-novice-inflammation/02-func-R/" TargetMode="External" /><Relationship Type="http://schemas.openxmlformats.org/officeDocument/2006/relationships/hyperlink" Id="rId164" Target="https://swirlstats.com/students.html" TargetMode="External" /><Relationship Type="http://schemas.openxmlformats.org/officeDocument/2006/relationships/hyperlink" Id="rId706" Target="https://tags.hawksey.info/" TargetMode="External" /><Relationship Type="http://schemas.openxmlformats.org/officeDocument/2006/relationships/hyperlink" Id="rId853" Target="https://teachtogether.tech/" TargetMode="External" /><Relationship Type="http://schemas.openxmlformats.org/officeDocument/2006/relationships/hyperlink" Id="rId808" Target="https://tidygraph.data-imaginist.com" TargetMode="External" /><Relationship Type="http://schemas.openxmlformats.org/officeDocument/2006/relationships/hyperlink" Id="rId512" Target="https://tidyr.tidyverse.org/reference/unnest.html" TargetMode="External" /><Relationship Type="http://schemas.openxmlformats.org/officeDocument/2006/relationships/hyperlink" Id="rId840" Target="https://tidyverse.tidyverse.org" TargetMode="External" /><Relationship Type="http://schemas.openxmlformats.org/officeDocument/2006/relationships/hyperlink" Id="rId478" Target="https://twitter.com/hashtag/tidytuesday" TargetMode="External" /><Relationship Type="http://schemas.openxmlformats.org/officeDocument/2006/relationships/hyperlink" Id="rId108" Target="https://visualstudio.microsoft.com/services/visual-studio-online/" TargetMode="External" /><Relationship Type="http://schemas.openxmlformats.org/officeDocument/2006/relationships/hyperlink" Id="rId667" Target="https://weallcount.com/" TargetMode="External" /><Relationship Type="http://schemas.openxmlformats.org/officeDocument/2006/relationships/hyperlink" Id="rId292" Target="https://web.mit.edu/jabbott/www/excelgradetracker.html" TargetMode="External" /><Relationship Type="http://schemas.openxmlformats.org/officeDocument/2006/relationships/hyperlink" Id="rId813"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811" Target="https://www.R-project.org/" TargetMode="External" /><Relationship Type="http://schemas.openxmlformats.org/officeDocument/2006/relationships/hyperlink" Id="rId35" Target="https://www.amazon.com/Data-Science-Education-Using-R/dp/0367422255/ref=sr_1_2?dchild=1&amp;keywords=data+science+in+education+using+r&amp;qid=1593880609&amp;sr=8-2" TargetMode="External" /><Relationship Type="http://schemas.openxmlformats.org/officeDocument/2006/relationships/hyperlink" Id="rId609" Target="https://www.amstat.org/asa/education/Guidelines-for-Assessment-and-Instruction-in-Statistics-Education-Reports.aspx" TargetMode="External" /><Relationship Type="http://schemas.openxmlformats.org/officeDocument/2006/relationships/hyperlink" Id="rId612" Target="https://www.bootstrapworld.org/blog/index.shtml" TargetMode="External" /><Relationship Type="http://schemas.openxmlformats.org/officeDocument/2006/relationships/hyperlink" Id="rId355" Target="https://www.cde.ca.gov/ds/" TargetMode="External" /><Relationship Type="http://schemas.openxmlformats.org/officeDocument/2006/relationships/hyperlink" Id="rId628" Target="https://www.economist.com/" TargetMode="External" /><Relationship Type="http://schemas.openxmlformats.org/officeDocument/2006/relationships/hyperlink" Id="rId822" Target="https://www.edglossary.org/aggregate-data/" TargetMode="External" /><Relationship Type="http://schemas.openxmlformats.org/officeDocument/2006/relationships/hyperlink" Id="rId799" Target="https://www.edglossary.org/student-subgroup" TargetMode="External" /><Relationship Type="http://schemas.openxmlformats.org/officeDocument/2006/relationships/hyperlink" Id="rId650" Target="https://www.edwardtufte.com/tufte/books_be" TargetMode="External" /><Relationship Type="http://schemas.openxmlformats.org/officeDocument/2006/relationships/hyperlink" Id="rId836" Target="https://www.jstatsoft.org/article/view/v059i10/v59i10.pdf](https://www.jstatsoft.org/article/view/v059i10/v59i10.pdf" TargetMode="External" /><Relationship Type="http://schemas.openxmlformats.org/officeDocument/2006/relationships/hyperlink" Id="rId681" Target="https://www.manning.com/books/build-a-career-in-data-science?a_aid=buildcareer&amp;a_bid=76784b6a" TargetMode="External" /><Relationship Type="http://schemas.openxmlformats.org/officeDocument/2006/relationships/hyperlink" Id="rId610" Target="https://www.nap.edu/catalog/25104/data-science-for-undergraduates-opportunities-and-options" TargetMode="External" /><Relationship Type="http://schemas.openxmlformats.org/officeDocument/2006/relationships/hyperlink" Id="rId718" Target="https://www.netlify.com/" TargetMode="External" /><Relationship Type="http://schemas.openxmlformats.org/officeDocument/2006/relationships/hyperlink" Id="rId629" Target="https://www.nytimes.com/section/upshot" TargetMode="External" /><Relationship Type="http://schemas.openxmlformats.org/officeDocument/2006/relationships/hyperlink" Id="rId672" Target="https://www.openintro.org/" TargetMode="External" /><Relationship Type="http://schemas.openxmlformats.org/officeDocument/2006/relationships/hyperlink" Id="rId637" Target="https://www.r-bloggers.com" TargetMode="External" /><Relationship Type="http://schemas.openxmlformats.org/officeDocument/2006/relationships/hyperlink" Id="rId34" Target="https://www.routledge.com/Data-Science-in-Education-Using-R/Estrellado-Freer-Mostipak-Rosenberg-Velasquez/p/book/9780367422257" TargetMode="External" /><Relationship Type="http://schemas.openxmlformats.org/officeDocument/2006/relationships/hyperlink" Id="rId656" Target="https://www.routledge.com/Learning-Analytics-Goes-to-School-A-Collaborative-Approach-to-Improving/Krumm-Means-Bienkowski/p/book/9781315650722" TargetMode="External" /><Relationship Type="http://schemas.openxmlformats.org/officeDocument/2006/relationships/hyperlink" Id="rId97" Target="https://www.rstudio.com/products/rstudio/download/" TargetMode="External" /><Relationship Type="http://schemas.openxmlformats.org/officeDocument/2006/relationships/hyperlink" Id="rId498" Target="https://www.tidytextmining.com/ngrams.html" TargetMode="External" /><Relationship Type="http://schemas.openxmlformats.org/officeDocument/2006/relationships/hyperlink" Id="rId497" Target="https://www.tidytextmining.com/topicmodeling.html" TargetMode="External" /><Relationship Type="http://schemas.openxmlformats.org/officeDocument/2006/relationships/hyperlink" Id="rId248" Target="https://www.tidyverse.org/" TargetMode="External" /><Relationship Type="http://schemas.openxmlformats.org/officeDocument/2006/relationships/hyperlink" Id="rId173" Target="https://www.tidyverse.org/blog/2017/12/workflow-vs-script/" TargetMode="External" /><Relationship Type="http://schemas.openxmlformats.org/officeDocument/2006/relationships/hyperlink" Id="rId763" Target="https://www.urban.org/urban-wire/high-poverty-schools-undermine-education-children-color" TargetMode="External" /><Relationship Type="http://schemas.openxmlformats.org/officeDocument/2006/relationships/hyperlink" Id="rId660" Target="https://www.wiley.com/en-us/Handbook+of+Child+Psychology+and+Developmental+Science%2C+7th+Edition-p-9781118136850" TargetMode="External" /><Relationship Type="http://schemas.openxmlformats.org/officeDocument/2006/relationships/hyperlink" Id="rId352" Target="https://www2.ed.gov/about/inits/ed/edfacts/data-files/index.html" TargetMode="External" /><Relationship Type="http://schemas.openxmlformats.org/officeDocument/2006/relationships/hyperlink" Id="rId350" Target="https://www2.ed.gov/about/offices/list/ocr/data.html" TargetMode="External" /><Relationship Type="http://schemas.openxmlformats.org/officeDocument/2006/relationships/hyperlink" Id="rId392"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409" Target="https://www2.ed.gov/programs/osepidea/618-data/state-level-data-files/index.html" TargetMode="External" /><Relationship Type="http://schemas.openxmlformats.org/officeDocument/2006/relationships/hyperlink" Id="rId801" Target="https://www2.ed.gov/programs/osepidea/618-data/state-level-data-files/index.html#bccee" TargetMode="External" /><Relationship Type="http://schemas.openxmlformats.org/officeDocument/2006/relationships/hyperlink" Id="rId684" Target="linkedin.com" TargetMode="External" /><Relationship Type="http://schemas.openxmlformats.org/officeDocument/2006/relationships/hyperlink" Id="rId57" Target="mailto:authors@datascienceineducation.com" TargetMode="External" /><Relationship Type="http://schemas.openxmlformats.org/officeDocument/2006/relationships/hyperlink" Id="rId683" Target="twitter.com" TargetMode="External" /></Relationships>
</file>

<file path=word/_rels/footnotes.xml.rels><?xml version="1.0" encoding="UTF-8"?><Relationships xmlns="http://schemas.openxmlformats.org/package/2006/relationships"><Relationship Type="http://schemas.openxmlformats.org/officeDocument/2006/relationships/hyperlink" Id="rId95" Target="" TargetMode="External" /><Relationship Type="http://schemas.openxmlformats.org/officeDocument/2006/relationships/hyperlink" Id="rId162" Target="%22https://github.com/ropensci/tabulizer" TargetMode="External" /><Relationship Type="http://schemas.openxmlformats.org/officeDocument/2006/relationships/hyperlink" Id="rId480" Target="http://bit.ly/tidytuesday-search" TargetMode="External" /><Relationship Type="http://schemas.openxmlformats.org/officeDocument/2006/relationships/hyperlink" Id="rId668" Target="http://d4bl.org/" TargetMode="External" /><Relationship Type="http://schemas.openxmlformats.org/officeDocument/2006/relationships/hyperlink" Id="rId644" Target="http://datascience.tntlab.org/" TargetMode="External" /><Relationship Type="http://schemas.openxmlformats.org/officeDocument/2006/relationships/hyperlink" Id="rId736" Target="http://drewconway.com/zia/2013/3/26/the-data-science-venn-diagram" TargetMode="External" /><Relationship Type="http://schemas.openxmlformats.org/officeDocument/2006/relationships/hyperlink" Id="rId614" Target="http://jhudatascience.org/chromebookdatascience/" TargetMode="External" /><Relationship Type="http://schemas.openxmlformats.org/officeDocument/2006/relationships/hyperlink" Id="rId615" Target="http://oceansofdata.org/our-work/ocean-tracks-high-school-learning-modules" TargetMode="External" /><Relationship Type="http://schemas.openxmlformats.org/officeDocument/2006/relationships/hyperlink" Id="rId49" Target="http://r-pkgs.had.co.nz/" TargetMode="External" /><Relationship Type="http://schemas.openxmlformats.org/officeDocument/2006/relationships/hyperlink" Id="rId651" Target="http://socviz.co/" TargetMode="External" /><Relationship Type="http://schemas.openxmlformats.org/officeDocument/2006/relationships/hyperlink" Id="rId561" Target="http://topepo.github.io/caret/train-models-by-tag.html#random-forest" TargetMode="External" /><Relationship Type="http://schemas.openxmlformats.org/officeDocument/2006/relationships/hyperlink" Id="rId613" Target="http://www.exploringcs.org/curriculum" TargetMode="External" /><Relationship Type="http://schemas.openxmlformats.org/officeDocument/2006/relationships/hyperlink" Id="rId349" Target="http://www.oecd.org/pisa/" TargetMode="External" /><Relationship Type="http://schemas.openxmlformats.org/officeDocument/2006/relationships/hyperlink" Id="rId832" Target="http://www.rforge.net/rJava/" TargetMode="External" /><Relationship Type="http://schemas.openxmlformats.org/officeDocument/2006/relationships/hyperlink" Id="rId820" Target="http://www.rstudio.com/" TargetMode="External" /><Relationship Type="http://schemas.openxmlformats.org/officeDocument/2006/relationships/hyperlink" Id="rId177" Target="https:%5B%5D()//software-carpentry.org/" TargetMode="External" /><Relationship Type="http://schemas.openxmlformats.org/officeDocument/2006/relationships/hyperlink" Id="rId725" Target="https://CenterForAssessment.github.io/randomNames" TargetMode="External" /><Relationship Type="http://schemas.openxmlformats.org/officeDocument/2006/relationships/hyperlink" Id="rId598" Target="https://adv-r.hadley.nz/" TargetMode="External" /><Relationship Type="http://schemas.openxmlformats.org/officeDocument/2006/relationships/hyperlink" Id="rId566" Target="https://alexisperrier.com/datascience/2015/08/27/feature-importance-random-forests-gini-accuracy.html" TargetMode="External" /><Relationship Type="http://schemas.openxmlformats.org/officeDocument/2006/relationships/hyperlink" Id="rId757" Target="https://alison.rbind.io/post/2017-06-12-up-and-running-with-blogdown/" TargetMode="External" /><Relationship Type="http://schemas.openxmlformats.org/officeDocument/2006/relationships/hyperlink" Id="rId406" Target="https://bit.ly/2JubWHC" TargetMode="External" /><Relationship Type="http://schemas.openxmlformats.org/officeDocument/2006/relationships/hyperlink" Id="rId402" Target="https://bit.ly/2UvSwbx" TargetMode="External" /><Relationship Type="http://schemas.openxmlformats.org/officeDocument/2006/relationships/hyperlink" Id="rId408" Target="https://bit.ly/2wPLu8w" TargetMode="External" /><Relationship Type="http://schemas.openxmlformats.org/officeDocument/2006/relationships/hyperlink" Id="rId400" Target="https://bit.ly/33WXnFX" TargetMode="External" /><Relationship Type="http://schemas.openxmlformats.org/officeDocument/2006/relationships/hyperlink" Id="rId404" Target="https://bit.ly/39wQAUg" TargetMode="External" /><Relationship Type="http://schemas.openxmlformats.org/officeDocument/2006/relationships/hyperlink" Id="rId398" Target="https://bit.ly/3dCtVtf" TargetMode="External" /><Relationship Type="http://schemas.openxmlformats.org/officeDocument/2006/relationships/hyperlink" Id="rId775" Target="https://bookdown.org/ajkurz/Statistical_Rethinking_recoded/" TargetMode="External" /><Relationship Type="http://schemas.openxmlformats.org/officeDocument/2006/relationships/hyperlink" Id="rId715" Target="https://bookdown.org/home/" TargetMode="External" /><Relationship Type="http://schemas.openxmlformats.org/officeDocument/2006/relationships/hyperlink" Id="rId577" Target="https://bookdown.org/rdpeng/artofdatascience/epicycles-of-analysis.html" TargetMode="External" /><Relationship Type="http://schemas.openxmlformats.org/officeDocument/2006/relationships/hyperlink" Id="rId50" Target="https://bookdown.org/yihui/blogdown/" TargetMode="External" /><Relationship Type="http://schemas.openxmlformats.org/officeDocument/2006/relationships/hyperlink" Id="rId857" Target="https://bookdown.org/yihui/bookdown" TargetMode="External" /><Relationship Type="http://schemas.openxmlformats.org/officeDocument/2006/relationships/hyperlink" Id="rId51" Target="https://bookdown.org/yihui/bookdown/" TargetMode="External" /><Relationship Type="http://schemas.openxmlformats.org/officeDocument/2006/relationships/hyperlink" Id="rId793" Target="https://carpetbagger.blogs.nytimes.com/2011/12/20/the-adventures-of-spielberg-an-interview/" TargetMode="External" /><Relationship Type="http://schemas.openxmlformats.org/officeDocument/2006/relationships/hyperlink" Id="rId99" Target="https://community.rstudio.com/" TargetMode="External" /><Relationship Type="http://schemas.openxmlformats.org/officeDocument/2006/relationships/hyperlink" Id="rId730" Target="https://community.rstudio.com/t/video-reproducible-examples-and-the-reprex-package/14732" TargetMode="External" /><Relationship Type="http://schemas.openxmlformats.org/officeDocument/2006/relationships/hyperlink" Id="rId94" Target="https://cran.r-project.org/" TargetMode="External" /><Relationship Type="http://schemas.openxmlformats.org/officeDocument/2006/relationships/hyperlink" Id="rId282" Target="https://cran.r-project.org/web/packages/apaTables/index.html" TargetMode="External" /><Relationship Type="http://schemas.openxmlformats.org/officeDocument/2006/relationships/hyperlink" Id="rId281" Target="https://cran.r-project.org/web/packages/apaTables/vignettes/apaTables.html" TargetMode="External" /><Relationship Type="http://schemas.openxmlformats.org/officeDocument/2006/relationships/hyperlink" Id="rId161" Target="https://cran.r-project.org/web/packages/rJava/index.html" TargetMode="External" /><Relationship Type="http://schemas.openxmlformats.org/officeDocument/2006/relationships/hyperlink" Id="rId188" Target="https://cran.r-project.org/web/views/" TargetMode="External" /><Relationship Type="http://schemas.openxmlformats.org/officeDocument/2006/relationships/hyperlink" Id="rId98" Target="https://datacarpentry.org/R-ecology-lesson/" TargetMode="External" /><Relationship Type="http://schemas.openxmlformats.org/officeDocument/2006/relationships/hyperlink" Id="rId30" Target="https://dataedu.slack.com/" TargetMode="External" /><Relationship Type="http://schemas.openxmlformats.org/officeDocument/2006/relationships/hyperlink" Id="rId734" Target="https://dataqualitycampaign.org/wp-content/uploads/2018/09/DQC_DataEmpowers-Infographic.pdf" TargetMode="External" /><Relationship Type="http://schemas.openxmlformats.org/officeDocument/2006/relationships/hyperlink" Id="rId645" Target="https://datasciencebox.org/hello/" TargetMode="External" /><Relationship Type="http://schemas.openxmlformats.org/officeDocument/2006/relationships/hyperlink" Id="rId20" Target="https://datascienceineducation-1ed.netlify.app/" TargetMode="External" /><Relationship Type="http://schemas.openxmlformats.org/officeDocument/2006/relationships/hyperlink" Id="rId717"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98" Target="https://db.rstudio.com/" TargetMode="External" /><Relationship Type="http://schemas.openxmlformats.org/officeDocument/2006/relationships/hyperlink" Id="rId659" Target="https://digitalcommons.usu.edu/itls_facpub/634/" TargetMode="External" /><Relationship Type="http://schemas.openxmlformats.org/officeDocument/2006/relationships/hyperlink" Id="rId767" Target="https://docs.ropensci.org/rtweet/" TargetMode="External" /><Relationship Type="http://schemas.openxmlformats.org/officeDocument/2006/relationships/hyperlink" Id="rId848" Target="https://doi.org/10.1006/ceps.1999.1015" TargetMode="External" /><Relationship Type="http://schemas.openxmlformats.org/officeDocument/2006/relationships/hyperlink" Id="rId665" Target="https://doi.org/10.1080/10508406.2019.1705664" TargetMode="External" /><Relationship Type="http://schemas.openxmlformats.org/officeDocument/2006/relationships/hyperlink" Id="rId664" Target="https://doi.org/10.1080/10508406.2019.1705678" TargetMode="External" /><Relationship Type="http://schemas.openxmlformats.org/officeDocument/2006/relationships/hyperlink" Id="rId845" Target="https://dplyr.tidyverse.org" TargetMode="External" /><Relationship Type="http://schemas.openxmlformats.org/officeDocument/2006/relationships/hyperlink" Id="rId787" Target="https://easystats.github.io/performance/" TargetMode="External" /><Relationship Type="http://schemas.openxmlformats.org/officeDocument/2006/relationships/hyperlink" Id="rId662" Target="https://edarxiv.org/hc2dw/" TargetMode="External" /><Relationship Type="http://schemas.openxmlformats.org/officeDocument/2006/relationships/hyperlink" Id="rId611" Target="https://education.rstudio.com/" TargetMode="External" /><Relationship Type="http://schemas.openxmlformats.org/officeDocument/2006/relationships/hyperlink" Id="rId851" Target="https://en.wikipedia.org/wiki/Reproducibility#Reproducible_research" TargetMode="External" /><Relationship Type="http://schemas.openxmlformats.org/officeDocument/2006/relationships/hyperlink" Id="rId111" Target="https://ess.r-project.org/" TargetMode="External" /><Relationship Type="http://schemas.openxmlformats.org/officeDocument/2006/relationships/hyperlink" Id="rId627" Target="https://fivethirtyeight.com/" TargetMode="External" /><Relationship Type="http://schemas.openxmlformats.org/officeDocument/2006/relationships/hyperlink" Id="rId806" Target="https://ggraph.data-imaginist.com" TargetMode="External" /><Relationship Type="http://schemas.openxmlformats.org/officeDocument/2006/relationships/hyperlink" Id="rId524" Target="https://ggraph.data-imaginist.com/" TargetMode="External" /><Relationship Type="http://schemas.openxmlformats.org/officeDocument/2006/relationships/hyperlink" Id="rId648" Target="https://github.com/ResearchTransparency/rr_aera19" TargetMode="External" /><Relationship Type="http://schemas.openxmlformats.org/officeDocument/2006/relationships/hyperlink" Id="rId647" Target="https://github.com/bretsw/aect19-workshop" TargetMode="External" /><Relationship Type="http://schemas.openxmlformats.org/officeDocument/2006/relationships/hyperlink" Id="rId746" Target="https://github.com/data-edu/DSIEUR_support_files/blob/master/planning/T%26F%20Book%20Proposal%20for%20Data%20Science%20in%20Education.docx" TargetMode="External" /><Relationship Type="http://schemas.openxmlformats.org/officeDocument/2006/relationships/hyperlink" Id="rId53" Target="https://github.com/data-edu/data-science-in-education" TargetMode="External" /><Relationship Type="http://schemas.openxmlformats.org/officeDocument/2006/relationships/hyperlink" Id="rId56" Target="https://github.com/data-edu/data-science-in-education/issues" TargetMode="External" /><Relationship Type="http://schemas.openxmlformats.org/officeDocument/2006/relationships/hyperlink" Id="rId397" Target="https://github.com/data-edu/data-science-in-education/raw/master/data/longitudinal_data/bchildcountandedenvironments2012.csv" TargetMode="External" /><Relationship Type="http://schemas.openxmlformats.org/officeDocument/2006/relationships/hyperlink" Id="rId399" Target="https://github.com/data-edu/data-science-in-education/raw/master/data/longitudinal_data/bchildcountandedenvironments2013.csv" TargetMode="External" /><Relationship Type="http://schemas.openxmlformats.org/officeDocument/2006/relationships/hyperlink" Id="rId401" Target="https://github.com/data-edu/data-science-in-education/raw/master/data/longitudinal_data/bchildcountandedenvironments2014.csv" TargetMode="External" /><Relationship Type="http://schemas.openxmlformats.org/officeDocument/2006/relationships/hyperlink" Id="rId403" Target="https://github.com/data-edu/data-science-in-education/raw/master/data/longitudinal_data/bchildcountandedenvironments2015.csv" TargetMode="External" /><Relationship Type="http://schemas.openxmlformats.org/officeDocument/2006/relationships/hyperlink" Id="rId405" Target="https://github.com/data-edu/data-science-in-education/raw/master/data/longitudinal_data/bchildcountandedenvironments2016.csv" TargetMode="External" /><Relationship Type="http://schemas.openxmlformats.org/officeDocument/2006/relationships/hyperlink" Id="rId407" Target="https://github.com/data-edu/data-science-in-education/raw/master/data/longitudinal_data/bchildcountandedenvironments2017-18.csv" TargetMode="External" /><Relationship Type="http://schemas.openxmlformats.org/officeDocument/2006/relationships/hyperlink" Id="rId361" Target="https://github.com/data-edu/data-science-in-education/tree/master/data/agg_data" TargetMode="External" /><Relationship Type="http://schemas.openxmlformats.org/officeDocument/2006/relationships/hyperlink" Id="rId54" Target="https://github.com/data-edu/dataedu" TargetMode="External" /><Relationship Type="http://schemas.openxmlformats.org/officeDocument/2006/relationships/hyperlink" Id="rId829" Target="https://github.com/dstanley4/apaTables" TargetMode="External" /><Relationship Type="http://schemas.openxmlformats.org/officeDocument/2006/relationships/hyperlink" Id="rId743" Target="https://github.com/elbersb/tidylog/" TargetMode="External" /><Relationship Type="http://schemas.openxmlformats.org/officeDocument/2006/relationships/hyperlink" Id="rId109" Target="https://github.com/jalvesaq/Nvim-R" TargetMode="External" /><Relationship Type="http://schemas.openxmlformats.org/officeDocument/2006/relationships/hyperlink" Id="rId816" Target="https://github.com/juliasilge/tidytext" TargetMode="External" /><Relationship Type="http://schemas.openxmlformats.org/officeDocument/2006/relationships/hyperlink" Id="rId723" Target="https://github.com/lme4/lme4/" TargetMode="External" /><Relationship Type="http://schemas.openxmlformats.org/officeDocument/2006/relationships/hyperlink" Id="rId479" Target="https://github.com/nsgrantham/tidytuesdayrocks" TargetMode="External" /><Relationship Type="http://schemas.openxmlformats.org/officeDocument/2006/relationships/hyperlink" Id="rId160" Target="https://github.com/ropensci/tabulizer" TargetMode="External" /><Relationship Type="http://schemas.openxmlformats.org/officeDocument/2006/relationships/hyperlink" Id="rId205" Target="https://github.com/sfirke/janitor" TargetMode="External" /><Relationship Type="http://schemas.openxmlformats.org/officeDocument/2006/relationships/hyperlink" Id="rId633" Target="https://github.com/tidyverse/dplyr" TargetMode="External" /><Relationship Type="http://schemas.openxmlformats.org/officeDocument/2006/relationships/hyperlink" Id="rId773" Target="https://github.com/topepo/caret/" TargetMode="External" /><Relationship Type="http://schemas.openxmlformats.org/officeDocument/2006/relationships/hyperlink" Id="rId643" Target="https://github.com/uo-datasci-specialization" TargetMode="External" /><Relationship Type="http://schemas.openxmlformats.org/officeDocument/2006/relationships/hyperlink" Id="rId670" Target="https://happygitwithr.com" TargetMode="External" /><Relationship Type="http://schemas.openxmlformats.org/officeDocument/2006/relationships/hyperlink" Id="rId48" Target="https://happygitwithr.com/" TargetMode="External" /><Relationship Type="http://schemas.openxmlformats.org/officeDocument/2006/relationships/hyperlink" Id="rId658" Target="https://ieeexplore.ieee.org/abstract/document/7820050" TargetMode="External" /><Relationship Type="http://schemas.openxmlformats.org/officeDocument/2006/relationships/hyperlink" Id="rId783" Target="https://ies.ed.gov/ncee/pubs/20174023/pdf/20174023.pdf) (NCEE 2017&#8211;4023" TargetMode="External" /><Relationship Type="http://schemas.openxmlformats.org/officeDocument/2006/relationships/hyperlink" Id="rId107" Target="https://jupyter.org/" TargetMode="External" /><Relationship Type="http://schemas.openxmlformats.org/officeDocument/2006/relationships/hyperlink" Id="rId675" Target="https://leanpub.com/artofdatascience" TargetMode="External" /><Relationship Type="http://schemas.openxmlformats.org/officeDocument/2006/relationships/hyperlink" Id="rId655" Target="https://leanpub.com/eddatadoneright" TargetMode="External" /><Relationship Type="http://schemas.openxmlformats.org/officeDocument/2006/relationships/hyperlink" Id="rId679" Target="https://leanpub.com/msdr" TargetMode="External" /><Relationship Type="http://schemas.openxmlformats.org/officeDocument/2006/relationships/hyperlink" Id="rId674" Target="https://leanpub.com/rprogramming" TargetMode="External" /><Relationship Type="http://schemas.openxmlformats.org/officeDocument/2006/relationships/hyperlink" Id="rId46" Target="https://learningstatisticswithr.com/" TargetMode="External" /><Relationship Type="http://schemas.openxmlformats.org/officeDocument/2006/relationships/hyperlink" Id="rId663" Target="https://link.springer.com/article/10.1007/s41979-020-00027-x" TargetMode="External" /><Relationship Type="http://schemas.openxmlformats.org/officeDocument/2006/relationships/hyperlink" Id="rId673" Target="https://moderndive.com/" TargetMode="External" /><Relationship Type="http://schemas.openxmlformats.org/officeDocument/2006/relationships/hyperlink" Id="rId106" Target="https://moderndive.com/1-getting-started.html#" TargetMode="External" /><Relationship Type="http://schemas.openxmlformats.org/officeDocument/2006/relationships/hyperlink" Id="rId356" Target="https://mpls.k12.mn.us/reports_and_data" TargetMode="External" /><Relationship Type="http://schemas.openxmlformats.org/officeDocument/2006/relationships/hyperlink" Id="rId826" Target="https://nces.ed.gov/blogs/nces/post/free-or-reduced-price-lunch-a-proxy-for-poverty" TargetMode="External" /><Relationship Type="http://schemas.openxmlformats.org/officeDocument/2006/relationships/hyperlink" Id="rId351" Target="https://nces.ed.gov/ccd/" TargetMode="External" /><Relationship Type="http://schemas.openxmlformats.org/officeDocument/2006/relationships/hyperlink" Id="rId741" Target="https://nces.ed.gov/fastfacts/display.asp?id=898" TargetMode="External" /><Relationship Type="http://schemas.openxmlformats.org/officeDocument/2006/relationships/hyperlink" Id="rId353" Target="https://nces.ed.gov/ipeds/" TargetMode="External" /><Relationship Type="http://schemas.openxmlformats.org/officeDocument/2006/relationships/hyperlink" Id="rId354" Target="https://nces.ed.gov/nationsreportcard/researchcenter/datatools.aspx" TargetMode="External" /><Relationship Type="http://schemas.openxmlformats.org/officeDocument/2006/relationships/hyperlink" Id="rId750" Target="https://nces.ed.gov/programs/digest/d17/tables/dt17_204.10.asp?current=yes" TargetMode="External" /><Relationship Type="http://schemas.openxmlformats.org/officeDocument/2006/relationships/hyperlink" Id="rId803" Target="https://nces.ed.gov/pubs2017/NFES2017017.pdf" TargetMode="External" /><Relationship Type="http://schemas.openxmlformats.org/officeDocument/2006/relationships/hyperlink" Id="rId777" Target="https://pdfs.semanticscholar.org/811d/3e7bbbea05a8954c09823629e81819554382.pdf?_ga=2.195337642.763980897.1582512794-1526781779.1582512794" TargetMode="External" /><Relationship Type="http://schemas.openxmlformats.org/officeDocument/2006/relationships/hyperlink" Id="rId110" Target="https://plugins.jetbrains.com/plugin/6632-r-language-for-intellij" TargetMode="External" /><Relationship Type="http://schemas.openxmlformats.org/officeDocument/2006/relationships/hyperlink" Id="rId652" Target="https://r-graphics.org/" TargetMode="External" /><Relationship Type="http://schemas.openxmlformats.org/officeDocument/2006/relationships/hyperlink" Id="rId578" Target="https://r4ds.had.co.nz/explore-intro.html" TargetMode="External" /><Relationship Type="http://schemas.openxmlformats.org/officeDocument/2006/relationships/hyperlink" Id="rId843" Target="https://readxl.tidyverse.org" TargetMode="External" /><Relationship Type="http://schemas.openxmlformats.org/officeDocument/2006/relationships/hyperlink" Id="rId338" Target="https://rmarkdown.rstudio.com/" TargetMode="External" /><Relationship Type="http://schemas.openxmlformats.org/officeDocument/2006/relationships/hyperlink" Id="rId716" Target="https://rstudio.com/" TargetMode="External" /><Relationship Type="http://schemas.openxmlformats.org/officeDocument/2006/relationships/hyperlink" Id="rId686" Target="https://rstudio.com/resources/cheatsheets/" TargetMode="External" /><Relationship Type="http://schemas.openxmlformats.org/officeDocument/2006/relationships/hyperlink" Id="rId704" Target="https://rtweet.info/articles/auth.html" TargetMode="External" /><Relationship Type="http://schemas.openxmlformats.org/officeDocument/2006/relationships/hyperlink" Id="rId636" Target="https://rweekly.org/" TargetMode="External" /><Relationship Type="http://schemas.openxmlformats.org/officeDocument/2006/relationships/hyperlink" Id="rId661" Target="https://search.proquest.com/openview/efbd11290f17b5dd9ff27c9c491ca25b/1?pq-origsite=gscholar&amp;cbl=40590" TargetMode="External" /><Relationship Type="http://schemas.openxmlformats.org/officeDocument/2006/relationships/hyperlink" Id="rId653" Target="https://serialmentor.com/dataviz/" TargetMode="External" /><Relationship Type="http://schemas.openxmlformats.org/officeDocument/2006/relationships/hyperlink" Id="rId178" Target="https://software-carpentry.org/" TargetMode="External" /><Relationship Type="http://schemas.openxmlformats.org/officeDocument/2006/relationships/hyperlink" Id="rId855" Target="https://speakerdeck.com/karawoo/r-tips-for-first-time-contributions-to-r-packages" TargetMode="External" /><Relationship Type="http://schemas.openxmlformats.org/officeDocument/2006/relationships/hyperlink" Id="rId631" Target="https://stackoverflow.com/" TargetMode="External" /><Relationship Type="http://schemas.openxmlformats.org/officeDocument/2006/relationships/hyperlink" Id="rId511" Target="https://stackoverflow.com/questions/18164839/get-twitter-username-with-regex-in-r" TargetMode="External" /><Relationship Type="http://schemas.openxmlformats.org/officeDocument/2006/relationships/hyperlink" Id="rId785" Target="https://strengejacke.github.io/sjPlot/" TargetMode="External" /><Relationship Type="http://schemas.openxmlformats.org/officeDocument/2006/relationships/hyperlink" Id="rId176" Target="https://swcarpentry.github.io/r-novice-inflammation/02-func-R/" TargetMode="External" /><Relationship Type="http://schemas.openxmlformats.org/officeDocument/2006/relationships/hyperlink" Id="rId164" Target="https://swirlstats.com/students.html" TargetMode="External" /><Relationship Type="http://schemas.openxmlformats.org/officeDocument/2006/relationships/hyperlink" Id="rId706" Target="https://tags.hawksey.info/" TargetMode="External" /><Relationship Type="http://schemas.openxmlformats.org/officeDocument/2006/relationships/hyperlink" Id="rId853" Target="https://teachtogether.tech/" TargetMode="External" /><Relationship Type="http://schemas.openxmlformats.org/officeDocument/2006/relationships/hyperlink" Id="rId808" Target="https://tidygraph.data-imaginist.com" TargetMode="External" /><Relationship Type="http://schemas.openxmlformats.org/officeDocument/2006/relationships/hyperlink" Id="rId512" Target="https://tidyr.tidyverse.org/reference/unnest.html" TargetMode="External" /><Relationship Type="http://schemas.openxmlformats.org/officeDocument/2006/relationships/hyperlink" Id="rId840" Target="https://tidyverse.tidyverse.org" TargetMode="External" /><Relationship Type="http://schemas.openxmlformats.org/officeDocument/2006/relationships/hyperlink" Id="rId478" Target="https://twitter.com/hashtag/tidytuesday" TargetMode="External" /><Relationship Type="http://schemas.openxmlformats.org/officeDocument/2006/relationships/hyperlink" Id="rId108" Target="https://visualstudio.microsoft.com/services/visual-studio-online/" TargetMode="External" /><Relationship Type="http://schemas.openxmlformats.org/officeDocument/2006/relationships/hyperlink" Id="rId667" Target="https://weallcount.com/" TargetMode="External" /><Relationship Type="http://schemas.openxmlformats.org/officeDocument/2006/relationships/hyperlink" Id="rId292" Target="https://web.mit.edu/jabbott/www/excelgradetracker.html" TargetMode="External" /><Relationship Type="http://schemas.openxmlformats.org/officeDocument/2006/relationships/hyperlink" Id="rId813"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811" Target="https://www.R-project.org/" TargetMode="External" /><Relationship Type="http://schemas.openxmlformats.org/officeDocument/2006/relationships/hyperlink" Id="rId35" Target="https://www.amazon.com/Data-Science-Education-Using-R/dp/0367422255/ref=sr_1_2?dchild=1&amp;keywords=data+science+in+education+using+r&amp;qid=1593880609&amp;sr=8-2" TargetMode="External" /><Relationship Type="http://schemas.openxmlformats.org/officeDocument/2006/relationships/hyperlink" Id="rId609" Target="https://www.amstat.org/asa/education/Guidelines-for-Assessment-and-Instruction-in-Statistics-Education-Reports.aspx" TargetMode="External" /><Relationship Type="http://schemas.openxmlformats.org/officeDocument/2006/relationships/hyperlink" Id="rId612" Target="https://www.bootstrapworld.org/blog/index.shtml" TargetMode="External" /><Relationship Type="http://schemas.openxmlformats.org/officeDocument/2006/relationships/hyperlink" Id="rId355" Target="https://www.cde.ca.gov/ds/" TargetMode="External" /><Relationship Type="http://schemas.openxmlformats.org/officeDocument/2006/relationships/hyperlink" Id="rId628" Target="https://www.economist.com/" TargetMode="External" /><Relationship Type="http://schemas.openxmlformats.org/officeDocument/2006/relationships/hyperlink" Id="rId822" Target="https://www.edglossary.org/aggregate-data/" TargetMode="External" /><Relationship Type="http://schemas.openxmlformats.org/officeDocument/2006/relationships/hyperlink" Id="rId799" Target="https://www.edglossary.org/student-subgroup" TargetMode="External" /><Relationship Type="http://schemas.openxmlformats.org/officeDocument/2006/relationships/hyperlink" Id="rId650" Target="https://www.edwardtufte.com/tufte/books_be" TargetMode="External" /><Relationship Type="http://schemas.openxmlformats.org/officeDocument/2006/relationships/hyperlink" Id="rId836" Target="https://www.jstatsoft.org/article/view/v059i10/v59i10.pdf](https://www.jstatsoft.org/article/view/v059i10/v59i10.pdf" TargetMode="External" /><Relationship Type="http://schemas.openxmlformats.org/officeDocument/2006/relationships/hyperlink" Id="rId681" Target="https://www.manning.com/books/build-a-career-in-data-science?a_aid=buildcareer&amp;a_bid=76784b6a" TargetMode="External" /><Relationship Type="http://schemas.openxmlformats.org/officeDocument/2006/relationships/hyperlink" Id="rId610" Target="https://www.nap.edu/catalog/25104/data-science-for-undergraduates-opportunities-and-options" TargetMode="External" /><Relationship Type="http://schemas.openxmlformats.org/officeDocument/2006/relationships/hyperlink" Id="rId718" Target="https://www.netlify.com/" TargetMode="External" /><Relationship Type="http://schemas.openxmlformats.org/officeDocument/2006/relationships/hyperlink" Id="rId629" Target="https://www.nytimes.com/section/upshot" TargetMode="External" /><Relationship Type="http://schemas.openxmlformats.org/officeDocument/2006/relationships/hyperlink" Id="rId672" Target="https://www.openintro.org/" TargetMode="External" /><Relationship Type="http://schemas.openxmlformats.org/officeDocument/2006/relationships/hyperlink" Id="rId637" Target="https://www.r-bloggers.com" TargetMode="External" /><Relationship Type="http://schemas.openxmlformats.org/officeDocument/2006/relationships/hyperlink" Id="rId34" Target="https://www.routledge.com/Data-Science-in-Education-Using-R/Estrellado-Freer-Mostipak-Rosenberg-Velasquez/p/book/9780367422257" TargetMode="External" /><Relationship Type="http://schemas.openxmlformats.org/officeDocument/2006/relationships/hyperlink" Id="rId656" Target="https://www.routledge.com/Learning-Analytics-Goes-to-School-A-Collaborative-Approach-to-Improving/Krumm-Means-Bienkowski/p/book/9781315650722" TargetMode="External" /><Relationship Type="http://schemas.openxmlformats.org/officeDocument/2006/relationships/hyperlink" Id="rId97" Target="https://www.rstudio.com/products/rstudio/download/" TargetMode="External" /><Relationship Type="http://schemas.openxmlformats.org/officeDocument/2006/relationships/hyperlink" Id="rId498" Target="https://www.tidytextmining.com/ngrams.html" TargetMode="External" /><Relationship Type="http://schemas.openxmlformats.org/officeDocument/2006/relationships/hyperlink" Id="rId497" Target="https://www.tidytextmining.com/topicmodeling.html" TargetMode="External" /><Relationship Type="http://schemas.openxmlformats.org/officeDocument/2006/relationships/hyperlink" Id="rId248" Target="https://www.tidyverse.org/" TargetMode="External" /><Relationship Type="http://schemas.openxmlformats.org/officeDocument/2006/relationships/hyperlink" Id="rId173" Target="https://www.tidyverse.org/blog/2017/12/workflow-vs-script/" TargetMode="External" /><Relationship Type="http://schemas.openxmlformats.org/officeDocument/2006/relationships/hyperlink" Id="rId763" Target="https://www.urban.org/urban-wire/high-poverty-schools-undermine-education-children-color" TargetMode="External" /><Relationship Type="http://schemas.openxmlformats.org/officeDocument/2006/relationships/hyperlink" Id="rId660" Target="https://www.wiley.com/en-us/Handbook+of+Child+Psychology+and+Developmental+Science%2C+7th+Edition-p-9781118136850" TargetMode="External" /><Relationship Type="http://schemas.openxmlformats.org/officeDocument/2006/relationships/hyperlink" Id="rId352" Target="https://www2.ed.gov/about/inits/ed/edfacts/data-files/index.html" TargetMode="External" /><Relationship Type="http://schemas.openxmlformats.org/officeDocument/2006/relationships/hyperlink" Id="rId350" Target="https://www2.ed.gov/about/offices/list/ocr/data.html" TargetMode="External" /><Relationship Type="http://schemas.openxmlformats.org/officeDocument/2006/relationships/hyperlink" Id="rId392"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409" Target="https://www2.ed.gov/programs/osepidea/618-data/state-level-data-files/index.html" TargetMode="External" /><Relationship Type="http://schemas.openxmlformats.org/officeDocument/2006/relationships/hyperlink" Id="rId801" Target="https://www2.ed.gov/programs/osepidea/618-data/state-level-data-files/index.html#bccee" TargetMode="External" /><Relationship Type="http://schemas.openxmlformats.org/officeDocument/2006/relationships/hyperlink" Id="rId684" Target="linkedin.com" TargetMode="External" /><Relationship Type="http://schemas.openxmlformats.org/officeDocument/2006/relationships/hyperlink" Id="rId57" Target="mailto:authors@datascienceineducation.com" TargetMode="External" /><Relationship Type="http://schemas.openxmlformats.org/officeDocument/2006/relationships/hyperlink" Id="rId683"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Ryan A. Estrellado, Emily A. Freer, Joshua M. Rosenberg, and Isabella C. Velásquez</dc:creator>
  <dc:description>Bookdown for ‘Data Science in Education Using R’ by Ryan A. Estrellado, Emily A. Freer, Joshua M. Rosenberg, and Isabella C. Velásquez to be published by Routledge in 2024</dc:description>
  <cp:keywords/>
  <dcterms:created xsi:type="dcterms:W3CDTF">2024-04-07T14:26:17Z</dcterms:created>
  <dcterms:modified xsi:type="dcterms:W3CDTF">2024-04-07T14:26:17Z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favicon.ico</vt:lpwstr>
  </property>
  <property fmtid="{D5CDD505-2E9C-101B-9397-08002B2CF9AE}" pid="7" name="github-repo">
    <vt:lpwstr>data-edu/data-science-in-education</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Second Edition</vt:lpwstr>
  </property>
  <property fmtid="{D5CDD505-2E9C-101B-9397-08002B2CF9AE}" pid="12" name="url">
    <vt:lpwstr>datascienceineducation.com/</vt:lpwstr>
  </property>
</Properties>
</file>